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03" w:rsidRDefault="007D3E03" w:rsidP="007D3E03">
      <w:pPr>
        <w:pStyle w:val="Header"/>
        <w:tabs>
          <w:tab w:val="clear" w:pos="4320"/>
          <w:tab w:val="clear" w:pos="8640"/>
        </w:tabs>
        <w:jc w:val="center"/>
        <w:rPr>
          <w:rFonts w:ascii="Times New Roman" w:hAnsi="Times New Roman"/>
          <w:b/>
          <w:bCs/>
          <w:u w:val="single"/>
        </w:rPr>
      </w:pPr>
      <w:r w:rsidRPr="00E66D74">
        <w:rPr>
          <w:rFonts w:ascii="Times New Roman" w:hAnsi="Times New Roman"/>
          <w:bCs/>
          <w:noProof/>
        </w:rPr>
        <w:drawing>
          <wp:inline distT="0" distB="0" distL="0" distR="0">
            <wp:extent cx="3657600" cy="2081784"/>
            <wp:effectExtent l="19050" t="0" r="0" b="0"/>
            <wp:docPr id="2" name="Picture 1" descr="CHIEF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EFlogo 2015.jpg"/>
                    <pic:cNvPicPr/>
                  </pic:nvPicPr>
                  <pic:blipFill>
                    <a:blip r:embed="rId4" cstate="print"/>
                    <a:stretch>
                      <a:fillRect/>
                    </a:stretch>
                  </pic:blipFill>
                  <pic:spPr>
                    <a:xfrm>
                      <a:off x="0" y="0"/>
                      <a:ext cx="3657600" cy="2081784"/>
                    </a:xfrm>
                    <a:prstGeom prst="rect">
                      <a:avLst/>
                    </a:prstGeom>
                  </pic:spPr>
                </pic:pic>
              </a:graphicData>
            </a:graphic>
          </wp:inline>
        </w:drawing>
      </w:r>
    </w:p>
    <w:p w:rsidR="007D3E03" w:rsidRDefault="007D3E03" w:rsidP="007D3E03">
      <w:pPr>
        <w:pStyle w:val="Header"/>
        <w:tabs>
          <w:tab w:val="clear" w:pos="4320"/>
          <w:tab w:val="clear" w:pos="8640"/>
        </w:tabs>
        <w:rPr>
          <w:rFonts w:ascii="Times New Roman" w:hAnsi="Times New Roman"/>
          <w:b/>
          <w:bCs/>
          <w:u w:val="single"/>
        </w:rPr>
      </w:pPr>
    </w:p>
    <w:p w:rsidR="007D3E03" w:rsidRPr="001F3E69" w:rsidRDefault="007D3E03" w:rsidP="007D3E03">
      <w:pPr>
        <w:pStyle w:val="Header"/>
        <w:tabs>
          <w:tab w:val="clear" w:pos="4320"/>
          <w:tab w:val="clear" w:pos="8640"/>
        </w:tabs>
        <w:rPr>
          <w:rFonts w:ascii="Times New Roman" w:hAnsi="Times New Roman"/>
          <w:b/>
          <w:bCs/>
          <w:u w:val="single"/>
        </w:rPr>
      </w:pPr>
      <w:r w:rsidRPr="001F3E69">
        <w:rPr>
          <w:rFonts w:ascii="Times New Roman" w:hAnsi="Times New Roman"/>
          <w:b/>
          <w:bCs/>
          <w:u w:val="single"/>
        </w:rPr>
        <w:t>MEDIA CONTACTS:</w:t>
      </w:r>
    </w:p>
    <w:p w:rsidR="007D3E03" w:rsidRPr="001F3E69" w:rsidRDefault="007D3E03" w:rsidP="007D3E03">
      <w:pPr>
        <w:pStyle w:val="Header"/>
        <w:tabs>
          <w:tab w:val="clear" w:pos="4320"/>
          <w:tab w:val="clear" w:pos="8640"/>
          <w:tab w:val="left" w:pos="1830"/>
        </w:tabs>
        <w:rPr>
          <w:rFonts w:ascii="Times New Roman" w:hAnsi="Times New Roman"/>
        </w:rPr>
      </w:pPr>
      <w:proofErr w:type="spellStart"/>
      <w:r w:rsidRPr="001F3E69">
        <w:rPr>
          <w:rFonts w:ascii="Times New Roman" w:hAnsi="Times New Roman"/>
        </w:rPr>
        <w:t>KTCpr</w:t>
      </w:r>
      <w:proofErr w:type="spellEnd"/>
    </w:p>
    <w:p w:rsidR="007D3E03" w:rsidRPr="001F3E69" w:rsidRDefault="007D3E03" w:rsidP="007D3E03">
      <w:pPr>
        <w:rPr>
          <w:rFonts w:ascii="Times New Roman" w:hAnsi="Times New Roman"/>
          <w:sz w:val="24"/>
          <w:szCs w:val="24"/>
        </w:rPr>
      </w:pPr>
      <w:r w:rsidRPr="001F3E69">
        <w:rPr>
          <w:rFonts w:ascii="Times New Roman" w:hAnsi="Times New Roman"/>
          <w:sz w:val="24"/>
          <w:szCs w:val="24"/>
        </w:rPr>
        <w:t xml:space="preserve">Theresa M. Oakes / </w:t>
      </w:r>
      <w:hyperlink r:id="rId5" w:history="1">
        <w:r w:rsidRPr="001F3E69">
          <w:rPr>
            <w:rStyle w:val="Hyperlink"/>
            <w:rFonts w:ascii="Times New Roman" w:hAnsi="Times New Roman"/>
            <w:color w:val="auto"/>
            <w:sz w:val="24"/>
            <w:szCs w:val="24"/>
            <w:u w:val="none"/>
          </w:rPr>
          <w:t>T.Oakes@KTCpr.com</w:t>
        </w:r>
      </w:hyperlink>
    </w:p>
    <w:p w:rsidR="007D3E03" w:rsidRPr="001F3E69" w:rsidRDefault="007D3E03" w:rsidP="007D3E03">
      <w:pPr>
        <w:pStyle w:val="Header"/>
        <w:tabs>
          <w:tab w:val="clear" w:pos="4320"/>
          <w:tab w:val="clear" w:pos="8640"/>
        </w:tabs>
        <w:rPr>
          <w:rFonts w:ascii="Times New Roman" w:hAnsi="Times New Roman"/>
        </w:rPr>
      </w:pPr>
      <w:r w:rsidRPr="001F3E69">
        <w:rPr>
          <w:rFonts w:ascii="Times New Roman" w:hAnsi="Times New Roman"/>
        </w:rPr>
        <w:t>Richard Kahn / R.Kahn@KTCpr.com</w:t>
      </w:r>
    </w:p>
    <w:p w:rsidR="007D3E03" w:rsidRPr="001F3E69" w:rsidRDefault="007D3E03" w:rsidP="007D3E03">
      <w:pPr>
        <w:pStyle w:val="Header"/>
        <w:tabs>
          <w:tab w:val="clear" w:pos="4320"/>
          <w:tab w:val="clear" w:pos="8640"/>
        </w:tabs>
        <w:rPr>
          <w:rFonts w:ascii="Times New Roman" w:hAnsi="Times New Roman"/>
        </w:rPr>
      </w:pPr>
      <w:r w:rsidRPr="001F3E69">
        <w:rPr>
          <w:rFonts w:ascii="Times New Roman" w:hAnsi="Times New Roman"/>
        </w:rPr>
        <w:t>Telephone: 516-594-4100</w:t>
      </w:r>
    </w:p>
    <w:p w:rsidR="007D3E03" w:rsidRDefault="007D3E03" w:rsidP="007D3E03">
      <w:pPr>
        <w:rPr>
          <w:rFonts w:ascii="Times New Roman" w:hAnsi="Times New Roman"/>
          <w:sz w:val="24"/>
          <w:szCs w:val="24"/>
        </w:rPr>
      </w:pPr>
      <w:r>
        <w:rPr>
          <w:rFonts w:ascii="Times New Roman" w:hAnsi="Times New Roman"/>
          <w:sz w:val="24"/>
          <w:szCs w:val="24"/>
        </w:rPr>
        <w:t>#1</w:t>
      </w:r>
      <w:r w:rsidR="003D3FB9">
        <w:rPr>
          <w:rFonts w:ascii="Times New Roman" w:hAnsi="Times New Roman"/>
          <w:sz w:val="24"/>
          <w:szCs w:val="24"/>
        </w:rPr>
        <w:t>104</w:t>
      </w:r>
    </w:p>
    <w:p w:rsidR="007D3E03" w:rsidRDefault="007D3E03" w:rsidP="007D3E03">
      <w:pPr>
        <w:rPr>
          <w:rFonts w:ascii="Times New Roman" w:hAnsi="Times New Roman"/>
          <w:sz w:val="24"/>
          <w:szCs w:val="24"/>
        </w:rPr>
      </w:pPr>
    </w:p>
    <w:p w:rsidR="00AA00F7" w:rsidRDefault="0045076C" w:rsidP="00E83C11">
      <w:pPr>
        <w:spacing w:line="360" w:lineRule="auto"/>
        <w:jc w:val="center"/>
        <w:rPr>
          <w:rFonts w:ascii="Times New Roman" w:hAnsi="Times New Roman"/>
          <w:b/>
          <w:sz w:val="28"/>
          <w:szCs w:val="28"/>
        </w:rPr>
      </w:pPr>
      <w:r>
        <w:rPr>
          <w:rFonts w:ascii="Times New Roman" w:hAnsi="Times New Roman"/>
          <w:b/>
          <w:sz w:val="28"/>
          <w:szCs w:val="28"/>
        </w:rPr>
        <w:t>TRAVEL + LEISURE</w:t>
      </w:r>
      <w:r w:rsidR="00AA00F7" w:rsidRPr="00AA00F7">
        <w:rPr>
          <w:rFonts w:ascii="Times New Roman" w:hAnsi="Times New Roman"/>
          <w:b/>
          <w:sz w:val="28"/>
          <w:szCs w:val="28"/>
        </w:rPr>
        <w:t xml:space="preserve"> </w:t>
      </w:r>
      <w:r w:rsidR="00AA00F7">
        <w:rPr>
          <w:rFonts w:ascii="Times New Roman" w:hAnsi="Times New Roman"/>
          <w:b/>
          <w:sz w:val="28"/>
          <w:szCs w:val="28"/>
        </w:rPr>
        <w:t xml:space="preserve">EDITOR NATHAN LUMP </w:t>
      </w:r>
      <w:r w:rsidR="00E83C11">
        <w:rPr>
          <w:rFonts w:ascii="Times New Roman" w:hAnsi="Times New Roman"/>
          <w:b/>
          <w:sz w:val="28"/>
          <w:szCs w:val="28"/>
        </w:rPr>
        <w:t xml:space="preserve">TO DELIVER </w:t>
      </w:r>
    </w:p>
    <w:p w:rsidR="007D3E03" w:rsidRDefault="00E83C11" w:rsidP="00E83C11">
      <w:pPr>
        <w:spacing w:line="360" w:lineRule="auto"/>
        <w:jc w:val="center"/>
        <w:rPr>
          <w:rFonts w:ascii="Times New Roman" w:hAnsi="Times New Roman"/>
          <w:b/>
          <w:i/>
          <w:sz w:val="24"/>
          <w:szCs w:val="24"/>
        </w:rPr>
      </w:pPr>
      <w:r>
        <w:rPr>
          <w:rFonts w:ascii="Times New Roman" w:hAnsi="Times New Roman"/>
          <w:b/>
          <w:sz w:val="28"/>
          <w:szCs w:val="28"/>
        </w:rPr>
        <w:t xml:space="preserve">KEYNOTE ADDRESS AT CHTA’S </w:t>
      </w:r>
      <w:r w:rsidR="007D3E03">
        <w:rPr>
          <w:rFonts w:ascii="Times New Roman" w:hAnsi="Times New Roman"/>
          <w:b/>
          <w:sz w:val="28"/>
          <w:szCs w:val="28"/>
        </w:rPr>
        <w:t xml:space="preserve">'CHIEF' HOSPITALITY FORUM </w:t>
      </w:r>
    </w:p>
    <w:p w:rsidR="004571B1" w:rsidRDefault="007D3E03" w:rsidP="004571B1">
      <w:pPr>
        <w:spacing w:line="360" w:lineRule="auto"/>
        <w:rPr>
          <w:rFonts w:ascii="Times New Roman" w:hAnsi="Times New Roman"/>
          <w:color w:val="000000"/>
          <w:sz w:val="24"/>
          <w:szCs w:val="24"/>
          <w:shd w:val="clear" w:color="auto" w:fill="FFFFFF"/>
        </w:rPr>
      </w:pPr>
      <w:r>
        <w:rPr>
          <w:rFonts w:ascii="Times New Roman" w:hAnsi="Times New Roman"/>
          <w:sz w:val="24"/>
          <w:szCs w:val="24"/>
        </w:rPr>
        <w:tab/>
        <w:t xml:space="preserve">THE CARIBBEAN (June </w:t>
      </w:r>
      <w:r w:rsidR="00435CFC">
        <w:rPr>
          <w:rFonts w:ascii="Times New Roman" w:hAnsi="Times New Roman"/>
          <w:sz w:val="24"/>
          <w:szCs w:val="24"/>
        </w:rPr>
        <w:t>25</w:t>
      </w:r>
      <w:r>
        <w:rPr>
          <w:rFonts w:ascii="Times New Roman" w:hAnsi="Times New Roman"/>
          <w:sz w:val="24"/>
          <w:szCs w:val="24"/>
        </w:rPr>
        <w:t>, 2015)</w:t>
      </w:r>
      <w:r w:rsidR="00C3673A">
        <w:rPr>
          <w:rFonts w:ascii="Times New Roman" w:hAnsi="Times New Roman"/>
          <w:sz w:val="24"/>
          <w:szCs w:val="24"/>
        </w:rPr>
        <w:t xml:space="preserve"> - </w:t>
      </w:r>
      <w:r w:rsidR="00AA00F7" w:rsidRPr="00F04BE0">
        <w:rPr>
          <w:rFonts w:ascii="Times New Roman" w:hAnsi="Times New Roman"/>
          <w:sz w:val="24"/>
          <w:szCs w:val="24"/>
        </w:rPr>
        <w:t xml:space="preserve">The Caribbean Hotel &amp; Tourism Association (CHTA) </w:t>
      </w:r>
      <w:r w:rsidR="00AA00F7">
        <w:rPr>
          <w:rFonts w:ascii="Times New Roman" w:hAnsi="Times New Roman"/>
          <w:sz w:val="24"/>
          <w:szCs w:val="24"/>
        </w:rPr>
        <w:t xml:space="preserve">has announced that </w:t>
      </w:r>
      <w:r w:rsidR="00AA00F7">
        <w:rPr>
          <w:rFonts w:ascii="Times New Roman" w:hAnsi="Times New Roman"/>
          <w:i/>
          <w:sz w:val="24"/>
          <w:szCs w:val="24"/>
        </w:rPr>
        <w:t>Travel + Leisure’s</w:t>
      </w:r>
      <w:r w:rsidR="00AA00F7">
        <w:rPr>
          <w:rFonts w:ascii="Times New Roman" w:hAnsi="Times New Roman"/>
          <w:sz w:val="24"/>
          <w:szCs w:val="24"/>
        </w:rPr>
        <w:t xml:space="preserve"> Editor Nathan Lump will be the keynote speaker at the association’s </w:t>
      </w:r>
      <w:r w:rsidR="00AA00F7" w:rsidRPr="002B6A45">
        <w:rPr>
          <w:rFonts w:ascii="Times New Roman" w:hAnsi="Times New Roman"/>
          <w:sz w:val="24"/>
          <w:szCs w:val="24"/>
        </w:rPr>
        <w:t>Caribbean Hospitality Industry Exchange Forum (CHIEF),</w:t>
      </w:r>
      <w:r w:rsidR="00AA00F7">
        <w:rPr>
          <w:rFonts w:ascii="Times New Roman" w:hAnsi="Times New Roman"/>
          <w:sz w:val="24"/>
          <w:szCs w:val="24"/>
        </w:rPr>
        <w:t xml:space="preserve"> taking place Oct. 2-4, 2015 at </w:t>
      </w:r>
      <w:r w:rsidR="00AA00F7" w:rsidRPr="00172AE3">
        <w:rPr>
          <w:rFonts w:ascii="Times New Roman" w:hAnsi="Times New Roman"/>
          <w:sz w:val="24"/>
          <w:szCs w:val="24"/>
        </w:rPr>
        <w:t>El Conquistador Resort, A Waldorf Astoria Resort</w:t>
      </w:r>
      <w:r w:rsidR="00407F78">
        <w:rPr>
          <w:rFonts w:ascii="Times New Roman" w:hAnsi="Times New Roman"/>
          <w:sz w:val="24"/>
          <w:szCs w:val="24"/>
        </w:rPr>
        <w:t xml:space="preserve">, </w:t>
      </w:r>
      <w:r w:rsidR="00AA00F7" w:rsidRPr="00172AE3">
        <w:rPr>
          <w:rFonts w:ascii="Times New Roman" w:hAnsi="Times New Roman"/>
          <w:sz w:val="24"/>
          <w:szCs w:val="24"/>
        </w:rPr>
        <w:t>in Puerto Rico.</w:t>
      </w:r>
      <w:r w:rsidR="00AA00F7">
        <w:rPr>
          <w:rFonts w:ascii="Times New Roman" w:hAnsi="Times New Roman"/>
          <w:sz w:val="24"/>
          <w:szCs w:val="24"/>
        </w:rPr>
        <w:t xml:space="preserve"> </w:t>
      </w:r>
      <w:r w:rsidR="00F1339D">
        <w:rPr>
          <w:rFonts w:ascii="Times New Roman" w:hAnsi="Times New Roman"/>
          <w:sz w:val="24"/>
          <w:szCs w:val="24"/>
        </w:rPr>
        <w:t xml:space="preserve">In his address, </w:t>
      </w:r>
      <w:r w:rsidR="00F1339D" w:rsidRPr="00F1339D">
        <w:rPr>
          <w:rFonts w:ascii="Times New Roman" w:hAnsi="Times New Roman"/>
          <w:color w:val="000000"/>
          <w:sz w:val="24"/>
          <w:szCs w:val="24"/>
          <w:shd w:val="clear" w:color="auto" w:fill="FFFFFF"/>
        </w:rPr>
        <w:t>Lump</w:t>
      </w:r>
      <w:r w:rsidR="00F1339D">
        <w:rPr>
          <w:rFonts w:ascii="Times New Roman" w:hAnsi="Times New Roman"/>
          <w:color w:val="000000"/>
          <w:sz w:val="24"/>
          <w:szCs w:val="24"/>
          <w:shd w:val="clear" w:color="auto" w:fill="FFFFFF"/>
        </w:rPr>
        <w:t xml:space="preserve"> will</w:t>
      </w:r>
      <w:r w:rsidR="00F1339D" w:rsidRPr="00F1339D">
        <w:rPr>
          <w:rFonts w:ascii="Times New Roman" w:hAnsi="Times New Roman"/>
          <w:color w:val="000000"/>
          <w:sz w:val="24"/>
          <w:szCs w:val="24"/>
          <w:shd w:val="clear" w:color="auto" w:fill="FFFFFF"/>
        </w:rPr>
        <w:t xml:space="preserve"> </w:t>
      </w:r>
      <w:r w:rsidR="00F1339D">
        <w:rPr>
          <w:rFonts w:ascii="Times New Roman" w:hAnsi="Times New Roman"/>
          <w:color w:val="000000"/>
          <w:sz w:val="24"/>
          <w:szCs w:val="24"/>
          <w:shd w:val="clear" w:color="auto" w:fill="FFFFFF"/>
        </w:rPr>
        <w:t xml:space="preserve">define the future of the </w:t>
      </w:r>
      <w:r w:rsidR="00F1339D" w:rsidRPr="00F1339D">
        <w:rPr>
          <w:rFonts w:ascii="Times New Roman" w:hAnsi="Times New Roman"/>
          <w:color w:val="000000"/>
          <w:sz w:val="24"/>
          <w:szCs w:val="24"/>
          <w:shd w:val="clear" w:color="auto" w:fill="FFFFFF"/>
        </w:rPr>
        <w:t xml:space="preserve">hospitality and travel </w:t>
      </w:r>
      <w:r w:rsidR="007E3519">
        <w:rPr>
          <w:rFonts w:ascii="Times New Roman" w:hAnsi="Times New Roman"/>
          <w:color w:val="000000"/>
          <w:sz w:val="24"/>
          <w:szCs w:val="24"/>
          <w:shd w:val="clear" w:color="auto" w:fill="FFFFFF"/>
        </w:rPr>
        <w:t>sector</w:t>
      </w:r>
      <w:r w:rsidR="00F1339D" w:rsidRPr="00F1339D">
        <w:rPr>
          <w:rFonts w:ascii="Times New Roman" w:hAnsi="Times New Roman"/>
          <w:color w:val="000000"/>
          <w:sz w:val="24"/>
          <w:szCs w:val="24"/>
          <w:shd w:val="clear" w:color="auto" w:fill="FFFFFF"/>
        </w:rPr>
        <w:t xml:space="preserve"> </w:t>
      </w:r>
      <w:r w:rsidR="004571B1">
        <w:rPr>
          <w:rFonts w:ascii="Times New Roman" w:hAnsi="Times New Roman"/>
          <w:color w:val="000000"/>
          <w:sz w:val="24"/>
          <w:szCs w:val="24"/>
          <w:shd w:val="clear" w:color="auto" w:fill="FFFFFF"/>
        </w:rPr>
        <w:t>from the consumer’s perspective,</w:t>
      </w:r>
      <w:r w:rsidR="004571B1" w:rsidRPr="004571B1">
        <w:rPr>
          <w:rFonts w:ascii="Times New Roman" w:hAnsi="Times New Roman"/>
          <w:color w:val="FF0000"/>
          <w:sz w:val="24"/>
          <w:szCs w:val="24"/>
          <w:shd w:val="clear" w:color="auto" w:fill="FFFFFF"/>
        </w:rPr>
        <w:t xml:space="preserve"> </w:t>
      </w:r>
      <w:r w:rsidR="004571B1" w:rsidRPr="004571B1">
        <w:rPr>
          <w:rFonts w:ascii="Times New Roman" w:hAnsi="Times New Roman"/>
          <w:sz w:val="24"/>
          <w:szCs w:val="24"/>
          <w:shd w:val="clear" w:color="auto" w:fill="FFFFFF"/>
        </w:rPr>
        <w:t>particularly as it relates to leisure market visitors to the Caribbean.</w:t>
      </w:r>
    </w:p>
    <w:p w:rsidR="002B6A45" w:rsidRPr="004571B1" w:rsidRDefault="002B6A45" w:rsidP="009825D3">
      <w:pPr>
        <w:spacing w:line="360" w:lineRule="auto"/>
        <w:rPr>
          <w:rFonts w:ascii="Times New Roman" w:hAnsi="Times New Roman"/>
          <w:sz w:val="24"/>
          <w:szCs w:val="24"/>
        </w:rPr>
      </w:pPr>
      <w:r>
        <w:rPr>
          <w:rFonts w:ascii="Times New Roman" w:hAnsi="Times New Roman"/>
          <w:color w:val="000000"/>
          <w:sz w:val="24"/>
          <w:szCs w:val="24"/>
          <w:shd w:val="clear" w:color="auto" w:fill="FFFFFF"/>
        </w:rPr>
        <w:tab/>
        <w:t xml:space="preserve">"We look forward to Nathan Lump’s keynote address at CHIEF because </w:t>
      </w:r>
      <w:r w:rsidR="00866F8C">
        <w:rPr>
          <w:rFonts w:ascii="Times New Roman" w:hAnsi="Times New Roman"/>
          <w:color w:val="000000"/>
          <w:sz w:val="24"/>
          <w:szCs w:val="24"/>
          <w:shd w:val="clear" w:color="auto" w:fill="FFFFFF"/>
        </w:rPr>
        <w:t xml:space="preserve">his knowledge and </w:t>
      </w:r>
      <w:r>
        <w:rPr>
          <w:rFonts w:ascii="Times New Roman" w:hAnsi="Times New Roman"/>
          <w:color w:val="000000"/>
          <w:sz w:val="24"/>
          <w:szCs w:val="24"/>
          <w:shd w:val="clear" w:color="auto" w:fill="FFFFFF"/>
        </w:rPr>
        <w:t xml:space="preserve">wealth of information </w:t>
      </w:r>
      <w:r w:rsidR="00866F8C">
        <w:rPr>
          <w:rFonts w:ascii="Times New Roman" w:hAnsi="Times New Roman"/>
          <w:color w:val="000000"/>
          <w:sz w:val="24"/>
          <w:szCs w:val="24"/>
          <w:shd w:val="clear" w:color="auto" w:fill="FFFFFF"/>
        </w:rPr>
        <w:t xml:space="preserve">in consumer trends and travel habits will provide valuable insight for our members," said Frank Comito, director general and CEO of CHTA. </w:t>
      </w:r>
      <w:r w:rsidR="00407F78" w:rsidRPr="004571B1">
        <w:rPr>
          <w:rFonts w:ascii="Times New Roman" w:hAnsi="Times New Roman"/>
          <w:sz w:val="24"/>
          <w:szCs w:val="24"/>
          <w:shd w:val="clear" w:color="auto" w:fill="FFFFFF"/>
        </w:rPr>
        <w:t>"</w:t>
      </w:r>
      <w:r w:rsidR="004571B1" w:rsidRPr="004571B1">
        <w:rPr>
          <w:rFonts w:ascii="Times New Roman" w:hAnsi="Times New Roman"/>
          <w:sz w:val="24"/>
          <w:szCs w:val="24"/>
          <w:shd w:val="clear" w:color="auto" w:fill="FFFFFF"/>
        </w:rPr>
        <w:t xml:space="preserve">It’s important that our hotel and tourism business members understand </w:t>
      </w:r>
      <w:r w:rsidR="004571B1">
        <w:rPr>
          <w:rFonts w:ascii="Times New Roman" w:hAnsi="Times New Roman"/>
          <w:sz w:val="24"/>
          <w:szCs w:val="24"/>
          <w:shd w:val="clear" w:color="auto" w:fill="FFFFFF"/>
        </w:rPr>
        <w:t xml:space="preserve">and manage guest expectations while delivering a product and/or service that matches </w:t>
      </w:r>
      <w:r w:rsidR="00C53714">
        <w:rPr>
          <w:rFonts w:ascii="Times New Roman" w:hAnsi="Times New Roman"/>
          <w:sz w:val="24"/>
          <w:szCs w:val="24"/>
          <w:shd w:val="clear" w:color="auto" w:fill="FFFFFF"/>
        </w:rPr>
        <w:t xml:space="preserve">their vision. We also need to learn how to </w:t>
      </w:r>
      <w:r w:rsidR="004571B1" w:rsidRPr="004571B1">
        <w:rPr>
          <w:rFonts w:ascii="Times New Roman" w:hAnsi="Times New Roman"/>
          <w:sz w:val="24"/>
          <w:szCs w:val="24"/>
          <w:shd w:val="clear" w:color="auto" w:fill="FFFFFF"/>
        </w:rPr>
        <w:t xml:space="preserve">reach </w:t>
      </w:r>
      <w:bookmarkStart w:id="0" w:name="_GoBack"/>
      <w:r w:rsidR="00255429" w:rsidRPr="00435CFC">
        <w:rPr>
          <w:rFonts w:ascii="Times New Roman" w:hAnsi="Times New Roman"/>
          <w:sz w:val="24"/>
          <w:szCs w:val="24"/>
          <w:shd w:val="clear" w:color="auto" w:fill="FFFFFF"/>
        </w:rPr>
        <w:t>prospective</w:t>
      </w:r>
      <w:r w:rsidR="004571B1" w:rsidRPr="004571B1">
        <w:rPr>
          <w:rFonts w:ascii="Times New Roman" w:hAnsi="Times New Roman"/>
          <w:sz w:val="24"/>
          <w:szCs w:val="24"/>
          <w:shd w:val="clear" w:color="auto" w:fill="FFFFFF"/>
        </w:rPr>
        <w:t xml:space="preserve"> </w:t>
      </w:r>
      <w:bookmarkEnd w:id="0"/>
      <w:r w:rsidR="004571B1" w:rsidRPr="004571B1">
        <w:rPr>
          <w:rFonts w:ascii="Times New Roman" w:hAnsi="Times New Roman"/>
          <w:sz w:val="24"/>
          <w:szCs w:val="24"/>
          <w:shd w:val="clear" w:color="auto" w:fill="FFFFFF"/>
        </w:rPr>
        <w:t>guests</w:t>
      </w:r>
      <w:r w:rsidR="00C53714">
        <w:rPr>
          <w:rFonts w:ascii="Times New Roman" w:hAnsi="Times New Roman"/>
          <w:sz w:val="24"/>
          <w:szCs w:val="24"/>
          <w:shd w:val="clear" w:color="auto" w:fill="FFFFFF"/>
        </w:rPr>
        <w:t xml:space="preserve"> and welcome the insight Lump will provide to event attendees</w:t>
      </w:r>
      <w:r w:rsidR="00407F78" w:rsidRPr="004571B1">
        <w:rPr>
          <w:rFonts w:ascii="Times New Roman" w:hAnsi="Times New Roman"/>
          <w:sz w:val="24"/>
          <w:szCs w:val="24"/>
          <w:shd w:val="clear" w:color="auto" w:fill="FFFFFF"/>
        </w:rPr>
        <w:t>," Comito added.</w:t>
      </w:r>
    </w:p>
    <w:p w:rsidR="00E13793" w:rsidRDefault="009825D3" w:rsidP="008C3DD1">
      <w:pPr>
        <w:spacing w:line="360" w:lineRule="auto"/>
        <w:rPr>
          <w:rFonts w:ascii="Times New Roman" w:hAnsi="Times New Roman"/>
          <w:color w:val="000000"/>
          <w:sz w:val="24"/>
          <w:szCs w:val="24"/>
        </w:rPr>
      </w:pPr>
      <w:r>
        <w:rPr>
          <w:rFonts w:ascii="Times New Roman" w:hAnsi="Times New Roman"/>
          <w:sz w:val="24"/>
          <w:szCs w:val="24"/>
        </w:rPr>
        <w:tab/>
        <w:t xml:space="preserve">Lump leads the strategic and creative development of the </w:t>
      </w:r>
      <w:r w:rsidRPr="00E13793">
        <w:rPr>
          <w:rFonts w:ascii="Times New Roman" w:hAnsi="Times New Roman"/>
          <w:i/>
          <w:sz w:val="24"/>
          <w:szCs w:val="24"/>
        </w:rPr>
        <w:t>Travel + Leisure</w:t>
      </w:r>
      <w:r>
        <w:rPr>
          <w:rFonts w:ascii="Times New Roman" w:hAnsi="Times New Roman"/>
          <w:sz w:val="24"/>
          <w:szCs w:val="24"/>
        </w:rPr>
        <w:t xml:space="preserve"> brand across multi-platforms. </w:t>
      </w:r>
      <w:r w:rsidR="008C3DD1" w:rsidRPr="00F174C2">
        <w:rPr>
          <w:rFonts w:ascii="Times New Roman" w:hAnsi="Times New Roman"/>
          <w:color w:val="000000"/>
          <w:sz w:val="24"/>
          <w:szCs w:val="24"/>
        </w:rPr>
        <w:t xml:space="preserve">Prior to joining Time Inc., </w:t>
      </w:r>
      <w:r>
        <w:rPr>
          <w:rFonts w:ascii="Times New Roman" w:hAnsi="Times New Roman"/>
          <w:color w:val="000000"/>
          <w:sz w:val="24"/>
          <w:szCs w:val="24"/>
        </w:rPr>
        <w:t xml:space="preserve">parent company of </w:t>
      </w:r>
      <w:r w:rsidR="00E13793" w:rsidRPr="00E13793">
        <w:rPr>
          <w:rFonts w:ascii="Times New Roman" w:hAnsi="Times New Roman"/>
          <w:i/>
          <w:sz w:val="24"/>
          <w:szCs w:val="24"/>
        </w:rPr>
        <w:t>Travel + Leisure</w:t>
      </w:r>
      <w:r>
        <w:rPr>
          <w:rFonts w:ascii="Times New Roman" w:hAnsi="Times New Roman"/>
          <w:color w:val="000000"/>
          <w:sz w:val="24"/>
          <w:szCs w:val="24"/>
        </w:rPr>
        <w:t xml:space="preserve">, </w:t>
      </w:r>
      <w:r w:rsidR="008C3DD1" w:rsidRPr="00F174C2">
        <w:rPr>
          <w:rFonts w:ascii="Times New Roman" w:hAnsi="Times New Roman"/>
          <w:color w:val="000000"/>
          <w:sz w:val="24"/>
          <w:szCs w:val="24"/>
        </w:rPr>
        <w:t xml:space="preserve">he spent nearly two years at Condé Nast, most recently as </w:t>
      </w:r>
      <w:r>
        <w:rPr>
          <w:rFonts w:ascii="Times New Roman" w:hAnsi="Times New Roman"/>
          <w:color w:val="000000"/>
          <w:sz w:val="24"/>
          <w:szCs w:val="24"/>
        </w:rPr>
        <w:t>d</w:t>
      </w:r>
      <w:r w:rsidR="008C3DD1" w:rsidRPr="00F174C2">
        <w:rPr>
          <w:rFonts w:ascii="Times New Roman" w:hAnsi="Times New Roman"/>
          <w:color w:val="000000"/>
          <w:sz w:val="24"/>
          <w:szCs w:val="24"/>
        </w:rPr>
        <w:t xml:space="preserve">irector of </w:t>
      </w:r>
      <w:r>
        <w:rPr>
          <w:rFonts w:ascii="Times New Roman" w:hAnsi="Times New Roman"/>
          <w:color w:val="000000"/>
          <w:sz w:val="24"/>
          <w:szCs w:val="24"/>
        </w:rPr>
        <w:t>b</w:t>
      </w:r>
      <w:r w:rsidR="008C3DD1" w:rsidRPr="00F174C2">
        <w:rPr>
          <w:rFonts w:ascii="Times New Roman" w:hAnsi="Times New Roman"/>
          <w:color w:val="000000"/>
          <w:sz w:val="24"/>
          <w:szCs w:val="24"/>
        </w:rPr>
        <w:t xml:space="preserve">randed </w:t>
      </w:r>
      <w:r>
        <w:rPr>
          <w:rFonts w:ascii="Times New Roman" w:hAnsi="Times New Roman"/>
          <w:color w:val="000000"/>
          <w:sz w:val="24"/>
          <w:szCs w:val="24"/>
        </w:rPr>
        <w:t>c</w:t>
      </w:r>
      <w:r w:rsidR="008C3DD1" w:rsidRPr="00F174C2">
        <w:rPr>
          <w:rFonts w:ascii="Times New Roman" w:hAnsi="Times New Roman"/>
          <w:color w:val="000000"/>
          <w:sz w:val="24"/>
          <w:szCs w:val="24"/>
        </w:rPr>
        <w:t xml:space="preserve">ontent, a role in which he </w:t>
      </w:r>
      <w:r w:rsidR="008C3DD1" w:rsidRPr="00F174C2">
        <w:rPr>
          <w:rFonts w:ascii="Times New Roman" w:hAnsi="Times New Roman"/>
          <w:color w:val="000000"/>
          <w:sz w:val="24"/>
          <w:szCs w:val="24"/>
        </w:rPr>
        <w:lastRenderedPageBreak/>
        <w:t>established and led a new corporate branded content practice for the company</w:t>
      </w:r>
      <w:r w:rsidR="00E13793">
        <w:rPr>
          <w:rFonts w:ascii="Times New Roman" w:hAnsi="Times New Roman"/>
          <w:color w:val="000000"/>
          <w:sz w:val="24"/>
          <w:szCs w:val="24"/>
        </w:rPr>
        <w:t>.  Lump also served as d</w:t>
      </w:r>
      <w:r w:rsidR="008C3DD1" w:rsidRPr="00F174C2">
        <w:rPr>
          <w:rFonts w:ascii="Times New Roman" w:hAnsi="Times New Roman"/>
          <w:color w:val="000000"/>
          <w:sz w:val="24"/>
          <w:szCs w:val="24"/>
        </w:rPr>
        <w:t xml:space="preserve">igital </w:t>
      </w:r>
      <w:r w:rsidR="00E13793">
        <w:rPr>
          <w:rFonts w:ascii="Times New Roman" w:hAnsi="Times New Roman"/>
          <w:color w:val="000000"/>
          <w:sz w:val="24"/>
          <w:szCs w:val="24"/>
        </w:rPr>
        <w:t>d</w:t>
      </w:r>
      <w:r w:rsidR="008C3DD1" w:rsidRPr="00F174C2">
        <w:rPr>
          <w:rFonts w:ascii="Times New Roman" w:hAnsi="Times New Roman"/>
          <w:color w:val="000000"/>
          <w:sz w:val="24"/>
          <w:szCs w:val="24"/>
        </w:rPr>
        <w:t>irector at Condé Nast Traveler, where he oversaw the brand’s digital channels</w:t>
      </w:r>
      <w:r w:rsidR="00E13793">
        <w:rPr>
          <w:rFonts w:ascii="Times New Roman" w:hAnsi="Times New Roman"/>
          <w:color w:val="000000"/>
          <w:sz w:val="24"/>
          <w:szCs w:val="24"/>
        </w:rPr>
        <w:t xml:space="preserve"> – </w:t>
      </w:r>
      <w:r w:rsidR="008C3DD1" w:rsidRPr="00F174C2">
        <w:rPr>
          <w:rFonts w:ascii="Times New Roman" w:hAnsi="Times New Roman"/>
          <w:color w:val="000000"/>
          <w:sz w:val="24"/>
          <w:szCs w:val="24"/>
        </w:rPr>
        <w:t>CNTraveler.com and its mobile version, social media, and the tablet edition</w:t>
      </w:r>
      <w:r w:rsidR="00E13793">
        <w:rPr>
          <w:rFonts w:ascii="Times New Roman" w:hAnsi="Times New Roman"/>
          <w:color w:val="000000"/>
          <w:sz w:val="24"/>
          <w:szCs w:val="24"/>
        </w:rPr>
        <w:t xml:space="preserve"> – </w:t>
      </w:r>
      <w:r w:rsidR="008C3DD1" w:rsidRPr="00F174C2">
        <w:rPr>
          <w:rFonts w:ascii="Times New Roman" w:hAnsi="Times New Roman"/>
          <w:color w:val="000000"/>
          <w:sz w:val="24"/>
          <w:szCs w:val="24"/>
        </w:rPr>
        <w:t xml:space="preserve">spearheading a site redesign and leading it to 132% year-over-year organic growth. </w:t>
      </w:r>
    </w:p>
    <w:p w:rsidR="008C3DD1" w:rsidRDefault="00E13793" w:rsidP="008C3DD1">
      <w:pPr>
        <w:spacing w:line="360" w:lineRule="auto"/>
        <w:rPr>
          <w:rFonts w:ascii="Times New Roman" w:hAnsi="Times New Roman"/>
          <w:color w:val="000000"/>
          <w:sz w:val="24"/>
          <w:szCs w:val="24"/>
        </w:rPr>
      </w:pPr>
      <w:r>
        <w:rPr>
          <w:rFonts w:ascii="Times New Roman" w:hAnsi="Times New Roman"/>
          <w:color w:val="000000"/>
          <w:sz w:val="24"/>
          <w:szCs w:val="24"/>
        </w:rPr>
        <w:tab/>
        <w:t xml:space="preserve">Lump </w:t>
      </w:r>
      <w:r w:rsidR="008C3DD1" w:rsidRPr="00F174C2">
        <w:rPr>
          <w:rFonts w:ascii="Times New Roman" w:hAnsi="Times New Roman"/>
          <w:color w:val="000000"/>
          <w:sz w:val="24"/>
          <w:szCs w:val="24"/>
        </w:rPr>
        <w:t xml:space="preserve">has created and led the content strategy and content marketing departments at two major advertising agencies, J. Walter Thompson and Hill Holliday, working with clients such as T. Rowe Price, Rolex, Johnson &amp; Johnson, Liberty Mutual, and HSBC. He served as </w:t>
      </w:r>
      <w:r>
        <w:rPr>
          <w:rFonts w:ascii="Times New Roman" w:hAnsi="Times New Roman"/>
          <w:color w:val="000000"/>
          <w:sz w:val="24"/>
          <w:szCs w:val="24"/>
        </w:rPr>
        <w:t>e</w:t>
      </w:r>
      <w:r w:rsidR="008C3DD1" w:rsidRPr="00F174C2">
        <w:rPr>
          <w:rFonts w:ascii="Times New Roman" w:hAnsi="Times New Roman"/>
          <w:color w:val="000000"/>
          <w:sz w:val="24"/>
          <w:szCs w:val="24"/>
        </w:rPr>
        <w:t xml:space="preserve">ditor of the travel edition of </w:t>
      </w:r>
      <w:r w:rsidR="008C3DD1" w:rsidRPr="00E13793">
        <w:rPr>
          <w:rFonts w:ascii="Times New Roman" w:hAnsi="Times New Roman"/>
          <w:i/>
          <w:color w:val="000000"/>
          <w:sz w:val="24"/>
          <w:szCs w:val="24"/>
        </w:rPr>
        <w:t xml:space="preserve">T: The New York Times Style </w:t>
      </w:r>
      <w:r>
        <w:rPr>
          <w:rFonts w:ascii="Times New Roman" w:hAnsi="Times New Roman"/>
          <w:color w:val="000000"/>
          <w:sz w:val="24"/>
          <w:szCs w:val="24"/>
        </w:rPr>
        <w:t>m</w:t>
      </w:r>
      <w:r w:rsidR="008C3DD1" w:rsidRPr="00F174C2">
        <w:rPr>
          <w:rFonts w:ascii="Times New Roman" w:hAnsi="Times New Roman"/>
          <w:color w:val="000000"/>
          <w:sz w:val="24"/>
          <w:szCs w:val="24"/>
        </w:rPr>
        <w:t xml:space="preserve">agazine from 2006 to 2009, following six years at </w:t>
      </w:r>
      <w:r w:rsidR="008C3DD1" w:rsidRPr="00E13793">
        <w:rPr>
          <w:rFonts w:ascii="Times New Roman" w:hAnsi="Times New Roman"/>
          <w:i/>
          <w:color w:val="000000"/>
          <w:sz w:val="24"/>
          <w:szCs w:val="24"/>
        </w:rPr>
        <w:t>Travel + Leisure</w:t>
      </w:r>
      <w:r w:rsidR="008C3DD1" w:rsidRPr="00F174C2">
        <w:rPr>
          <w:rFonts w:ascii="Times New Roman" w:hAnsi="Times New Roman"/>
          <w:color w:val="000000"/>
          <w:sz w:val="24"/>
          <w:szCs w:val="24"/>
        </w:rPr>
        <w:t xml:space="preserve"> and earlier editorial positions at </w:t>
      </w:r>
      <w:proofErr w:type="spellStart"/>
      <w:r w:rsidR="008C3DD1" w:rsidRPr="00E13793">
        <w:rPr>
          <w:rFonts w:ascii="Times New Roman" w:hAnsi="Times New Roman"/>
          <w:i/>
          <w:color w:val="000000"/>
          <w:sz w:val="24"/>
          <w:szCs w:val="24"/>
        </w:rPr>
        <w:t>SmartMoney</w:t>
      </w:r>
      <w:proofErr w:type="spellEnd"/>
      <w:r w:rsidR="008C3DD1" w:rsidRPr="00F174C2">
        <w:rPr>
          <w:rFonts w:ascii="Times New Roman" w:hAnsi="Times New Roman"/>
          <w:color w:val="000000"/>
          <w:sz w:val="24"/>
          <w:szCs w:val="24"/>
        </w:rPr>
        <w:t xml:space="preserve"> and </w:t>
      </w:r>
      <w:r w:rsidR="008C3DD1" w:rsidRPr="00E13793">
        <w:rPr>
          <w:rFonts w:ascii="Times New Roman" w:hAnsi="Times New Roman"/>
          <w:i/>
          <w:color w:val="000000"/>
          <w:sz w:val="24"/>
          <w:szCs w:val="24"/>
        </w:rPr>
        <w:t>Condé Nast Traveler</w:t>
      </w:r>
      <w:r w:rsidR="008C3DD1" w:rsidRPr="00F174C2">
        <w:rPr>
          <w:rFonts w:ascii="Times New Roman" w:hAnsi="Times New Roman"/>
          <w:color w:val="000000"/>
          <w:sz w:val="24"/>
          <w:szCs w:val="24"/>
        </w:rPr>
        <w:t xml:space="preserve">. His work has won Webby and OMMA Awards and </w:t>
      </w:r>
      <w:r w:rsidR="004C0A0D">
        <w:rPr>
          <w:rFonts w:ascii="Times New Roman" w:hAnsi="Times New Roman"/>
          <w:color w:val="000000"/>
          <w:sz w:val="24"/>
          <w:szCs w:val="24"/>
        </w:rPr>
        <w:t xml:space="preserve">has </w:t>
      </w:r>
      <w:r w:rsidR="008C3DD1" w:rsidRPr="00F174C2">
        <w:rPr>
          <w:rFonts w:ascii="Times New Roman" w:hAnsi="Times New Roman"/>
          <w:color w:val="000000"/>
          <w:sz w:val="24"/>
          <w:szCs w:val="24"/>
        </w:rPr>
        <w:t xml:space="preserve">been nominated for multiple National Magazine Awards. </w:t>
      </w:r>
    </w:p>
    <w:p w:rsidR="002B2F55" w:rsidRDefault="002B2F55" w:rsidP="002B2F55">
      <w:pPr>
        <w:spacing w:line="360" w:lineRule="auto"/>
        <w:rPr>
          <w:rFonts w:ascii="Times New Roman" w:hAnsi="Times New Roman"/>
          <w:sz w:val="24"/>
          <w:szCs w:val="24"/>
        </w:rPr>
      </w:pPr>
      <w:r>
        <w:rPr>
          <w:rFonts w:ascii="Times New Roman" w:hAnsi="Times New Roman"/>
          <w:sz w:val="24"/>
          <w:szCs w:val="24"/>
        </w:rPr>
        <w:tab/>
      </w:r>
      <w:r w:rsidRPr="00172AE3">
        <w:rPr>
          <w:rFonts w:ascii="Times New Roman" w:hAnsi="Times New Roman"/>
          <w:sz w:val="24"/>
          <w:szCs w:val="24"/>
        </w:rPr>
        <w:t>CHIEF offer</w:t>
      </w:r>
      <w:r>
        <w:rPr>
          <w:rFonts w:ascii="Times New Roman" w:hAnsi="Times New Roman"/>
          <w:sz w:val="24"/>
          <w:szCs w:val="24"/>
        </w:rPr>
        <w:t>s</w:t>
      </w:r>
      <w:r w:rsidRPr="00172AE3">
        <w:rPr>
          <w:rFonts w:ascii="Times New Roman" w:hAnsi="Times New Roman"/>
          <w:sz w:val="24"/>
          <w:szCs w:val="24"/>
        </w:rPr>
        <w:t xml:space="preserve"> </w:t>
      </w:r>
      <w:r>
        <w:rPr>
          <w:rFonts w:ascii="Times New Roman" w:hAnsi="Times New Roman"/>
          <w:sz w:val="24"/>
          <w:szCs w:val="24"/>
        </w:rPr>
        <w:t>three</w:t>
      </w:r>
      <w:r w:rsidRPr="00172AE3">
        <w:rPr>
          <w:rFonts w:ascii="Times New Roman" w:hAnsi="Times New Roman"/>
          <w:sz w:val="24"/>
          <w:szCs w:val="24"/>
        </w:rPr>
        <w:t xml:space="preserve"> days of value-packed and engaging exchange sessions focused on helping businesses to </w:t>
      </w:r>
      <w:r>
        <w:rPr>
          <w:rFonts w:ascii="Times New Roman" w:hAnsi="Times New Roman"/>
          <w:sz w:val="24"/>
          <w:szCs w:val="24"/>
        </w:rPr>
        <w:t>generate revenue</w:t>
      </w:r>
      <w:r w:rsidRPr="00172AE3">
        <w:rPr>
          <w:rFonts w:ascii="Times New Roman" w:hAnsi="Times New Roman"/>
          <w:sz w:val="24"/>
          <w:szCs w:val="24"/>
        </w:rPr>
        <w:t xml:space="preserve">, </w:t>
      </w:r>
      <w:r>
        <w:rPr>
          <w:rFonts w:ascii="Times New Roman" w:hAnsi="Times New Roman"/>
          <w:sz w:val="24"/>
          <w:szCs w:val="24"/>
        </w:rPr>
        <w:t>reduce costs</w:t>
      </w:r>
      <w:r w:rsidRPr="00172AE3">
        <w:rPr>
          <w:rFonts w:ascii="Times New Roman" w:hAnsi="Times New Roman"/>
          <w:sz w:val="24"/>
          <w:szCs w:val="24"/>
        </w:rPr>
        <w:t xml:space="preserve"> and become more relevant and efficient.</w:t>
      </w:r>
      <w:r>
        <w:rPr>
          <w:rFonts w:ascii="Times New Roman" w:hAnsi="Times New Roman"/>
          <w:sz w:val="24"/>
          <w:szCs w:val="24"/>
        </w:rPr>
        <w:t xml:space="preserve">  CHIEF incorporates a variety of educational tracks so attendees can walk away with practical business tips.  The educational tracks will be </w:t>
      </w:r>
      <w:r w:rsidRPr="00435CFC">
        <w:rPr>
          <w:rFonts w:ascii="Times New Roman" w:hAnsi="Times New Roman"/>
          <w:sz w:val="24"/>
          <w:szCs w:val="24"/>
        </w:rPr>
        <w:t>led</w:t>
      </w:r>
      <w:r>
        <w:rPr>
          <w:rFonts w:ascii="Times New Roman" w:hAnsi="Times New Roman"/>
          <w:sz w:val="24"/>
          <w:szCs w:val="24"/>
        </w:rPr>
        <w:t xml:space="preserve"> by experts from a variety of travel, tourism and hospitality industry segments featuring roundtable panels with one-one-one discussions in Operations, Sales &amp; Marketing, and</w:t>
      </w:r>
      <w:r w:rsidR="004571B1">
        <w:rPr>
          <w:rFonts w:ascii="Times New Roman" w:hAnsi="Times New Roman"/>
          <w:sz w:val="24"/>
          <w:szCs w:val="24"/>
        </w:rPr>
        <w:t xml:space="preserve"> Sustainability.</w:t>
      </w:r>
      <w:r>
        <w:rPr>
          <w:rFonts w:ascii="Times New Roman" w:hAnsi="Times New Roman"/>
          <w:sz w:val="24"/>
          <w:szCs w:val="24"/>
        </w:rPr>
        <w:t xml:space="preserve"> An interactive tradeshow format, featuring an open floor plan, has been designed so participants and exhibitors </w:t>
      </w:r>
      <w:r w:rsidR="004C0A0D">
        <w:rPr>
          <w:rFonts w:ascii="Times New Roman" w:hAnsi="Times New Roman"/>
          <w:sz w:val="24"/>
          <w:szCs w:val="24"/>
        </w:rPr>
        <w:t xml:space="preserve">can </w:t>
      </w:r>
      <w:r>
        <w:rPr>
          <w:rFonts w:ascii="Times New Roman" w:hAnsi="Times New Roman"/>
          <w:sz w:val="24"/>
          <w:szCs w:val="24"/>
        </w:rPr>
        <w:t>interact through live demonstrations of new products.  Exhibitors will offer exclusive discounts on services and products to CHIEF attendees.</w:t>
      </w:r>
    </w:p>
    <w:p w:rsidR="002B2F55" w:rsidRPr="00435CFC" w:rsidRDefault="002B2F55" w:rsidP="002B2F55">
      <w:pPr>
        <w:spacing w:line="360" w:lineRule="auto"/>
        <w:rPr>
          <w:rFonts w:ascii="Times New Roman" w:hAnsi="Times New Roman"/>
          <w:sz w:val="24"/>
          <w:szCs w:val="24"/>
        </w:rPr>
      </w:pPr>
      <w:r>
        <w:rPr>
          <w:rFonts w:ascii="Times New Roman" w:hAnsi="Times New Roman"/>
          <w:sz w:val="24"/>
          <w:szCs w:val="24"/>
        </w:rPr>
        <w:tab/>
        <w:t>CHIEF encompasses the entire hospitality and tourism industry with educational opportunities for</w:t>
      </w:r>
      <w:r w:rsidR="004571B1">
        <w:rPr>
          <w:rFonts w:ascii="Times New Roman" w:hAnsi="Times New Roman"/>
          <w:sz w:val="24"/>
          <w:szCs w:val="24"/>
        </w:rPr>
        <w:t xml:space="preserve"> </w:t>
      </w:r>
      <w:r w:rsidRPr="00435CFC">
        <w:rPr>
          <w:rFonts w:ascii="Times New Roman" w:hAnsi="Times New Roman"/>
          <w:sz w:val="24"/>
          <w:szCs w:val="24"/>
        </w:rPr>
        <w:t xml:space="preserve">hotel owners and operators; chain resort management and executives; </w:t>
      </w:r>
      <w:r w:rsidR="00255429" w:rsidRPr="00435CFC">
        <w:rPr>
          <w:rFonts w:ascii="Times New Roman" w:hAnsi="Times New Roman"/>
          <w:sz w:val="24"/>
          <w:szCs w:val="24"/>
        </w:rPr>
        <w:t xml:space="preserve">tourism and hospitality vendors/providers </w:t>
      </w:r>
      <w:r w:rsidRPr="00435CFC">
        <w:rPr>
          <w:rFonts w:ascii="Times New Roman" w:hAnsi="Times New Roman"/>
          <w:sz w:val="24"/>
          <w:szCs w:val="24"/>
        </w:rPr>
        <w:t xml:space="preserve">tourism industry entrepreneurs; </w:t>
      </w:r>
      <w:r w:rsidR="00255429" w:rsidRPr="00435CFC">
        <w:rPr>
          <w:rFonts w:ascii="Times New Roman" w:hAnsi="Times New Roman"/>
          <w:sz w:val="24"/>
          <w:szCs w:val="24"/>
        </w:rPr>
        <w:t xml:space="preserve">hotel associations; </w:t>
      </w:r>
      <w:r w:rsidRPr="00435CFC">
        <w:rPr>
          <w:rFonts w:ascii="Times New Roman" w:hAnsi="Times New Roman"/>
          <w:sz w:val="24"/>
          <w:szCs w:val="24"/>
        </w:rPr>
        <w:t>public and private tourism and convention agencies.</w:t>
      </w:r>
    </w:p>
    <w:p w:rsidR="002B2F55" w:rsidRPr="00AD4601" w:rsidRDefault="002B2F55" w:rsidP="002B2F55">
      <w:pPr>
        <w:spacing w:line="360" w:lineRule="auto"/>
        <w:ind w:firstLine="720"/>
        <w:rPr>
          <w:rFonts w:ascii="Times New Roman" w:hAnsi="Times New Roman"/>
          <w:b/>
          <w:sz w:val="24"/>
          <w:szCs w:val="24"/>
        </w:rPr>
      </w:pPr>
      <w:r w:rsidRPr="00AD4601">
        <w:rPr>
          <w:rFonts w:ascii="Times New Roman" w:hAnsi="Times New Roman"/>
          <w:b/>
          <w:sz w:val="24"/>
          <w:szCs w:val="24"/>
        </w:rPr>
        <w:t xml:space="preserve">Registration and complete event details are available </w:t>
      </w:r>
      <w:r w:rsidR="004C0A0D">
        <w:rPr>
          <w:rFonts w:ascii="Times New Roman" w:hAnsi="Times New Roman"/>
          <w:b/>
          <w:sz w:val="24"/>
          <w:szCs w:val="24"/>
        </w:rPr>
        <w:t xml:space="preserve">at </w:t>
      </w:r>
      <w:r w:rsidRPr="00AD4601">
        <w:rPr>
          <w:rFonts w:ascii="Times New Roman" w:hAnsi="Times New Roman"/>
          <w:b/>
          <w:sz w:val="24"/>
          <w:szCs w:val="24"/>
        </w:rPr>
        <w:t>www.chtachief.com. To register, email events@caribbeanhotelandtourism.com or call 786-476-8623.</w:t>
      </w:r>
    </w:p>
    <w:p w:rsidR="002B2F55" w:rsidRPr="00AD4601" w:rsidRDefault="002B2F55" w:rsidP="002B2F55">
      <w:pPr>
        <w:spacing w:line="360" w:lineRule="auto"/>
        <w:jc w:val="center"/>
        <w:rPr>
          <w:rFonts w:ascii="Times New Roman" w:hAnsi="Times New Roman"/>
          <w:sz w:val="24"/>
          <w:szCs w:val="24"/>
        </w:rPr>
      </w:pPr>
      <w:r w:rsidRPr="00AD4601">
        <w:rPr>
          <w:rFonts w:ascii="Times New Roman" w:hAnsi="Times New Roman"/>
          <w:b/>
          <w:sz w:val="24"/>
          <w:szCs w:val="24"/>
          <w:u w:val="single"/>
        </w:rPr>
        <w:t>Sponsorship</w:t>
      </w:r>
    </w:p>
    <w:p w:rsidR="002B2F55" w:rsidRPr="00E63F52" w:rsidRDefault="002B2F55" w:rsidP="002B2F55">
      <w:pPr>
        <w:spacing w:line="360" w:lineRule="auto"/>
        <w:rPr>
          <w:rFonts w:ascii="Times New Roman" w:hAnsi="Times New Roman"/>
          <w:sz w:val="24"/>
          <w:szCs w:val="24"/>
        </w:rPr>
      </w:pPr>
      <w:r w:rsidRPr="00AD4601">
        <w:rPr>
          <w:rFonts w:ascii="Times New Roman" w:hAnsi="Times New Roman"/>
          <w:sz w:val="24"/>
          <w:szCs w:val="24"/>
        </w:rPr>
        <w:tab/>
        <w:t xml:space="preserve">CHIEF is staged with the assistance of </w:t>
      </w:r>
      <w:r w:rsidRPr="00AD4601">
        <w:rPr>
          <w:rFonts w:ascii="Times New Roman" w:hAnsi="Times New Roman"/>
          <w:b/>
          <w:sz w:val="24"/>
          <w:szCs w:val="24"/>
        </w:rPr>
        <w:t>patron sponsors Interval International</w:t>
      </w:r>
      <w:r w:rsidRPr="00AD4601">
        <w:rPr>
          <w:rFonts w:ascii="Times New Roman" w:hAnsi="Times New Roman"/>
          <w:sz w:val="24"/>
          <w:szCs w:val="24"/>
        </w:rPr>
        <w:t xml:space="preserve"> and </w:t>
      </w:r>
      <w:r w:rsidRPr="00AD4601">
        <w:rPr>
          <w:rFonts w:ascii="Times New Roman" w:hAnsi="Times New Roman"/>
          <w:b/>
          <w:sz w:val="24"/>
          <w:szCs w:val="24"/>
        </w:rPr>
        <w:t>MasterCard</w:t>
      </w:r>
      <w:r w:rsidRPr="00AD4601">
        <w:rPr>
          <w:rFonts w:ascii="Times New Roman" w:hAnsi="Times New Roman"/>
          <w:sz w:val="24"/>
          <w:szCs w:val="24"/>
        </w:rPr>
        <w:t xml:space="preserve">; </w:t>
      </w:r>
      <w:r w:rsidRPr="00AD4601">
        <w:rPr>
          <w:rFonts w:ascii="Times New Roman" w:hAnsi="Times New Roman"/>
          <w:b/>
          <w:sz w:val="24"/>
          <w:szCs w:val="24"/>
        </w:rPr>
        <w:t xml:space="preserve">platinum sponsor </w:t>
      </w:r>
      <w:proofErr w:type="spellStart"/>
      <w:r w:rsidRPr="00AD4601">
        <w:rPr>
          <w:rFonts w:ascii="Times New Roman" w:hAnsi="Times New Roman"/>
          <w:b/>
          <w:sz w:val="24"/>
          <w:szCs w:val="24"/>
        </w:rPr>
        <w:t>Travelzoo</w:t>
      </w:r>
      <w:proofErr w:type="spellEnd"/>
      <w:r w:rsidRPr="00AD4601">
        <w:rPr>
          <w:rFonts w:ascii="Times New Roman" w:hAnsi="Times New Roman"/>
          <w:sz w:val="24"/>
          <w:szCs w:val="24"/>
        </w:rPr>
        <w:t xml:space="preserve"> and </w:t>
      </w:r>
      <w:r w:rsidRPr="00AD4601">
        <w:rPr>
          <w:rFonts w:ascii="Times New Roman" w:hAnsi="Times New Roman"/>
          <w:b/>
          <w:sz w:val="24"/>
          <w:szCs w:val="24"/>
        </w:rPr>
        <w:t>gold sponsor</w:t>
      </w:r>
      <w:r w:rsidR="007578BA" w:rsidRPr="00E63F52">
        <w:rPr>
          <w:rFonts w:ascii="Times New Roman" w:hAnsi="Times New Roman"/>
          <w:b/>
          <w:sz w:val="24"/>
          <w:szCs w:val="24"/>
        </w:rPr>
        <w:t>s</w:t>
      </w:r>
      <w:r w:rsidRPr="00E63F52">
        <w:rPr>
          <w:rFonts w:ascii="Times New Roman" w:hAnsi="Times New Roman"/>
          <w:b/>
          <w:sz w:val="24"/>
          <w:szCs w:val="24"/>
        </w:rPr>
        <w:t xml:space="preserve"> </w:t>
      </w:r>
      <w:r w:rsidR="007578BA" w:rsidRPr="00E63F52">
        <w:rPr>
          <w:rFonts w:ascii="Times New Roman" w:hAnsi="Times New Roman"/>
          <w:b/>
          <w:sz w:val="24"/>
          <w:szCs w:val="24"/>
        </w:rPr>
        <w:t xml:space="preserve">Choice Hotels International, Expedia, </w:t>
      </w:r>
      <w:proofErr w:type="spellStart"/>
      <w:r w:rsidR="007578BA" w:rsidRPr="00E63F52">
        <w:rPr>
          <w:rFonts w:ascii="Times New Roman" w:hAnsi="Times New Roman"/>
          <w:b/>
          <w:sz w:val="24"/>
          <w:szCs w:val="24"/>
        </w:rPr>
        <w:t>OBMI</w:t>
      </w:r>
      <w:proofErr w:type="spellEnd"/>
      <w:r w:rsidR="007578BA" w:rsidRPr="00E63F52">
        <w:rPr>
          <w:rFonts w:ascii="Times New Roman" w:hAnsi="Times New Roman"/>
          <w:b/>
          <w:sz w:val="24"/>
          <w:szCs w:val="24"/>
        </w:rPr>
        <w:t xml:space="preserve">, </w:t>
      </w:r>
      <w:proofErr w:type="spellStart"/>
      <w:r w:rsidRPr="00E63F52">
        <w:rPr>
          <w:rFonts w:ascii="Times New Roman" w:hAnsi="Times New Roman"/>
          <w:b/>
          <w:sz w:val="24"/>
          <w:szCs w:val="24"/>
        </w:rPr>
        <w:t>Sojern</w:t>
      </w:r>
      <w:proofErr w:type="spellEnd"/>
      <w:r w:rsidR="00255429">
        <w:rPr>
          <w:rFonts w:ascii="Times New Roman" w:hAnsi="Times New Roman"/>
          <w:b/>
          <w:sz w:val="24"/>
          <w:szCs w:val="24"/>
        </w:rPr>
        <w:t xml:space="preserve">, </w:t>
      </w:r>
      <w:proofErr w:type="gramStart"/>
      <w:r w:rsidR="00255429" w:rsidRPr="00435CFC">
        <w:rPr>
          <w:rFonts w:ascii="Times New Roman" w:hAnsi="Times New Roman"/>
          <w:b/>
          <w:sz w:val="24"/>
          <w:szCs w:val="24"/>
        </w:rPr>
        <w:t>STR</w:t>
      </w:r>
      <w:proofErr w:type="gramEnd"/>
      <w:r w:rsidRPr="00435CFC">
        <w:rPr>
          <w:rFonts w:ascii="Times New Roman" w:hAnsi="Times New Roman"/>
          <w:sz w:val="24"/>
          <w:szCs w:val="24"/>
        </w:rPr>
        <w:t>.</w:t>
      </w:r>
      <w:r w:rsidRPr="00E63F52">
        <w:rPr>
          <w:rFonts w:ascii="Times New Roman" w:hAnsi="Times New Roman"/>
          <w:sz w:val="24"/>
          <w:szCs w:val="24"/>
        </w:rPr>
        <w:t xml:space="preserve">  </w:t>
      </w:r>
    </w:p>
    <w:p w:rsidR="002B2F55" w:rsidRPr="00AD4601" w:rsidRDefault="002B2F55" w:rsidP="002B2F55">
      <w:pPr>
        <w:spacing w:line="360" w:lineRule="auto"/>
        <w:rPr>
          <w:rFonts w:ascii="Times New Roman" w:hAnsi="Times New Roman"/>
          <w:sz w:val="24"/>
          <w:szCs w:val="24"/>
        </w:rPr>
      </w:pPr>
      <w:r w:rsidRPr="00AD4601">
        <w:rPr>
          <w:rFonts w:ascii="Times New Roman" w:hAnsi="Times New Roman"/>
          <w:sz w:val="24"/>
          <w:szCs w:val="24"/>
        </w:rPr>
        <w:lastRenderedPageBreak/>
        <w:tab/>
        <w:t xml:space="preserve">CHTA is accepting sponsors for specific programs at CHIEF.  Companies interested in learning more about sponsorship opportunities should contact Matt Cooper, chief marketing officer, matt@caribbeanhotelandtourism.com or (305) 443-3040. </w:t>
      </w:r>
    </w:p>
    <w:p w:rsidR="004571B1" w:rsidRPr="004571B1" w:rsidRDefault="004571B1" w:rsidP="004571B1">
      <w:pPr>
        <w:spacing w:line="360" w:lineRule="auto"/>
        <w:contextualSpacing/>
        <w:jc w:val="center"/>
        <w:rPr>
          <w:rFonts w:ascii="Times New Roman" w:hAnsi="Times New Roman"/>
          <w:sz w:val="24"/>
          <w:szCs w:val="24"/>
        </w:rPr>
      </w:pPr>
      <w:r w:rsidRPr="004571B1">
        <w:rPr>
          <w:rFonts w:ascii="Times New Roman" w:hAnsi="Times New Roman"/>
          <w:b/>
          <w:bCs/>
          <w:sz w:val="24"/>
          <w:szCs w:val="24"/>
          <w:u w:val="single"/>
        </w:rPr>
        <w:t>Caribbean Hotel &amp; Tourism Association</w:t>
      </w:r>
    </w:p>
    <w:p w:rsidR="004571B1" w:rsidRPr="004571B1" w:rsidRDefault="004571B1" w:rsidP="004571B1">
      <w:pPr>
        <w:spacing w:line="360" w:lineRule="auto"/>
        <w:ind w:firstLine="720"/>
        <w:contextualSpacing/>
        <w:rPr>
          <w:rFonts w:ascii="Times New Roman" w:hAnsi="Times New Roman"/>
          <w:sz w:val="24"/>
          <w:szCs w:val="24"/>
        </w:rPr>
      </w:pPr>
      <w:r w:rsidRPr="004571B1">
        <w:rPr>
          <w:rFonts w:ascii="Times New Roman" w:hAnsi="Times New Roman"/>
          <w:sz w:val="24"/>
          <w:szCs w:val="24"/>
        </w:rPr>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w:t>
      </w:r>
    </w:p>
    <w:p w:rsidR="004571B1" w:rsidRPr="004571B1" w:rsidRDefault="004571B1" w:rsidP="004571B1">
      <w:pPr>
        <w:spacing w:line="360" w:lineRule="auto"/>
        <w:ind w:firstLine="720"/>
        <w:contextualSpacing/>
        <w:rPr>
          <w:rFonts w:ascii="Times New Roman" w:hAnsi="Times New Roman"/>
          <w:sz w:val="24"/>
          <w:szCs w:val="24"/>
        </w:rPr>
      </w:pPr>
      <w:r w:rsidRPr="004571B1">
        <w:rPr>
          <w:rFonts w:ascii="Times New Roman" w:hAnsi="Times New Roman"/>
          <w:sz w:val="24"/>
          <w:szCs w:val="24"/>
        </w:rPr>
        <w:t xml:space="preserve">CHTA, including the events staged by the association, is supported by Strategic Partners Cable &amp; Wireless, HVS, Interval International, MasterCard, OBM International, Tambourine and </w:t>
      </w:r>
      <w:proofErr w:type="spellStart"/>
      <w:r w:rsidRPr="004571B1">
        <w:rPr>
          <w:rFonts w:ascii="Times New Roman" w:hAnsi="Times New Roman"/>
          <w:sz w:val="24"/>
          <w:szCs w:val="24"/>
        </w:rPr>
        <w:t>TravelZoo</w:t>
      </w:r>
      <w:proofErr w:type="spellEnd"/>
      <w:r w:rsidRPr="004571B1">
        <w:rPr>
          <w:rFonts w:ascii="Times New Roman" w:hAnsi="Times New Roman"/>
          <w:sz w:val="24"/>
          <w:szCs w:val="24"/>
        </w:rPr>
        <w:t xml:space="preserve">. </w:t>
      </w:r>
    </w:p>
    <w:p w:rsidR="004571B1" w:rsidRPr="004571B1" w:rsidRDefault="004571B1" w:rsidP="004571B1">
      <w:pPr>
        <w:spacing w:line="360" w:lineRule="auto"/>
        <w:ind w:firstLine="720"/>
        <w:contextualSpacing/>
        <w:rPr>
          <w:rFonts w:ascii="Times New Roman" w:hAnsi="Times New Roman"/>
          <w:b/>
          <w:bCs/>
          <w:sz w:val="24"/>
          <w:szCs w:val="24"/>
        </w:rPr>
      </w:pPr>
      <w:r w:rsidRPr="004571B1">
        <w:rPr>
          <w:rFonts w:ascii="Times New Roman" w:hAnsi="Times New Roman"/>
          <w:b/>
          <w:bCs/>
          <w:sz w:val="24"/>
          <w:szCs w:val="24"/>
        </w:rPr>
        <w:t xml:space="preserve">For more information, visit </w:t>
      </w:r>
      <w:hyperlink r:id="rId6" w:history="1">
        <w:r w:rsidRPr="004571B1">
          <w:rPr>
            <w:rStyle w:val="Hyperlink"/>
            <w:rFonts w:ascii="Times New Roman" w:hAnsi="Times New Roman"/>
            <w:b/>
            <w:bCs/>
            <w:sz w:val="24"/>
            <w:szCs w:val="24"/>
          </w:rPr>
          <w:t>http://www.caribbeanhotelandtourism.com</w:t>
        </w:r>
      </w:hyperlink>
      <w:r w:rsidRPr="004571B1">
        <w:rPr>
          <w:rFonts w:ascii="Times New Roman" w:hAnsi="Times New Roman"/>
          <w:b/>
          <w:bCs/>
          <w:sz w:val="24"/>
          <w:szCs w:val="24"/>
        </w:rPr>
        <w:t xml:space="preserve">. Follow CHTA on </w:t>
      </w:r>
      <w:proofErr w:type="spellStart"/>
      <w:r w:rsidRPr="004571B1">
        <w:rPr>
          <w:rFonts w:ascii="Times New Roman" w:hAnsi="Times New Roman"/>
          <w:b/>
          <w:bCs/>
          <w:sz w:val="24"/>
          <w:szCs w:val="24"/>
        </w:rPr>
        <w:t>Facebook</w:t>
      </w:r>
      <w:proofErr w:type="spellEnd"/>
      <w:r w:rsidRPr="004571B1">
        <w:rPr>
          <w:rFonts w:ascii="Times New Roman" w:hAnsi="Times New Roman"/>
          <w:b/>
          <w:bCs/>
          <w:sz w:val="24"/>
          <w:szCs w:val="24"/>
        </w:rPr>
        <w:t xml:space="preserve"> </w:t>
      </w:r>
      <w:hyperlink r:id="rId7" w:history="1">
        <w:r w:rsidRPr="004571B1">
          <w:rPr>
            <w:rStyle w:val="Hyperlink"/>
            <w:rFonts w:ascii="Times New Roman" w:hAnsi="Times New Roman"/>
            <w:b/>
            <w:bCs/>
            <w:sz w:val="24"/>
            <w:szCs w:val="24"/>
          </w:rPr>
          <w:t>Facebook.com/</w:t>
        </w:r>
        <w:proofErr w:type="spellStart"/>
        <w:r w:rsidRPr="004571B1">
          <w:rPr>
            <w:rStyle w:val="Hyperlink"/>
            <w:rFonts w:ascii="Times New Roman" w:hAnsi="Times New Roman"/>
            <w:b/>
            <w:bCs/>
            <w:sz w:val="24"/>
            <w:szCs w:val="24"/>
          </w:rPr>
          <w:t>CaribbeanHotelandTourismAssociation</w:t>
        </w:r>
        <w:proofErr w:type="spellEnd"/>
      </w:hyperlink>
      <w:r w:rsidRPr="004571B1">
        <w:rPr>
          <w:rFonts w:ascii="Times New Roman" w:hAnsi="Times New Roman"/>
          <w:b/>
          <w:bCs/>
          <w:sz w:val="24"/>
          <w:szCs w:val="24"/>
        </w:rPr>
        <w:t xml:space="preserve"> and Twitter </w:t>
      </w:r>
      <w:hyperlink r:id="rId8" w:history="1">
        <w:r w:rsidRPr="004571B1">
          <w:rPr>
            <w:rStyle w:val="Hyperlink"/>
            <w:rFonts w:ascii="Times New Roman" w:hAnsi="Times New Roman"/>
            <w:b/>
            <w:bCs/>
            <w:sz w:val="24"/>
            <w:szCs w:val="24"/>
          </w:rPr>
          <w:t>Twitter.com/</w:t>
        </w:r>
        <w:proofErr w:type="spellStart"/>
        <w:r w:rsidRPr="004571B1">
          <w:rPr>
            <w:rStyle w:val="Hyperlink"/>
            <w:rFonts w:ascii="Times New Roman" w:hAnsi="Times New Roman"/>
            <w:b/>
            <w:bCs/>
            <w:sz w:val="24"/>
            <w:szCs w:val="24"/>
          </w:rPr>
          <w:t>CHTAFeeds</w:t>
        </w:r>
        <w:proofErr w:type="spellEnd"/>
      </w:hyperlink>
      <w:r w:rsidRPr="004571B1">
        <w:rPr>
          <w:rFonts w:ascii="Times New Roman" w:hAnsi="Times New Roman"/>
          <w:b/>
          <w:bCs/>
          <w:sz w:val="24"/>
          <w:szCs w:val="24"/>
        </w:rPr>
        <w:t xml:space="preserve">. </w:t>
      </w:r>
    </w:p>
    <w:p w:rsidR="004571B1" w:rsidRPr="004571B1" w:rsidRDefault="004571B1" w:rsidP="004571B1">
      <w:pPr>
        <w:spacing w:line="360" w:lineRule="auto"/>
        <w:jc w:val="center"/>
        <w:rPr>
          <w:rFonts w:ascii="Times New Roman" w:hAnsi="Times New Roman"/>
          <w:sz w:val="24"/>
          <w:szCs w:val="24"/>
        </w:rPr>
      </w:pPr>
      <w:r w:rsidRPr="004571B1">
        <w:rPr>
          <w:rFonts w:ascii="Times New Roman" w:hAnsi="Times New Roman"/>
          <w:sz w:val="24"/>
          <w:szCs w:val="24"/>
        </w:rPr>
        <w:t>###</w:t>
      </w:r>
    </w:p>
    <w:p w:rsidR="008C3DD1" w:rsidRDefault="008C3DD1" w:rsidP="004571B1">
      <w:pPr>
        <w:spacing w:line="360" w:lineRule="auto"/>
        <w:contextualSpacing/>
        <w:jc w:val="center"/>
        <w:rPr>
          <w:rFonts w:ascii="Times New Roman" w:hAnsi="Times New Roman"/>
          <w:sz w:val="24"/>
          <w:szCs w:val="24"/>
        </w:rPr>
      </w:pPr>
    </w:p>
    <w:sectPr w:rsidR="008C3DD1" w:rsidSect="00F373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E03"/>
    <w:rsid w:val="00255429"/>
    <w:rsid w:val="002B2F55"/>
    <w:rsid w:val="002B6A45"/>
    <w:rsid w:val="003D3FB9"/>
    <w:rsid w:val="00407F78"/>
    <w:rsid w:val="00435CFC"/>
    <w:rsid w:val="0045076C"/>
    <w:rsid w:val="004571B1"/>
    <w:rsid w:val="004C0A0D"/>
    <w:rsid w:val="005B57F7"/>
    <w:rsid w:val="007467FD"/>
    <w:rsid w:val="007578BA"/>
    <w:rsid w:val="007D3E03"/>
    <w:rsid w:val="007E3519"/>
    <w:rsid w:val="00866F8C"/>
    <w:rsid w:val="008C3DD1"/>
    <w:rsid w:val="009825D3"/>
    <w:rsid w:val="00AA00F7"/>
    <w:rsid w:val="00C3673A"/>
    <w:rsid w:val="00C53714"/>
    <w:rsid w:val="00D23EA1"/>
    <w:rsid w:val="00DB3327"/>
    <w:rsid w:val="00DE4016"/>
    <w:rsid w:val="00E13793"/>
    <w:rsid w:val="00E63F52"/>
    <w:rsid w:val="00E83C11"/>
    <w:rsid w:val="00F00830"/>
    <w:rsid w:val="00F1339D"/>
    <w:rsid w:val="00F37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0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E03"/>
    <w:rPr>
      <w:color w:val="0000FF"/>
      <w:u w:val="single"/>
    </w:rPr>
  </w:style>
  <w:style w:type="paragraph" w:styleId="Header">
    <w:name w:val="header"/>
    <w:basedOn w:val="Normal"/>
    <w:link w:val="HeaderChar"/>
    <w:uiPriority w:val="99"/>
    <w:unhideWhenUsed/>
    <w:rsid w:val="007D3E03"/>
    <w:pPr>
      <w:tabs>
        <w:tab w:val="center" w:pos="4320"/>
        <w:tab w:val="right" w:pos="8640"/>
      </w:tabs>
    </w:pPr>
    <w:rPr>
      <w:rFonts w:eastAsia="Times New Roman"/>
      <w:sz w:val="24"/>
      <w:szCs w:val="24"/>
    </w:rPr>
  </w:style>
  <w:style w:type="character" w:customStyle="1" w:styleId="HeaderChar">
    <w:name w:val="Header Char"/>
    <w:basedOn w:val="DefaultParagraphFont"/>
    <w:link w:val="Header"/>
    <w:uiPriority w:val="99"/>
    <w:rsid w:val="007D3E03"/>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7D3E03"/>
    <w:rPr>
      <w:rFonts w:ascii="Tahoma" w:hAnsi="Tahoma" w:cs="Tahoma"/>
      <w:sz w:val="16"/>
      <w:szCs w:val="16"/>
    </w:rPr>
  </w:style>
  <w:style w:type="character" w:customStyle="1" w:styleId="BalloonTextChar">
    <w:name w:val="Balloon Text Char"/>
    <w:basedOn w:val="DefaultParagraphFont"/>
    <w:link w:val="BalloonText"/>
    <w:uiPriority w:val="99"/>
    <w:semiHidden/>
    <w:rsid w:val="007D3E03"/>
    <w:rPr>
      <w:rFonts w:ascii="Tahoma" w:hAnsi="Tahoma" w:cs="Tahoma"/>
      <w:sz w:val="16"/>
      <w:szCs w:val="16"/>
    </w:rPr>
  </w:style>
  <w:style w:type="paragraph" w:styleId="NormalWeb">
    <w:name w:val="Normal (Web)"/>
    <w:basedOn w:val="Normal"/>
    <w:uiPriority w:val="99"/>
    <w:unhideWhenUsed/>
    <w:rsid w:val="008C3DD1"/>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DB3327"/>
    <w:rPr>
      <w:sz w:val="16"/>
      <w:szCs w:val="16"/>
    </w:rPr>
  </w:style>
  <w:style w:type="paragraph" w:styleId="CommentText">
    <w:name w:val="annotation text"/>
    <w:basedOn w:val="Normal"/>
    <w:link w:val="CommentTextChar"/>
    <w:uiPriority w:val="99"/>
    <w:semiHidden/>
    <w:unhideWhenUsed/>
    <w:rsid w:val="00DB3327"/>
    <w:rPr>
      <w:sz w:val="20"/>
      <w:szCs w:val="20"/>
    </w:rPr>
  </w:style>
  <w:style w:type="character" w:customStyle="1" w:styleId="CommentTextChar">
    <w:name w:val="Comment Text Char"/>
    <w:basedOn w:val="DefaultParagraphFont"/>
    <w:link w:val="CommentText"/>
    <w:uiPriority w:val="99"/>
    <w:semiHidden/>
    <w:rsid w:val="00DB332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3327"/>
    <w:rPr>
      <w:b/>
      <w:bCs/>
    </w:rPr>
  </w:style>
  <w:style w:type="character" w:customStyle="1" w:styleId="CommentSubjectChar">
    <w:name w:val="Comment Subject Char"/>
    <w:basedOn w:val="CommentTextChar"/>
    <w:link w:val="CommentSubject"/>
    <w:uiPriority w:val="99"/>
    <w:semiHidden/>
    <w:rsid w:val="00DB3327"/>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0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E03"/>
    <w:rPr>
      <w:color w:val="0000FF"/>
      <w:u w:val="single"/>
    </w:rPr>
  </w:style>
  <w:style w:type="paragraph" w:styleId="Header">
    <w:name w:val="header"/>
    <w:basedOn w:val="Normal"/>
    <w:link w:val="HeaderChar"/>
    <w:uiPriority w:val="99"/>
    <w:unhideWhenUsed/>
    <w:rsid w:val="007D3E03"/>
    <w:pPr>
      <w:tabs>
        <w:tab w:val="center" w:pos="4320"/>
        <w:tab w:val="right" w:pos="8640"/>
      </w:tabs>
    </w:pPr>
    <w:rPr>
      <w:rFonts w:eastAsia="Times New Roman"/>
      <w:sz w:val="24"/>
      <w:szCs w:val="24"/>
    </w:rPr>
  </w:style>
  <w:style w:type="character" w:customStyle="1" w:styleId="HeaderChar">
    <w:name w:val="Header Char"/>
    <w:basedOn w:val="DefaultParagraphFont"/>
    <w:link w:val="Header"/>
    <w:uiPriority w:val="99"/>
    <w:rsid w:val="007D3E03"/>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7D3E03"/>
    <w:rPr>
      <w:rFonts w:ascii="Tahoma" w:hAnsi="Tahoma" w:cs="Tahoma"/>
      <w:sz w:val="16"/>
      <w:szCs w:val="16"/>
    </w:rPr>
  </w:style>
  <w:style w:type="character" w:customStyle="1" w:styleId="BalloonTextChar">
    <w:name w:val="Balloon Text Char"/>
    <w:basedOn w:val="DefaultParagraphFont"/>
    <w:link w:val="BalloonText"/>
    <w:uiPriority w:val="99"/>
    <w:semiHidden/>
    <w:rsid w:val="007D3E03"/>
    <w:rPr>
      <w:rFonts w:ascii="Tahoma" w:hAnsi="Tahoma" w:cs="Tahoma"/>
      <w:sz w:val="16"/>
      <w:szCs w:val="16"/>
    </w:rPr>
  </w:style>
  <w:style w:type="paragraph" w:styleId="NormalWeb">
    <w:name w:val="Normal (Web)"/>
    <w:basedOn w:val="Normal"/>
    <w:uiPriority w:val="99"/>
    <w:unhideWhenUsed/>
    <w:rsid w:val="008C3DD1"/>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DB3327"/>
    <w:rPr>
      <w:sz w:val="16"/>
      <w:szCs w:val="16"/>
    </w:rPr>
  </w:style>
  <w:style w:type="paragraph" w:styleId="CommentText">
    <w:name w:val="annotation text"/>
    <w:basedOn w:val="Normal"/>
    <w:link w:val="CommentTextChar"/>
    <w:uiPriority w:val="99"/>
    <w:semiHidden/>
    <w:unhideWhenUsed/>
    <w:rsid w:val="00DB3327"/>
    <w:rPr>
      <w:sz w:val="20"/>
      <w:szCs w:val="20"/>
    </w:rPr>
  </w:style>
  <w:style w:type="character" w:customStyle="1" w:styleId="CommentTextChar">
    <w:name w:val="Comment Text Char"/>
    <w:basedOn w:val="DefaultParagraphFont"/>
    <w:link w:val="CommentText"/>
    <w:uiPriority w:val="99"/>
    <w:semiHidden/>
    <w:rsid w:val="00DB332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3327"/>
    <w:rPr>
      <w:b/>
      <w:bCs/>
    </w:rPr>
  </w:style>
  <w:style w:type="character" w:customStyle="1" w:styleId="CommentSubjectChar">
    <w:name w:val="Comment Subject Char"/>
    <w:basedOn w:val="CommentTextChar"/>
    <w:link w:val="CommentSubject"/>
    <w:uiPriority w:val="99"/>
    <w:semiHidden/>
    <w:rsid w:val="00DB3327"/>
    <w:rPr>
      <w:rFonts w:ascii="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4958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webSettings" Target="webSettings.xml"/><Relationship Id="rId7" Type="http://schemas.openxmlformats.org/officeDocument/2006/relationships/hyperlink" Target="http://www.Facebook.com/CaribbeanHotelandTourismAssoci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ibbeanhotelandtourism.com" TargetMode="External"/><Relationship Id="rId11" Type="http://schemas.microsoft.com/office/2007/relationships/stylesWithEffects" Target="stylesWithEffects.xml"/><Relationship Id="rId5" Type="http://schemas.openxmlformats.org/officeDocument/2006/relationships/hyperlink" Target="mailto:T.Oakes@KTCp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Theresa</cp:lastModifiedBy>
  <cp:revision>2</cp:revision>
  <cp:lastPrinted>2015-06-23T19:52:00Z</cp:lastPrinted>
  <dcterms:created xsi:type="dcterms:W3CDTF">2015-06-25T16:59:00Z</dcterms:created>
  <dcterms:modified xsi:type="dcterms:W3CDTF">2015-06-25T16:59:00Z</dcterms:modified>
</cp:coreProperties>
</file>