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2"/>
          <w:szCs w:val="22"/>
        </w:rPr>
      </w:pPr>
      <w:r w:rsidDel="00000000" w:rsidR="00000000" w:rsidRPr="00000000">
        <w:rPr>
          <w:rtl w:val="0"/>
        </w:rPr>
      </w:r>
    </w:p>
    <w:p w:rsidR="00000000" w:rsidDel="00000000" w:rsidP="00000000" w:rsidRDefault="00000000" w:rsidRPr="00000000" w14:paraId="00000002">
      <w:pPr>
        <w:tabs>
          <w:tab w:val="center" w:leader="none" w:pos="4680"/>
          <w:tab w:val="right" w:leader="none" w:pos="9360"/>
        </w:tabs>
        <w:jc w:val="cente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03">
      <w:pPr>
        <w:tabs>
          <w:tab w:val="center" w:leader="none" w:pos="4680"/>
          <w:tab w:val="right" w:leader="none" w:pos="9360"/>
        </w:tabs>
        <w:jc w:val="center"/>
        <w:rPr>
          <w:rFonts w:ascii="Roboto" w:cs="Roboto" w:eastAsia="Roboto" w:hAnsi="Roboto"/>
          <w:b w:val="1"/>
          <w:sz w:val="28"/>
          <w:szCs w:val="28"/>
        </w:rPr>
      </w:pPr>
      <w:r w:rsidDel="00000000" w:rsidR="00000000" w:rsidRPr="00000000">
        <w:rPr>
          <w:rtl w:val="0"/>
        </w:rPr>
      </w:r>
    </w:p>
    <w:p w:rsidR="00000000" w:rsidDel="00000000" w:rsidP="00000000" w:rsidRDefault="00000000" w:rsidRPr="00000000" w14:paraId="00000004">
      <w:pPr>
        <w:tabs>
          <w:tab w:val="center" w:leader="none" w:pos="4680"/>
          <w:tab w:val="right" w:leader="none" w:pos="9360"/>
        </w:tabs>
        <w:jc w:val="center"/>
        <w:rPr>
          <w:rFonts w:ascii="Roboto" w:cs="Roboto" w:eastAsia="Roboto" w:hAnsi="Roboto"/>
          <w:b w:val="1"/>
          <w:sz w:val="28"/>
          <w:szCs w:val="28"/>
        </w:rPr>
      </w:pPr>
      <w:r w:rsidDel="00000000" w:rsidR="00000000" w:rsidRPr="00000000">
        <w:rPr>
          <w:rtl w:val="0"/>
        </w:rPr>
      </w:r>
    </w:p>
    <w:p w:rsidR="00000000" w:rsidDel="00000000" w:rsidP="00000000" w:rsidRDefault="00000000" w:rsidRPr="00000000" w14:paraId="00000005">
      <w:pPr>
        <w:tabs>
          <w:tab w:val="center" w:leader="none" w:pos="4680"/>
          <w:tab w:val="right" w:leader="none" w:pos="9360"/>
        </w:tabs>
        <w:jc w:val="center"/>
        <w:rPr>
          <w:rFonts w:ascii="Roboto" w:cs="Roboto" w:eastAsia="Roboto" w:hAnsi="Roboto"/>
          <w:b w:val="1"/>
          <w:sz w:val="28"/>
          <w:szCs w:val="28"/>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jc w:val="center"/>
        <w:rPr>
          <w:rFonts w:ascii="Roboto" w:cs="Roboto" w:eastAsia="Roboto" w:hAnsi="Roboto"/>
          <w:b w:val="1"/>
          <w:sz w:val="28"/>
          <w:szCs w:val="28"/>
        </w:rPr>
      </w:pPr>
      <w:r w:rsidDel="00000000" w:rsidR="00000000" w:rsidRPr="00000000">
        <w:rPr>
          <w:rtl w:val="0"/>
        </w:rPr>
      </w:r>
    </w:p>
    <w:p w:rsidR="00000000" w:rsidDel="00000000" w:rsidP="00000000" w:rsidRDefault="00000000" w:rsidRPr="00000000" w14:paraId="00000007">
      <w:pPr>
        <w:tabs>
          <w:tab w:val="center" w:leader="none" w:pos="4680"/>
          <w:tab w:val="right" w:leader="none" w:pos="9360"/>
        </w:tabs>
        <w:jc w:val="center"/>
        <w:rPr>
          <w:rFonts w:ascii="Roboto" w:cs="Roboto" w:eastAsia="Roboto" w:hAnsi="Roboto"/>
          <w:b w:val="1"/>
          <w:sz w:val="28"/>
          <w:szCs w:val="28"/>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CARIBBEAN TRAVEL MARKETPLACE MEDIA ITINERARY</w:t>
      </w:r>
    </w:p>
    <w:p w:rsidR="00000000" w:rsidDel="00000000" w:rsidP="00000000" w:rsidRDefault="00000000" w:rsidRPr="00000000" w14:paraId="00000009">
      <w:pPr>
        <w:tabs>
          <w:tab w:val="center" w:leader="none" w:pos="4680"/>
          <w:tab w:val="right" w:leader="none" w:pos="9360"/>
        </w:tabs>
        <w:jc w:val="center"/>
        <w:rPr>
          <w:rFonts w:ascii="Roboto" w:cs="Roboto" w:eastAsia="Roboto" w:hAnsi="Roboto"/>
          <w:b w:val="1"/>
        </w:rPr>
      </w:pPr>
      <w:r w:rsidDel="00000000" w:rsidR="00000000" w:rsidRPr="00000000">
        <w:rPr>
          <w:rFonts w:ascii="Roboto" w:cs="Roboto" w:eastAsia="Roboto" w:hAnsi="Roboto"/>
          <w:b w:val="1"/>
          <w:rtl w:val="0"/>
        </w:rPr>
        <w:t xml:space="preserve">May 19 – 24, 2024</w:t>
      </w:r>
    </w:p>
    <w:p w:rsidR="00000000" w:rsidDel="00000000" w:rsidP="00000000" w:rsidRDefault="00000000" w:rsidRPr="00000000" w14:paraId="0000000A">
      <w:pPr>
        <w:rPr>
          <w:rFonts w:ascii="Roboto" w:cs="Roboto" w:eastAsia="Roboto" w:hAnsi="Roboto"/>
          <w:b w:val="1"/>
          <w:sz w:val="22"/>
          <w:szCs w:val="22"/>
          <w:u w:val="single"/>
        </w:rPr>
      </w:pPr>
      <w:r w:rsidDel="00000000" w:rsidR="00000000" w:rsidRPr="00000000">
        <w:rPr>
          <w:rtl w:val="0"/>
        </w:rPr>
      </w:r>
    </w:p>
    <w:tbl>
      <w:tblPr>
        <w:tblStyle w:val="Table1"/>
        <w:tblW w:w="93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ec008c" w:val="clear"/>
            <w:tcMar>
              <w:top w:w="0.0" w:type="dxa"/>
              <w:left w:w="100.0" w:type="dxa"/>
              <w:bottom w:w="0.0" w:type="dxa"/>
              <w:right w:w="100.0" w:type="dxa"/>
            </w:tcMar>
            <w:vAlign w:val="top"/>
          </w:tcPr>
          <w:p w:rsidR="00000000" w:rsidDel="00000000" w:rsidP="00000000" w:rsidRDefault="00000000" w:rsidRPr="00000000" w14:paraId="0000000B">
            <w:pPr>
              <w:spacing w:line="276" w:lineRule="auto"/>
              <w:ind w:left="0" w:right="140" w:firstLine="0"/>
              <w:rPr>
                <w:rFonts w:ascii="Roboto Black" w:cs="Roboto Black" w:eastAsia="Roboto Black" w:hAnsi="Roboto Black"/>
                <w:color w:val="ffffff"/>
                <w:u w:val="single"/>
              </w:rPr>
            </w:pPr>
            <w:r w:rsidDel="00000000" w:rsidR="00000000" w:rsidRPr="00000000">
              <w:rPr>
                <w:rFonts w:ascii="Roboto Black" w:cs="Roboto Black" w:eastAsia="Roboto Black" w:hAnsi="Roboto Black"/>
                <w:color w:val="ffffff"/>
                <w:rtl w:val="0"/>
              </w:rPr>
              <w:t xml:space="preserve">SUNDAY, MAY 19, 2024            </w:t>
            </w:r>
            <w:r w:rsidDel="00000000" w:rsidR="00000000" w:rsidRPr="00000000">
              <w:rPr>
                <w:rFonts w:ascii="Roboto Black" w:cs="Roboto Black" w:eastAsia="Roboto Black" w:hAnsi="Roboto Black"/>
                <w:color w:val="ffffff"/>
                <w:u w:val="single"/>
                <w:rtl w:val="0"/>
              </w:rPr>
              <w:t xml:space="preserve">                                      </w:t>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u w:val="single"/>
        </w:rPr>
      </w:pPr>
      <w:r w:rsidDel="00000000" w:rsidR="00000000" w:rsidRPr="00000000">
        <w:rPr>
          <w:rtl w:val="0"/>
        </w:rPr>
      </w:r>
    </w:p>
    <w:p w:rsidR="00000000" w:rsidDel="00000000" w:rsidP="00000000" w:rsidRDefault="00000000" w:rsidRPr="00000000" w14:paraId="0000000D">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Media Arrivals in Jamaica</w:t>
      </w:r>
    </w:p>
    <w:p w:rsidR="00000000" w:rsidDel="00000000" w:rsidP="00000000" w:rsidRDefault="00000000" w:rsidRPr="00000000" w14:paraId="0000000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F">
      <w:pPr>
        <w:spacing w:line="276" w:lineRule="auto"/>
        <w:ind w:left="0" w:firstLine="0"/>
        <w:rPr>
          <w:rFonts w:ascii="Roboto" w:cs="Roboto" w:eastAsia="Roboto" w:hAnsi="Roboto"/>
          <w:sz w:val="22"/>
          <w:szCs w:val="22"/>
        </w:rPr>
      </w:pPr>
      <w:r w:rsidDel="00000000" w:rsidR="00000000" w:rsidRPr="00000000">
        <w:rPr>
          <w:rFonts w:ascii="Roboto" w:cs="Roboto" w:eastAsia="Roboto" w:hAnsi="Roboto"/>
          <w:sz w:val="22"/>
          <w:szCs w:val="22"/>
          <w:rtl w:val="0"/>
        </w:rPr>
        <w:t xml:space="preserve">Participants will be met by JTB airport personnel and assisted through immigration and customs at Sangster’s International Airport, after which you will be delivered to your driver and JTB project coordinator, who will support your visit for the duration of your trip.</w:t>
      </w:r>
    </w:p>
    <w:p w:rsidR="00000000" w:rsidDel="00000000" w:rsidP="00000000" w:rsidRDefault="00000000" w:rsidRPr="00000000" w14:paraId="00000010">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 </w:t>
      </w:r>
    </w:p>
    <w:p w:rsidR="00000000" w:rsidDel="00000000" w:rsidP="00000000" w:rsidRDefault="00000000" w:rsidRPr="00000000" w14:paraId="00000011">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Arrive and check into host hotel – Excellence Oyster Bay</w:t>
      </w:r>
    </w:p>
    <w:p w:rsidR="00000000" w:rsidDel="00000000" w:rsidP="00000000" w:rsidRDefault="00000000" w:rsidRPr="00000000" w14:paraId="00000012">
      <w:pPr>
        <w:spacing w:line="276"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             </w:t>
        <w:tab/>
        <w:t xml:space="preserve">         </w:t>
      </w:r>
    </w:p>
    <w:p w:rsidR="00000000" w:rsidDel="00000000" w:rsidP="00000000" w:rsidRDefault="00000000" w:rsidRPr="00000000" w14:paraId="00000013">
      <w:pPr>
        <w:rPr>
          <w:rFonts w:ascii="Roboto" w:cs="Roboto" w:eastAsia="Roboto" w:hAnsi="Roboto"/>
          <w:b w:val="1"/>
          <w:sz w:val="22"/>
          <w:szCs w:val="22"/>
        </w:rPr>
      </w:pPr>
      <w:r w:rsidDel="00000000" w:rsidR="00000000" w:rsidRPr="00000000">
        <w:rPr>
          <w:rFonts w:ascii="Roboto" w:cs="Roboto" w:eastAsia="Roboto" w:hAnsi="Roboto"/>
          <w:sz w:val="22"/>
          <w:szCs w:val="22"/>
          <w:rtl w:val="0"/>
        </w:rPr>
        <w:t xml:space="preserve">Dinner and evening at leisure.      </w:t>
      </w:r>
      <w:r w:rsidDel="00000000" w:rsidR="00000000" w:rsidRPr="00000000">
        <w:rPr>
          <w:rFonts w:ascii="Roboto" w:cs="Roboto" w:eastAsia="Roboto" w:hAnsi="Roboto"/>
          <w:b w:val="1"/>
          <w:sz w:val="21"/>
          <w:szCs w:val="21"/>
          <w:rtl w:val="0"/>
        </w:rPr>
        <w:t xml:space="preserve">           </w:t>
      </w:r>
      <w:r w:rsidDel="00000000" w:rsidR="00000000" w:rsidRPr="00000000">
        <w:rPr>
          <w:rtl w:val="0"/>
        </w:rPr>
      </w:r>
    </w:p>
    <w:p w:rsidR="00000000" w:rsidDel="00000000" w:rsidP="00000000" w:rsidRDefault="00000000" w:rsidRPr="00000000" w14:paraId="00000014">
      <w:pPr>
        <w:rPr>
          <w:rFonts w:ascii="Roboto" w:cs="Roboto" w:eastAsia="Roboto" w:hAnsi="Roboto"/>
          <w:b w:val="1"/>
          <w:sz w:val="22"/>
          <w:szCs w:val="22"/>
          <w:u w:val="single"/>
        </w:rPr>
      </w:pPr>
      <w:r w:rsidDel="00000000" w:rsidR="00000000" w:rsidRPr="00000000">
        <w:rPr>
          <w:rtl w:val="0"/>
        </w:rPr>
      </w:r>
    </w:p>
    <w:tbl>
      <w:tblPr>
        <w:tblStyle w:val="Table2"/>
        <w:tblW w:w="93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ec008c" w:val="clear"/>
            <w:tcMar>
              <w:top w:w="0.0" w:type="dxa"/>
              <w:left w:w="100.0" w:type="dxa"/>
              <w:bottom w:w="0.0" w:type="dxa"/>
              <w:right w:w="100.0" w:type="dxa"/>
            </w:tcMar>
            <w:vAlign w:val="top"/>
          </w:tcPr>
          <w:p w:rsidR="00000000" w:rsidDel="00000000" w:rsidP="00000000" w:rsidRDefault="00000000" w:rsidRPr="00000000" w14:paraId="00000015">
            <w:pPr>
              <w:spacing w:line="276" w:lineRule="auto"/>
              <w:ind w:right="140"/>
              <w:rPr>
                <w:rFonts w:ascii="Roboto Black" w:cs="Roboto Black" w:eastAsia="Roboto Black" w:hAnsi="Roboto Black"/>
                <w:color w:val="ffffff"/>
                <w:u w:val="single"/>
              </w:rPr>
            </w:pPr>
            <w:r w:rsidDel="00000000" w:rsidR="00000000" w:rsidRPr="00000000">
              <w:rPr>
                <w:rFonts w:ascii="Roboto Black" w:cs="Roboto Black" w:eastAsia="Roboto Black" w:hAnsi="Roboto Black"/>
                <w:color w:val="ffffff"/>
                <w:rtl w:val="0"/>
              </w:rPr>
              <w:t xml:space="preserve">MONDAY, MAY 20, 2024            </w:t>
            </w:r>
            <w:r w:rsidDel="00000000" w:rsidR="00000000" w:rsidRPr="00000000">
              <w:rPr>
                <w:rFonts w:ascii="Roboto Black" w:cs="Roboto Black" w:eastAsia="Roboto Black" w:hAnsi="Roboto Black"/>
                <w:color w:val="ffffff"/>
                <w:u w:val="single"/>
                <w:rtl w:val="0"/>
              </w:rPr>
              <w:t xml:space="preserve">                                      </w:t>
            </w:r>
          </w:p>
        </w:tc>
      </w:tr>
    </w:tbl>
    <w:p w:rsidR="00000000" w:rsidDel="00000000" w:rsidP="00000000" w:rsidRDefault="00000000" w:rsidRPr="00000000" w14:paraId="00000016">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7">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8:00 a.m.</w:t>
        <w:tab/>
        <w:tab/>
        <w:t xml:space="preserve">Depart for Montego Bay Convention Centre</w:t>
      </w:r>
    </w:p>
    <w:p w:rsidR="00000000" w:rsidDel="00000000" w:rsidP="00000000" w:rsidRDefault="00000000" w:rsidRPr="00000000" w14:paraId="00000018">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9">
      <w:pPr>
        <w:rPr>
          <w:rFonts w:ascii="Roboto" w:cs="Roboto" w:eastAsia="Roboto" w:hAnsi="Roboto"/>
        </w:rPr>
      </w:pPr>
      <w:r w:rsidDel="00000000" w:rsidR="00000000" w:rsidRPr="00000000">
        <w:rPr>
          <w:rFonts w:ascii="Roboto" w:cs="Roboto" w:eastAsia="Roboto" w:hAnsi="Roboto"/>
          <w:b w:val="1"/>
          <w:sz w:val="22"/>
          <w:szCs w:val="22"/>
          <w:rtl w:val="0"/>
        </w:rPr>
        <w:t xml:space="preserve">Caribbean Travel Forum</w:t>
      </w:r>
      <w:r w:rsidDel="00000000" w:rsidR="00000000" w:rsidRPr="00000000">
        <w:rPr>
          <w:rtl w:val="0"/>
        </w:rPr>
      </w:r>
    </w:p>
    <w:p w:rsidR="00000000" w:rsidDel="00000000" w:rsidP="00000000" w:rsidRDefault="00000000" w:rsidRPr="00000000" w14:paraId="0000001A">
      <w:pPr>
        <w:rPr>
          <w:rFonts w:ascii="Roboto" w:cs="Roboto" w:eastAsia="Roboto" w:hAnsi="Roboto"/>
          <w:b w:val="1"/>
          <w:sz w:val="22"/>
          <w:szCs w:val="22"/>
        </w:rPr>
      </w:pPr>
      <w:r w:rsidDel="00000000" w:rsidR="00000000" w:rsidRPr="00000000">
        <w:rPr>
          <w:rtl w:val="0"/>
        </w:rPr>
      </w:r>
    </w:p>
    <w:tbl>
      <w:tblPr>
        <w:tblStyle w:val="Table3"/>
        <w:tblW w:w="9300.0" w:type="dxa"/>
        <w:jc w:val="left"/>
        <w:tblBorders>
          <w:top w:color="222222" w:space="0" w:sz="8" w:val="single"/>
          <w:left w:color="222222" w:space="0" w:sz="8" w:val="single"/>
          <w:bottom w:color="222222" w:space="0" w:sz="8" w:val="single"/>
          <w:right w:color="222222" w:space="0" w:sz="8" w:val="single"/>
          <w:insideH w:color="222222" w:space="0" w:sz="8" w:val="single"/>
          <w:insideV w:color="222222" w:space="0" w:sz="8" w:val="single"/>
        </w:tblBorders>
        <w:tblLayout w:type="fixed"/>
        <w:tblLook w:val="0600"/>
      </w:tblPr>
      <w:tblGrid>
        <w:gridCol w:w="870"/>
        <w:gridCol w:w="1830"/>
        <w:gridCol w:w="3090"/>
        <w:gridCol w:w="1380"/>
        <w:gridCol w:w="1005"/>
        <w:gridCol w:w="1125"/>
        <w:tblGridChange w:id="0">
          <w:tblGrid>
            <w:gridCol w:w="870"/>
            <w:gridCol w:w="1830"/>
            <w:gridCol w:w="3090"/>
            <w:gridCol w:w="1380"/>
            <w:gridCol w:w="1005"/>
            <w:gridCol w:w="1125"/>
          </w:tblGrid>
        </w:tblGridChange>
      </w:tblGrid>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1B">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8:30 am – 9:45 am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1D">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Registration</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21">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8:30 am – 9:45 am</w:t>
            </w:r>
          </w:p>
        </w:tc>
        <w:tc>
          <w:tcPr>
            <w:gridSpan w:val="4"/>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23">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State of the Industry - Nicola Madden-Greig, OD, CHTA President</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27">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9:45 am – 10:00 am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29">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Keynote Address</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2D">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10:00 am – 10:15 am</w:t>
            </w:r>
          </w:p>
        </w:tc>
        <w:tc>
          <w:tcPr>
            <w:gridSpan w:val="4"/>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2F">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Coffee Break</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33">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10:15 am – 11:15 am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35">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Integrated Tourism Development Panel</w:t>
            </w:r>
          </w:p>
          <w:p w:rsidR="00000000" w:rsidDel="00000000" w:rsidP="00000000" w:rsidRDefault="00000000" w:rsidRPr="00000000" w14:paraId="00000036">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An in-depth discussion by Government officials to include new markets, products and experiences, sustainable integrated tourism development, air connectivity and use of technology.</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3A">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11:15 am – 12:15 pm</w:t>
            </w:r>
          </w:p>
        </w:tc>
        <w:tc>
          <w:tcPr>
            <w:gridSpan w:val="4"/>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3C">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Visioning a new tourism landscape for the Caribbean</w:t>
            </w:r>
          </w:p>
          <w:p w:rsidR="00000000" w:rsidDel="00000000" w:rsidP="00000000" w:rsidRDefault="00000000" w:rsidRPr="00000000" w14:paraId="0000003D">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This session will examine programing and technology education at all levels, infrastructure, and bandwidth investment.  It will also examine trending topics like AI, hyper personalization, mobile payments and upgrading our digital technology.</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41">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12:15 pm – 2:30 pm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43">
            <w:pPr>
              <w:spacing w:after="100" w:before="100" w:lineRule="auto"/>
              <w:ind w:left="18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CHTA Awards Luncheon </w:t>
            </w:r>
          </w:p>
          <w:p w:rsidR="00000000" w:rsidDel="00000000" w:rsidP="00000000" w:rsidRDefault="00000000" w:rsidRPr="00000000" w14:paraId="00000044">
            <w:pPr>
              <w:numPr>
                <w:ilvl w:val="0"/>
                <w:numId w:val="2"/>
              </w:numPr>
              <w:spacing w:after="0" w:afterAutospacing="0" w:before="10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Caribbean Destination Resilience Award </w:t>
            </w:r>
          </w:p>
          <w:p w:rsidR="00000000" w:rsidDel="00000000" w:rsidP="00000000" w:rsidRDefault="00000000" w:rsidRPr="00000000" w14:paraId="00000045">
            <w:pPr>
              <w:numPr>
                <w:ilvl w:val="0"/>
                <w:numId w:val="2"/>
              </w:numPr>
              <w:spacing w:after="0" w:afterAutospacing="0" w:before="0" w:beforeAutospacing="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President’s Award for Excellence in Caribbean Tourism</w:t>
            </w:r>
          </w:p>
          <w:p w:rsidR="00000000" w:rsidDel="00000000" w:rsidP="00000000" w:rsidRDefault="00000000" w:rsidRPr="00000000" w14:paraId="00000046">
            <w:pPr>
              <w:numPr>
                <w:ilvl w:val="0"/>
                <w:numId w:val="2"/>
              </w:numPr>
              <w:spacing w:after="100" w:before="0" w:beforeAutospacing="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Hotelier of the Year</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4A">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2:30 pm – 3:45 pm</w:t>
            </w:r>
          </w:p>
        </w:tc>
        <w:tc>
          <w:tcPr>
            <w:gridSpan w:val="4"/>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4C">
            <w:pPr>
              <w:spacing w:after="100" w:before="100" w:lineRule="auto"/>
              <w:ind w:left="18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Regional Sustainability and Resiliency Panel</w:t>
            </w:r>
          </w:p>
          <w:p w:rsidR="00000000" w:rsidDel="00000000" w:rsidP="00000000" w:rsidRDefault="00000000" w:rsidRPr="00000000" w14:paraId="0000004D">
            <w:pPr>
              <w:spacing w:after="100" w:before="100" w:lineRule="auto"/>
              <w:ind w:left="18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This panel will outline the region’s current sustainability profile and requirements needed immediately and in the longer term.  The discussion will focus on how to implement sustainable practices at the policy, local, association, and organization levels.</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51">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3:45 pm – 4:45 pm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53">
            <w:pPr>
              <w:spacing w:after="100" w:before="100" w:lineRule="auto"/>
              <w:ind w:left="18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Marketing Panel </w:t>
            </w:r>
          </w:p>
          <w:p w:rsidR="00000000" w:rsidDel="00000000" w:rsidP="00000000" w:rsidRDefault="00000000" w:rsidRPr="00000000" w14:paraId="00000054">
            <w:pPr>
              <w:spacing w:after="100" w:before="100" w:lineRule="auto"/>
              <w:ind w:left="18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The panel will present a regional outline of select niche and geographic growth markets and review how to penetrate these markets to drive business to the Caribbean. </w:t>
            </w:r>
          </w:p>
        </w:tc>
      </w:tr>
    </w:tbl>
    <w:p w:rsidR="00000000" w:rsidDel="00000000" w:rsidP="00000000" w:rsidRDefault="00000000" w:rsidRPr="00000000" w14:paraId="00000058">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59">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Return to host hotel</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u w:val="singl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highlight w:val="white"/>
        </w:rPr>
      </w:pPr>
      <w:r w:rsidDel="00000000" w:rsidR="00000000" w:rsidRPr="00000000">
        <w:rPr>
          <w:rFonts w:ascii="Roboto" w:cs="Roboto" w:eastAsia="Roboto" w:hAnsi="Roboto"/>
          <w:b w:val="1"/>
          <w:sz w:val="22"/>
          <w:szCs w:val="22"/>
          <w:rtl w:val="0"/>
        </w:rPr>
        <w:t xml:space="preserve">TBD</w:t>
        <w:tab/>
        <w:tab/>
        <w:tab/>
      </w:r>
      <w:r w:rsidDel="00000000" w:rsidR="00000000" w:rsidRPr="00000000">
        <w:rPr>
          <w:rFonts w:ascii="Roboto" w:cs="Roboto" w:eastAsia="Roboto" w:hAnsi="Roboto"/>
          <w:b w:val="1"/>
          <w:sz w:val="22"/>
          <w:szCs w:val="22"/>
          <w:highlight w:val="white"/>
          <w:rtl w:val="0"/>
        </w:rPr>
        <w:t xml:space="preserve">Depart hotel for Opening Celebration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highlight w:val="white"/>
          <w:u w:val="single"/>
        </w:rPr>
      </w:pPr>
      <w:r w:rsidDel="00000000" w:rsidR="00000000" w:rsidRPr="00000000">
        <w:rPr>
          <w:rtl w:val="0"/>
        </w:rPr>
      </w:r>
    </w:p>
    <w:p w:rsidR="00000000" w:rsidDel="00000000" w:rsidP="00000000" w:rsidRDefault="00000000" w:rsidRPr="00000000" w14:paraId="0000005D">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7:00 p.m.</w:t>
        <w:tab/>
        <w:tab/>
        <w:t xml:space="preserve">Caribbean Travel Marketplace Opening Celebration </w:t>
        <w:br w:type="textWrapping"/>
        <w:tab/>
        <w:tab/>
        <w:tab/>
        <w:t xml:space="preserve">Montego Bay Convention Centre</w:t>
      </w:r>
      <w:r w:rsidDel="00000000" w:rsidR="00000000" w:rsidRPr="00000000">
        <w:rPr>
          <w:rtl w:val="0"/>
        </w:rPr>
      </w:r>
    </w:p>
    <w:p w:rsidR="00000000" w:rsidDel="00000000" w:rsidP="00000000" w:rsidRDefault="00000000" w:rsidRPr="00000000" w14:paraId="0000005E">
      <w:pPr>
        <w:rPr>
          <w:rFonts w:ascii="Roboto" w:cs="Roboto" w:eastAsia="Roboto" w:hAnsi="Roboto"/>
          <w:b w:val="1"/>
          <w:sz w:val="22"/>
          <w:szCs w:val="22"/>
          <w:u w:val="single"/>
        </w:rPr>
      </w:pPr>
      <w:r w:rsidDel="00000000" w:rsidR="00000000" w:rsidRPr="00000000">
        <w:rPr>
          <w:rtl w:val="0"/>
        </w:rPr>
      </w:r>
    </w:p>
    <w:tbl>
      <w:tblPr>
        <w:tblStyle w:val="Table4"/>
        <w:tblW w:w="93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ec008c" w:val="clear"/>
            <w:tcMar>
              <w:top w:w="0.0" w:type="dxa"/>
              <w:left w:w="100.0" w:type="dxa"/>
              <w:bottom w:w="0.0" w:type="dxa"/>
              <w:right w:w="100.0" w:type="dxa"/>
            </w:tcMar>
            <w:vAlign w:val="top"/>
          </w:tcPr>
          <w:p w:rsidR="00000000" w:rsidDel="00000000" w:rsidP="00000000" w:rsidRDefault="00000000" w:rsidRPr="00000000" w14:paraId="0000005F">
            <w:pPr>
              <w:spacing w:line="276" w:lineRule="auto"/>
              <w:ind w:right="140"/>
              <w:rPr>
                <w:rFonts w:ascii="Roboto Black" w:cs="Roboto Black" w:eastAsia="Roboto Black" w:hAnsi="Roboto Black"/>
                <w:color w:val="ffffff"/>
                <w:u w:val="single"/>
              </w:rPr>
            </w:pPr>
            <w:r w:rsidDel="00000000" w:rsidR="00000000" w:rsidRPr="00000000">
              <w:rPr>
                <w:rFonts w:ascii="Roboto Black" w:cs="Roboto Black" w:eastAsia="Roboto Black" w:hAnsi="Roboto Black"/>
                <w:color w:val="ffffff"/>
                <w:rtl w:val="0"/>
              </w:rPr>
              <w:t xml:space="preserve">TUESDAY, MAY 21, 2024            </w:t>
            </w:r>
            <w:r w:rsidDel="00000000" w:rsidR="00000000" w:rsidRPr="00000000">
              <w:rPr>
                <w:rFonts w:ascii="Roboto Black" w:cs="Roboto Black" w:eastAsia="Roboto Black" w:hAnsi="Roboto Black"/>
                <w:color w:val="ffffff"/>
                <w:u w:val="single"/>
                <w:rtl w:val="0"/>
              </w:rPr>
              <w:t xml:space="preserve">                                      </w:t>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Breakfast at Leisure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2"/>
          <w:szCs w:val="22"/>
        </w:rPr>
      </w:pPr>
      <w:r w:rsidDel="00000000" w:rsidR="00000000" w:rsidRPr="00000000">
        <w:rPr>
          <w:rFonts w:ascii="Roboto" w:cs="Roboto" w:eastAsia="Roboto" w:hAnsi="Roboto"/>
          <w:b w:val="1"/>
          <w:sz w:val="22"/>
          <w:szCs w:val="22"/>
          <w:rtl w:val="0"/>
        </w:rPr>
        <w:t xml:space="preserve">8:30 a.m.</w:t>
        <w:tab/>
        <w:tab/>
        <w:t xml:space="preserve">Depart for Montego Bay Convention Centre</w:t>
      </w:r>
      <w:r w:rsidDel="00000000" w:rsidR="00000000" w:rsidRPr="00000000">
        <w:rPr>
          <w:rtl w:val="0"/>
        </w:rPr>
      </w:r>
    </w:p>
    <w:p w:rsidR="00000000" w:rsidDel="00000000" w:rsidP="00000000" w:rsidRDefault="00000000" w:rsidRPr="00000000" w14:paraId="00000064">
      <w:pPr>
        <w:rPr>
          <w:rFonts w:ascii="Roboto" w:cs="Roboto" w:eastAsia="Roboto" w:hAnsi="Roboto"/>
          <w:b w:val="1"/>
          <w:sz w:val="22"/>
          <w:szCs w:val="22"/>
        </w:rPr>
      </w:pPr>
      <w:r w:rsidDel="00000000" w:rsidR="00000000" w:rsidRPr="00000000">
        <w:rPr>
          <w:rtl w:val="0"/>
        </w:rPr>
      </w:r>
    </w:p>
    <w:tbl>
      <w:tblPr>
        <w:tblStyle w:val="Table5"/>
        <w:tblW w:w="9300.0" w:type="dxa"/>
        <w:jc w:val="left"/>
        <w:tblBorders>
          <w:top w:color="222222" w:space="0" w:sz="8" w:val="single"/>
          <w:left w:color="222222" w:space="0" w:sz="8" w:val="single"/>
          <w:bottom w:color="222222" w:space="0" w:sz="8" w:val="single"/>
          <w:right w:color="222222" w:space="0" w:sz="8" w:val="single"/>
          <w:insideH w:color="222222" w:space="0" w:sz="8" w:val="single"/>
          <w:insideV w:color="222222" w:space="0" w:sz="8" w:val="single"/>
        </w:tblBorders>
        <w:tblLayout w:type="fixed"/>
        <w:tblLook w:val="0600"/>
      </w:tblPr>
      <w:tblGrid>
        <w:gridCol w:w="870"/>
        <w:gridCol w:w="1830"/>
        <w:gridCol w:w="3090"/>
        <w:gridCol w:w="1380"/>
        <w:gridCol w:w="1005"/>
        <w:gridCol w:w="1125"/>
        <w:tblGridChange w:id="0">
          <w:tblGrid>
            <w:gridCol w:w="870"/>
            <w:gridCol w:w="1830"/>
            <w:gridCol w:w="3090"/>
            <w:gridCol w:w="1380"/>
            <w:gridCol w:w="1005"/>
            <w:gridCol w:w="1125"/>
          </w:tblGrid>
        </w:tblGridChange>
      </w:tblGrid>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65">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9:30 am – 10:00 am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67">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Jamaica Press Conference</w:t>
            </w:r>
            <w:r w:rsidDel="00000000" w:rsidR="00000000" w:rsidRPr="00000000">
              <w:rPr>
                <w:rtl w:val="0"/>
              </w:rPr>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6B">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10</w:t>
            </w:r>
            <w:r w:rsidDel="00000000" w:rsidR="00000000" w:rsidRPr="00000000">
              <w:rPr>
                <w:rFonts w:ascii="Roboto" w:cs="Roboto" w:eastAsia="Roboto" w:hAnsi="Roboto"/>
                <w:i w:val="1"/>
                <w:sz w:val="21"/>
                <w:szCs w:val="21"/>
                <w:rtl w:val="0"/>
              </w:rPr>
              <w:t xml:space="preserve">:10 am – 10:35 am</w:t>
            </w:r>
          </w:p>
        </w:tc>
        <w:tc>
          <w:tcPr>
            <w:gridSpan w:val="4"/>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6D">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Saint Lucia Tourism Authority Press Conference</w:t>
            </w:r>
            <w:r w:rsidDel="00000000" w:rsidR="00000000" w:rsidRPr="00000000">
              <w:rPr>
                <w:rtl w:val="0"/>
              </w:rPr>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71">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10</w:t>
            </w:r>
            <w:r w:rsidDel="00000000" w:rsidR="00000000" w:rsidRPr="00000000">
              <w:rPr>
                <w:rFonts w:ascii="Roboto" w:cs="Roboto" w:eastAsia="Roboto" w:hAnsi="Roboto"/>
                <w:i w:val="1"/>
                <w:sz w:val="21"/>
                <w:szCs w:val="21"/>
                <w:rtl w:val="0"/>
              </w:rPr>
              <w:t xml:space="preserve">:45 am – 11:10 am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73">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Experience Turks and Caicos Press Conference</w:t>
            </w:r>
            <w:r w:rsidDel="00000000" w:rsidR="00000000" w:rsidRPr="00000000">
              <w:rPr>
                <w:rtl w:val="0"/>
              </w:rPr>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77">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11:20 am – 11:45 am</w:t>
            </w:r>
          </w:p>
        </w:tc>
        <w:tc>
          <w:tcPr>
            <w:gridSpan w:val="4"/>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79">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U.S. Virgin Islands Press Conference</w:t>
            </w:r>
            <w:r w:rsidDel="00000000" w:rsidR="00000000" w:rsidRPr="00000000">
              <w:rPr>
                <w:rtl w:val="0"/>
              </w:rPr>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7D">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11:55 am – 12:05 pm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7F">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The Bahamas Press Conference</w:t>
            </w:r>
            <w:r w:rsidDel="00000000" w:rsidR="00000000" w:rsidRPr="00000000">
              <w:rPr>
                <w:rtl w:val="0"/>
              </w:rPr>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83">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12:15 pm - 12:45 pm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85">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TBD</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89">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1:00 pm - 2:00 pm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8B">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CHTA Luncheon Press Conference</w:t>
            </w:r>
          </w:p>
        </w:tc>
      </w:tr>
    </w:tbl>
    <w:p w:rsidR="00000000" w:rsidDel="00000000" w:rsidP="00000000" w:rsidRDefault="00000000" w:rsidRPr="00000000" w14:paraId="0000008F">
      <w:pPr>
        <w:spacing w:after="240" w:before="240" w:lineRule="auto"/>
        <w:rPr>
          <w:rFonts w:ascii="Roboto" w:cs="Roboto" w:eastAsia="Roboto" w:hAnsi="Roboto"/>
          <w:b w:val="1"/>
          <w:sz w:val="22"/>
          <w:szCs w:val="22"/>
        </w:rPr>
      </w:pPr>
      <w:r w:rsidDel="00000000" w:rsidR="00000000" w:rsidRPr="00000000">
        <w:rPr>
          <w:rFonts w:ascii="Roboto" w:cs="Roboto" w:eastAsia="Roboto" w:hAnsi="Roboto"/>
          <w:b w:val="1"/>
          <w:sz w:val="22"/>
          <w:szCs w:val="22"/>
          <w:rtl w:val="0"/>
        </w:rPr>
        <w:br w:type="textWrapping"/>
        <w:tab/>
        <w:tab/>
      </w:r>
      <w:r w:rsidDel="00000000" w:rsidR="00000000" w:rsidRPr="00000000">
        <w:rPr>
          <w:rFonts w:ascii="Roboto" w:cs="Roboto" w:eastAsia="Roboto" w:hAnsi="Roboto"/>
          <w:b w:val="1"/>
          <w:sz w:val="22"/>
          <w:szCs w:val="22"/>
          <w:rtl w:val="0"/>
        </w:rPr>
        <w:t xml:space="preserve">     </w:t>
        <w:tab/>
        <w:t xml:space="preserve">Afternoon on the trade show floor</w:t>
      </w:r>
    </w:p>
    <w:p w:rsidR="00000000" w:rsidDel="00000000" w:rsidP="00000000" w:rsidRDefault="00000000" w:rsidRPr="00000000" w14:paraId="00000090">
      <w:pPr>
        <w:spacing w:after="240" w:before="240" w:lineRule="auto"/>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5:00 p.m.</w:t>
        <w:tab/>
        <w:tab/>
        <w:t xml:space="preserve">Return to Host Hotel </w:t>
      </w:r>
    </w:p>
    <w:p w:rsidR="00000000" w:rsidDel="00000000" w:rsidP="00000000" w:rsidRDefault="00000000" w:rsidRPr="00000000" w14:paraId="00000091">
      <w:pPr>
        <w:ind w:left="1440" w:firstLine="720"/>
        <w:rPr>
          <w:rFonts w:ascii="Roboto" w:cs="Roboto" w:eastAsia="Roboto" w:hAnsi="Roboto"/>
          <w:b w:val="1"/>
          <w:i w:val="1"/>
          <w:sz w:val="22"/>
          <w:szCs w:val="22"/>
        </w:rPr>
      </w:pPr>
      <w:r w:rsidDel="00000000" w:rsidR="00000000" w:rsidRPr="00000000">
        <w:rPr>
          <w:rFonts w:ascii="Roboto" w:cs="Roboto" w:eastAsia="Roboto" w:hAnsi="Roboto"/>
          <w:b w:val="1"/>
          <w:i w:val="1"/>
          <w:sz w:val="22"/>
          <w:szCs w:val="22"/>
          <w:rtl w:val="0"/>
        </w:rPr>
        <w:t xml:space="preserve">Dinner at Leisure at Host Hotel</w:t>
      </w:r>
    </w:p>
    <w:p w:rsidR="00000000" w:rsidDel="00000000" w:rsidP="00000000" w:rsidRDefault="00000000" w:rsidRPr="00000000" w14:paraId="00000092">
      <w:pPr>
        <w:rPr>
          <w:rFonts w:ascii="Roboto" w:cs="Roboto" w:eastAsia="Roboto" w:hAnsi="Roboto"/>
          <w:b w:val="1"/>
          <w:sz w:val="22"/>
          <w:szCs w:val="22"/>
        </w:rPr>
      </w:pPr>
      <w:r w:rsidDel="00000000" w:rsidR="00000000" w:rsidRPr="00000000">
        <w:rPr>
          <w:rtl w:val="0"/>
        </w:rPr>
      </w:r>
    </w:p>
    <w:tbl>
      <w:tblPr>
        <w:tblStyle w:val="Table6"/>
        <w:tblW w:w="93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ec008c" w:val="clear"/>
            <w:tcMar>
              <w:top w:w="0.0" w:type="dxa"/>
              <w:left w:w="100.0" w:type="dxa"/>
              <w:bottom w:w="0.0" w:type="dxa"/>
              <w:right w:w="100.0" w:type="dxa"/>
            </w:tcMar>
            <w:vAlign w:val="top"/>
          </w:tcPr>
          <w:p w:rsidR="00000000" w:rsidDel="00000000" w:rsidP="00000000" w:rsidRDefault="00000000" w:rsidRPr="00000000" w14:paraId="00000093">
            <w:pPr>
              <w:spacing w:line="276" w:lineRule="auto"/>
              <w:ind w:right="140"/>
              <w:rPr>
                <w:rFonts w:ascii="Roboto Black" w:cs="Roboto Black" w:eastAsia="Roboto Black" w:hAnsi="Roboto Black"/>
                <w:color w:val="ffffff"/>
                <w:u w:val="single"/>
              </w:rPr>
            </w:pPr>
            <w:r w:rsidDel="00000000" w:rsidR="00000000" w:rsidRPr="00000000">
              <w:rPr>
                <w:rFonts w:ascii="Roboto Black" w:cs="Roboto Black" w:eastAsia="Roboto Black" w:hAnsi="Roboto Black"/>
                <w:color w:val="ffffff"/>
                <w:rtl w:val="0"/>
              </w:rPr>
              <w:t xml:space="preserve">WEDNESDAY, MAY 22, 2024            </w:t>
            </w:r>
            <w:r w:rsidDel="00000000" w:rsidR="00000000" w:rsidRPr="00000000">
              <w:rPr>
                <w:rFonts w:ascii="Roboto Black" w:cs="Roboto Black" w:eastAsia="Roboto Black" w:hAnsi="Roboto Black"/>
                <w:color w:val="ffffff"/>
                <w:u w:val="single"/>
                <w:rtl w:val="0"/>
              </w:rPr>
              <w:t xml:space="preserve">                                      </w:t>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95">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Breakfast at Leisure</w:t>
      </w:r>
    </w:p>
    <w:p w:rsidR="00000000" w:rsidDel="00000000" w:rsidP="00000000" w:rsidRDefault="00000000" w:rsidRPr="00000000" w14:paraId="00000096">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97">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9:00 a.m.</w:t>
        <w:tab/>
        <w:tab/>
        <w:t xml:space="preserve">Depart for Montego Bay Convention Centre</w:t>
      </w:r>
    </w:p>
    <w:p w:rsidR="00000000" w:rsidDel="00000000" w:rsidP="00000000" w:rsidRDefault="00000000" w:rsidRPr="00000000" w14:paraId="00000098">
      <w:pPr>
        <w:rPr>
          <w:rFonts w:ascii="Roboto" w:cs="Roboto" w:eastAsia="Roboto" w:hAnsi="Roboto"/>
          <w:b w:val="1"/>
          <w:sz w:val="22"/>
          <w:szCs w:val="22"/>
        </w:rPr>
      </w:pPr>
      <w:r w:rsidDel="00000000" w:rsidR="00000000" w:rsidRPr="00000000">
        <w:rPr>
          <w:rtl w:val="0"/>
        </w:rPr>
      </w:r>
    </w:p>
    <w:tbl>
      <w:tblPr>
        <w:tblStyle w:val="Table7"/>
        <w:tblW w:w="9300.0" w:type="dxa"/>
        <w:jc w:val="left"/>
        <w:tblBorders>
          <w:top w:color="222222" w:space="0" w:sz="8" w:val="single"/>
          <w:left w:color="222222" w:space="0" w:sz="8" w:val="single"/>
          <w:bottom w:color="222222" w:space="0" w:sz="8" w:val="single"/>
          <w:right w:color="222222" w:space="0" w:sz="8" w:val="single"/>
          <w:insideH w:color="222222" w:space="0" w:sz="8" w:val="single"/>
          <w:insideV w:color="222222" w:space="0" w:sz="8" w:val="single"/>
        </w:tblBorders>
        <w:tblLayout w:type="fixed"/>
        <w:tblLook w:val="0600"/>
      </w:tblPr>
      <w:tblGrid>
        <w:gridCol w:w="870"/>
        <w:gridCol w:w="1830"/>
        <w:gridCol w:w="3090"/>
        <w:gridCol w:w="1380"/>
        <w:gridCol w:w="1005"/>
        <w:gridCol w:w="1125"/>
        <w:tblGridChange w:id="0">
          <w:tblGrid>
            <w:gridCol w:w="870"/>
            <w:gridCol w:w="1830"/>
            <w:gridCol w:w="3090"/>
            <w:gridCol w:w="1380"/>
            <w:gridCol w:w="1005"/>
            <w:gridCol w:w="1125"/>
          </w:tblGrid>
        </w:tblGridChange>
      </w:tblGrid>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99">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9:30 am – 10:00 am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9B">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St. Kitts Press Conference</w:t>
            </w:r>
            <w:r w:rsidDel="00000000" w:rsidR="00000000" w:rsidRPr="00000000">
              <w:rPr>
                <w:rtl w:val="0"/>
              </w:rPr>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9F">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10:10 am – 10:35 am</w:t>
            </w:r>
          </w:p>
        </w:tc>
        <w:tc>
          <w:tcPr>
            <w:gridSpan w:val="4"/>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A1">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Cayman Islands Department of Tourism</w:t>
            </w:r>
            <w:r w:rsidDel="00000000" w:rsidR="00000000" w:rsidRPr="00000000">
              <w:rPr>
                <w:rFonts w:ascii="Roboto" w:cs="Roboto" w:eastAsia="Roboto" w:hAnsi="Roboto"/>
                <w:sz w:val="21"/>
                <w:szCs w:val="21"/>
                <w:rtl w:val="0"/>
              </w:rPr>
              <w:t xml:space="preserve"> Press Conference</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A5">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10:45 am – 11:10 am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A7">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Anguilla Tourist Board Press Conference</w:t>
            </w:r>
            <w:r w:rsidDel="00000000" w:rsidR="00000000" w:rsidRPr="00000000">
              <w:rPr>
                <w:rtl w:val="0"/>
              </w:rPr>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AB">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11:20 am – 11:45 am</w:t>
            </w:r>
          </w:p>
        </w:tc>
        <w:tc>
          <w:tcPr>
            <w:gridSpan w:val="4"/>
            <w:tcBorders>
              <w:top w:color="222222" w:space="0" w:sz="8" w:val="single"/>
              <w:left w:color="222222" w:space="0" w:sz="8" w:val="single"/>
              <w:bottom w:color="222222" w:space="0" w:sz="8" w:val="single"/>
              <w:right w:color="222222"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AD">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St. Martin Tourist Office Press Conference</w:t>
            </w:r>
            <w:r w:rsidDel="00000000" w:rsidR="00000000" w:rsidRPr="00000000">
              <w:rPr>
                <w:rtl w:val="0"/>
              </w:rPr>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B1">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11:55 am – 12:05 pm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B3">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Antigua and Barbuda Tourism Authority Press Conference</w:t>
            </w:r>
            <w:r w:rsidDel="00000000" w:rsidR="00000000" w:rsidRPr="00000000">
              <w:rPr>
                <w:rtl w:val="0"/>
              </w:rPr>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B7">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12:15 pm - 12:35 pm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B9">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TBD Press Conference</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BD">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12:45 pm - 1:05 pm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BF">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TBD Press Conference</w:t>
            </w:r>
          </w:p>
        </w:tc>
      </w:tr>
      <w:tr>
        <w:trPr>
          <w:cantSplit w:val="0"/>
          <w:tblHeader w:val="0"/>
        </w:trPr>
        <w:tc>
          <w:tcPr>
            <w:gridSpan w:val="2"/>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C3">
            <w:pPr>
              <w:spacing w:after="100" w:before="100" w:lineRule="auto"/>
              <w:ind w:left="180" w:firstLine="0"/>
              <w:rPr>
                <w:rFonts w:ascii="Roboto" w:cs="Roboto" w:eastAsia="Roboto" w:hAnsi="Roboto"/>
                <w:i w:val="1"/>
                <w:sz w:val="21"/>
                <w:szCs w:val="21"/>
              </w:rPr>
            </w:pPr>
            <w:r w:rsidDel="00000000" w:rsidR="00000000" w:rsidRPr="00000000">
              <w:rPr>
                <w:rFonts w:ascii="Roboto" w:cs="Roboto" w:eastAsia="Roboto" w:hAnsi="Roboto"/>
                <w:i w:val="1"/>
                <w:sz w:val="21"/>
                <w:szCs w:val="21"/>
                <w:rtl w:val="0"/>
              </w:rPr>
              <w:t xml:space="preserve">1:15 pm - 1:40 pm</w:t>
            </w:r>
          </w:p>
        </w:tc>
        <w:tc>
          <w:tcPr>
            <w:gridSpan w:val="4"/>
            <w:tcBorders>
              <w:top w:color="222222" w:space="0" w:sz="8" w:val="single"/>
              <w:left w:color="222222" w:space="0" w:sz="8" w:val="single"/>
              <w:bottom w:color="222222" w:space="0" w:sz="8" w:val="single"/>
              <w:right w:color="222222" w:space="0" w:sz="8" w:val="single"/>
            </w:tcBorders>
            <w:shd w:fill="f2f2f2" w:val="clear"/>
            <w:tcMar>
              <w:top w:w="0.0" w:type="dxa"/>
              <w:left w:w="0.0" w:type="dxa"/>
              <w:bottom w:w="0.0" w:type="dxa"/>
              <w:right w:w="0.0" w:type="dxa"/>
            </w:tcMar>
            <w:vAlign w:val="center"/>
          </w:tcPr>
          <w:p w:rsidR="00000000" w:rsidDel="00000000" w:rsidP="00000000" w:rsidRDefault="00000000" w:rsidRPr="00000000" w14:paraId="000000C5">
            <w:pPr>
              <w:spacing w:after="100" w:before="100" w:lineRule="auto"/>
              <w:ind w:left="180" w:right="12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InterCaribbean Press Conference</w:t>
            </w:r>
          </w:p>
        </w:tc>
      </w:tr>
    </w:tbl>
    <w:p w:rsidR="00000000" w:rsidDel="00000000" w:rsidP="00000000" w:rsidRDefault="00000000" w:rsidRPr="00000000" w14:paraId="000000C9">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CA">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Lunch in MBCC Courtyard - Dine around with Jamaican Food Truck Experience</w:t>
      </w:r>
    </w:p>
    <w:p w:rsidR="00000000" w:rsidDel="00000000" w:rsidP="00000000" w:rsidRDefault="00000000" w:rsidRPr="00000000" w14:paraId="000000CB">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(You will be given lunch ticket to present)</w:t>
      </w:r>
    </w:p>
    <w:p w:rsidR="00000000" w:rsidDel="00000000" w:rsidP="00000000" w:rsidRDefault="00000000" w:rsidRPr="00000000" w14:paraId="000000CC">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CD">
      <w:pPr>
        <w:rPr>
          <w:rFonts w:ascii="Roboto" w:cs="Roboto" w:eastAsia="Roboto" w:hAnsi="Roboto"/>
          <w:b w:val="1"/>
          <w:color w:val="ff0000"/>
          <w:sz w:val="22"/>
          <w:szCs w:val="22"/>
        </w:rPr>
      </w:pPr>
      <w:r w:rsidDel="00000000" w:rsidR="00000000" w:rsidRPr="00000000">
        <w:rPr>
          <w:rFonts w:ascii="Roboto" w:cs="Roboto" w:eastAsia="Roboto" w:hAnsi="Roboto"/>
          <w:b w:val="1"/>
          <w:sz w:val="22"/>
          <w:szCs w:val="22"/>
          <w:rtl w:val="0"/>
        </w:rPr>
        <w:t xml:space="preserve">Afternoon on the trade show floor</w:t>
      </w:r>
      <w:r w:rsidDel="00000000" w:rsidR="00000000" w:rsidRPr="00000000">
        <w:rPr>
          <w:rtl w:val="0"/>
        </w:rPr>
      </w:r>
    </w:p>
    <w:p w:rsidR="00000000" w:rsidDel="00000000" w:rsidP="00000000" w:rsidRDefault="00000000" w:rsidRPr="00000000" w14:paraId="000000CE">
      <w:pPr>
        <w:rPr>
          <w:rFonts w:ascii="Roboto" w:cs="Roboto" w:eastAsia="Roboto" w:hAnsi="Roboto"/>
          <w:i w:val="1"/>
          <w:sz w:val="22"/>
          <w:szCs w:val="22"/>
        </w:rPr>
      </w:pPr>
      <w:r w:rsidDel="00000000" w:rsidR="00000000" w:rsidRPr="00000000">
        <w:rPr>
          <w:rtl w:val="0"/>
        </w:rPr>
      </w:r>
    </w:p>
    <w:p w:rsidR="00000000" w:rsidDel="00000000" w:rsidP="00000000" w:rsidRDefault="00000000" w:rsidRPr="00000000" w14:paraId="000000CF">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5:00 p.m.</w:t>
        <w:tab/>
        <w:tab/>
        <w:t xml:space="preserve">Return to Host Hotel </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2"/>
          <w:szCs w:val="22"/>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7:00 p.m.</w:t>
        <w:tab/>
        <w:tab/>
        <w:t xml:space="preserve">Depart for Closing Celebration at Sandals</w:t>
      </w:r>
      <w:r w:rsidDel="00000000" w:rsidR="00000000" w:rsidRPr="00000000">
        <w:rPr>
          <w:rtl w:val="0"/>
        </w:rPr>
      </w:r>
    </w:p>
    <w:p w:rsidR="00000000" w:rsidDel="00000000" w:rsidP="00000000" w:rsidRDefault="00000000" w:rsidRPr="00000000" w14:paraId="000000D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D3">
      <w:pPr>
        <w:rPr>
          <w:rFonts w:ascii="Roboto" w:cs="Roboto" w:eastAsia="Roboto" w:hAnsi="Roboto"/>
          <w:sz w:val="22"/>
          <w:szCs w:val="22"/>
        </w:rPr>
      </w:pPr>
      <w:r w:rsidDel="00000000" w:rsidR="00000000" w:rsidRPr="00000000">
        <w:rPr>
          <w:rtl w:val="0"/>
        </w:rPr>
      </w:r>
    </w:p>
    <w:tbl>
      <w:tblPr>
        <w:tblStyle w:val="Table8"/>
        <w:tblW w:w="93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ec008c" w:val="clear"/>
            <w:tcMar>
              <w:top w:w="0.0" w:type="dxa"/>
              <w:left w:w="100.0" w:type="dxa"/>
              <w:bottom w:w="0.0" w:type="dxa"/>
              <w:right w:w="100.0" w:type="dxa"/>
            </w:tcMar>
            <w:vAlign w:val="top"/>
          </w:tcPr>
          <w:p w:rsidR="00000000" w:rsidDel="00000000" w:rsidP="00000000" w:rsidRDefault="00000000" w:rsidRPr="00000000" w14:paraId="000000D4">
            <w:pPr>
              <w:spacing w:line="276" w:lineRule="auto"/>
              <w:ind w:right="140"/>
              <w:rPr>
                <w:rFonts w:ascii="Roboto Black" w:cs="Roboto Black" w:eastAsia="Roboto Black" w:hAnsi="Roboto Black"/>
                <w:color w:val="ffffff"/>
                <w:u w:val="single"/>
              </w:rPr>
            </w:pPr>
            <w:r w:rsidDel="00000000" w:rsidR="00000000" w:rsidRPr="00000000">
              <w:rPr>
                <w:rFonts w:ascii="Roboto Black" w:cs="Roboto Black" w:eastAsia="Roboto Black" w:hAnsi="Roboto Black"/>
                <w:color w:val="ffffff"/>
                <w:rtl w:val="0"/>
              </w:rPr>
              <w:t xml:space="preserve">THURSDAY, MAY 23, 2024            </w:t>
            </w:r>
            <w:r w:rsidDel="00000000" w:rsidR="00000000" w:rsidRPr="00000000">
              <w:rPr>
                <w:rFonts w:ascii="Roboto Black" w:cs="Roboto Black" w:eastAsia="Roboto Black" w:hAnsi="Roboto Black"/>
                <w:color w:val="ffffff"/>
                <w:u w:val="single"/>
                <w:rtl w:val="0"/>
              </w:rPr>
              <w:t xml:space="preserve">                                      </w:t>
            </w:r>
          </w:p>
        </w:tc>
      </w:tr>
    </w:tbl>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9:00 – 11:00 a.m.</w:t>
        <w:tab/>
        <w:t xml:space="preserve">CHTA Responsible Tourism Day (Choose One Activity)</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Roboto" w:cs="Roboto" w:eastAsia="Roboto" w:hAnsi="Roboto"/>
          <w:b w:val="1"/>
          <w:sz w:val="22"/>
          <w:szCs w:val="22"/>
          <w:u w:val="none"/>
        </w:rPr>
      </w:pPr>
      <w:r w:rsidDel="00000000" w:rsidR="00000000" w:rsidRPr="00000000">
        <w:rPr>
          <w:rFonts w:ascii="Roboto" w:cs="Roboto" w:eastAsia="Roboto" w:hAnsi="Roboto"/>
          <w:b w:val="1"/>
          <w:sz w:val="22"/>
          <w:szCs w:val="22"/>
          <w:rtl w:val="0"/>
        </w:rPr>
        <w:t xml:space="preserve">Climate Change and Tourism: </w:t>
      </w:r>
      <w:r w:rsidDel="00000000" w:rsidR="00000000" w:rsidRPr="00000000">
        <w:rPr>
          <w:rFonts w:ascii="Roboto" w:cs="Roboto" w:eastAsia="Roboto" w:hAnsi="Roboto"/>
          <w:sz w:val="22"/>
          <w:szCs w:val="22"/>
          <w:rtl w:val="0"/>
        </w:rPr>
        <w:t xml:space="preserve">Participate in a Beach Clean-up activity and educational tour at the Montego Bay Marine Park.</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Roboto" w:cs="Roboto" w:eastAsia="Roboto" w:hAnsi="Roboto"/>
          <w:b w:val="1"/>
          <w:sz w:val="22"/>
          <w:szCs w:val="22"/>
          <w:u w:val="none"/>
        </w:rPr>
      </w:pPr>
      <w:r w:rsidDel="00000000" w:rsidR="00000000" w:rsidRPr="00000000">
        <w:rPr>
          <w:rFonts w:ascii="Roboto" w:cs="Roboto" w:eastAsia="Roboto" w:hAnsi="Roboto"/>
          <w:b w:val="1"/>
          <w:sz w:val="22"/>
          <w:szCs w:val="22"/>
          <w:rtl w:val="0"/>
        </w:rPr>
        <w:t xml:space="preserve">Community and Tourism: </w:t>
      </w:r>
      <w:r w:rsidDel="00000000" w:rsidR="00000000" w:rsidRPr="00000000">
        <w:rPr>
          <w:rFonts w:ascii="Roboto" w:cs="Roboto" w:eastAsia="Roboto" w:hAnsi="Roboto"/>
          <w:sz w:val="22"/>
          <w:szCs w:val="22"/>
          <w:rtl w:val="0"/>
        </w:rPr>
        <w:t xml:space="preserve">Visit the SOS Children’s Village in Barrett Town. Delegates will assist in painting and general carpentry repairs as well as working on the creation of a village farming project.</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2"/>
          <w:szCs w:val="22"/>
        </w:rPr>
      </w:pPr>
      <w:r w:rsidDel="00000000" w:rsidR="00000000" w:rsidRPr="00000000">
        <w:rPr>
          <w:rFonts w:ascii="Roboto" w:cs="Roboto" w:eastAsia="Roboto" w:hAnsi="Roboto"/>
          <w:sz w:val="22"/>
          <w:szCs w:val="22"/>
          <w:rtl w:val="0"/>
        </w:rPr>
        <w:tab/>
        <w:tab/>
        <w:tab/>
      </w:r>
      <w:r w:rsidDel="00000000" w:rsidR="00000000" w:rsidRPr="00000000">
        <w:rPr>
          <w:rFonts w:ascii="Roboto" w:cs="Roboto" w:eastAsia="Roboto" w:hAnsi="Roboto"/>
          <w:i w:val="1"/>
          <w:sz w:val="22"/>
          <w:szCs w:val="22"/>
          <w:rtl w:val="0"/>
        </w:rPr>
        <w:t xml:space="preserve">(Bring change of clothes, swimsuit, water shoes, and towel for tour after)</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Fonts w:ascii="Roboto" w:cs="Roboto" w:eastAsia="Roboto" w:hAnsi="Roboto"/>
          <w:b w:val="1"/>
          <w:sz w:val="22"/>
          <w:szCs w:val="22"/>
          <w:rtl w:val="0"/>
        </w:rPr>
        <w:tab/>
        <w:tab/>
        <w:tab/>
        <w:t xml:space="preserve">           </w:t>
        <w:tab/>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11:00 a.m.</w:t>
        <w:tab/>
        <w:tab/>
        <w:t xml:space="preserve">Travel to South Coast for Destination Experience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1:30 p.m.</w:t>
      </w:r>
      <w:r w:rsidDel="00000000" w:rsidR="00000000" w:rsidRPr="00000000">
        <w:rPr>
          <w:rFonts w:ascii="Roboto" w:cs="Roboto" w:eastAsia="Roboto" w:hAnsi="Roboto"/>
          <w:sz w:val="22"/>
          <w:szCs w:val="22"/>
          <w:rtl w:val="0"/>
        </w:rPr>
        <w:tab/>
        <w:tab/>
      </w:r>
      <w:r w:rsidDel="00000000" w:rsidR="00000000" w:rsidRPr="00000000">
        <w:rPr>
          <w:rFonts w:ascii="Roboto" w:cs="Roboto" w:eastAsia="Roboto" w:hAnsi="Roboto"/>
          <w:sz w:val="22"/>
          <w:szCs w:val="22"/>
          <w:rtl w:val="0"/>
        </w:rPr>
        <w:t xml:space="preserve">Arrive at Treasure Beach/Jakes Hotel followed by boat tour to special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Roboto" w:cs="Roboto" w:eastAsia="Roboto" w:hAnsi="Roboto"/>
          <w:b w:val="1"/>
          <w:sz w:val="22"/>
          <w:szCs w:val="22"/>
        </w:rPr>
      </w:pPr>
      <w:r w:rsidDel="00000000" w:rsidR="00000000" w:rsidRPr="00000000">
        <w:rPr>
          <w:rFonts w:ascii="Roboto" w:cs="Roboto" w:eastAsia="Roboto" w:hAnsi="Roboto"/>
          <w:sz w:val="22"/>
          <w:szCs w:val="22"/>
          <w:rtl w:val="0"/>
        </w:rPr>
        <w:t xml:space="preserve">seaside dining experience and visit to Floyd’s Pelican Bar</w:t>
      </w:r>
      <w:r w:rsidDel="00000000" w:rsidR="00000000" w:rsidRPr="00000000">
        <w:rPr>
          <w:rFonts w:ascii="Roboto" w:cs="Roboto" w:eastAsia="Roboto" w:hAnsi="Roboto"/>
          <w:b w:val="1"/>
          <w:sz w:val="22"/>
          <w:szCs w:val="22"/>
          <w:rtl w:val="0"/>
        </w:rPr>
        <w:t xml:space="preserve"> </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6:00 p.m.</w:t>
        <w:tab/>
        <w:tab/>
        <w:t xml:space="preserve">Return to Montego Bay by bus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Evening and dinner at leisure at host hotel</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E4">
      <w:pPr>
        <w:rPr>
          <w:rFonts w:ascii="Roboto" w:cs="Roboto" w:eastAsia="Roboto" w:hAnsi="Roboto"/>
          <w:sz w:val="22"/>
          <w:szCs w:val="22"/>
        </w:rPr>
      </w:pPr>
      <w:r w:rsidDel="00000000" w:rsidR="00000000" w:rsidRPr="00000000">
        <w:rPr>
          <w:rtl w:val="0"/>
        </w:rPr>
      </w:r>
    </w:p>
    <w:tbl>
      <w:tblPr>
        <w:tblStyle w:val="Table9"/>
        <w:tblW w:w="93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ec008c" w:val="clear"/>
            <w:tcMar>
              <w:top w:w="0.0" w:type="dxa"/>
              <w:left w:w="100.0" w:type="dxa"/>
              <w:bottom w:w="0.0" w:type="dxa"/>
              <w:right w:w="100.0" w:type="dxa"/>
            </w:tcMar>
            <w:vAlign w:val="top"/>
          </w:tcPr>
          <w:p w:rsidR="00000000" w:rsidDel="00000000" w:rsidP="00000000" w:rsidRDefault="00000000" w:rsidRPr="00000000" w14:paraId="000000E5">
            <w:pPr>
              <w:spacing w:line="276" w:lineRule="auto"/>
              <w:ind w:right="140"/>
              <w:rPr>
                <w:rFonts w:ascii="Roboto Black" w:cs="Roboto Black" w:eastAsia="Roboto Black" w:hAnsi="Roboto Black"/>
                <w:color w:val="ffffff"/>
                <w:u w:val="single"/>
              </w:rPr>
            </w:pPr>
            <w:r w:rsidDel="00000000" w:rsidR="00000000" w:rsidRPr="00000000">
              <w:rPr>
                <w:rFonts w:ascii="Roboto Black" w:cs="Roboto Black" w:eastAsia="Roboto Black" w:hAnsi="Roboto Black"/>
                <w:color w:val="ffffff"/>
                <w:rtl w:val="0"/>
              </w:rPr>
              <w:t xml:space="preserve">FRI</w:t>
            </w:r>
            <w:r w:rsidDel="00000000" w:rsidR="00000000" w:rsidRPr="00000000">
              <w:rPr>
                <w:rFonts w:ascii="Roboto Black" w:cs="Roboto Black" w:eastAsia="Roboto Black" w:hAnsi="Roboto Black"/>
                <w:color w:val="ffffff"/>
                <w:rtl w:val="0"/>
              </w:rPr>
              <w:t xml:space="preserve">DAY, MAY 24, 2024            </w:t>
            </w:r>
            <w:r w:rsidDel="00000000" w:rsidR="00000000" w:rsidRPr="00000000">
              <w:rPr>
                <w:rFonts w:ascii="Roboto Black" w:cs="Roboto Black" w:eastAsia="Roboto Black" w:hAnsi="Roboto Black"/>
                <w:color w:val="ffffff"/>
                <w:u w:val="single"/>
                <w:rtl w:val="0"/>
              </w:rPr>
              <w:t xml:space="preserve">                                      </w:t>
            </w:r>
          </w:p>
        </w:tc>
      </w:tr>
    </w:tbl>
    <w:p w:rsidR="00000000" w:rsidDel="00000000" w:rsidP="00000000" w:rsidRDefault="00000000" w:rsidRPr="00000000" w14:paraId="000000E6">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E7">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Breakfast at Leisure </w:t>
      </w:r>
    </w:p>
    <w:p w:rsidR="00000000" w:rsidDel="00000000" w:rsidP="00000000" w:rsidRDefault="00000000" w:rsidRPr="00000000" w14:paraId="000000E8">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E9">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Check out of hotel and depart for airport</w:t>
      </w:r>
    </w:p>
    <w:p w:rsidR="00000000" w:rsidDel="00000000" w:rsidP="00000000" w:rsidRDefault="00000000" w:rsidRPr="00000000" w14:paraId="000000EA">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E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Participant</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sz w:val="22"/>
          <w:szCs w:val="22"/>
          <w:rtl w:val="0"/>
        </w:rPr>
        <w:t xml:space="preserve">checks</w:t>
      </w:r>
      <w:r w:rsidDel="00000000" w:rsidR="00000000" w:rsidRPr="00000000">
        <w:rPr>
          <w:rFonts w:ascii="Roboto" w:cs="Roboto" w:eastAsia="Roboto" w:hAnsi="Roboto"/>
          <w:sz w:val="22"/>
          <w:szCs w:val="22"/>
          <w:rtl w:val="0"/>
        </w:rPr>
        <w:t xml:space="preserve"> into flight </w:t>
      </w:r>
      <w:r w:rsidDel="00000000" w:rsidR="00000000" w:rsidRPr="00000000">
        <w:rPr>
          <w:rFonts w:ascii="Roboto" w:cs="Roboto" w:eastAsia="Roboto" w:hAnsi="Roboto"/>
          <w:sz w:val="22"/>
          <w:szCs w:val="22"/>
          <w:rtl w:val="0"/>
        </w:rPr>
        <w:t xml:space="preserve">at airline</w:t>
      </w:r>
      <w:r w:rsidDel="00000000" w:rsidR="00000000" w:rsidRPr="00000000">
        <w:rPr>
          <w:rFonts w:ascii="Roboto" w:cs="Roboto" w:eastAsia="Roboto" w:hAnsi="Roboto"/>
          <w:sz w:val="22"/>
          <w:szCs w:val="22"/>
          <w:rtl w:val="0"/>
        </w:rPr>
        <w:t xml:space="preserve"> counter and then into the VIP Club Montego Bay Lounge Services, which offers stylish comfort inclusive of Wi-Fi, meals and beverages from their premium bar and restaurant. </w:t>
      </w:r>
    </w:p>
    <w:p w:rsidR="00000000" w:rsidDel="00000000" w:rsidP="00000000" w:rsidRDefault="00000000" w:rsidRPr="00000000" w14:paraId="000000EC">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ED">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Return home safely </w:t>
      </w:r>
      <w:r w:rsidDel="00000000" w:rsidR="00000000" w:rsidRPr="00000000">
        <w:rPr>
          <w:rFonts w:ascii="Arial" w:cs="Arial" w:eastAsia="Arial" w:hAnsi="Arial"/>
          <w:b w:val="1"/>
          <w:sz w:val="22"/>
          <w:szCs w:val="22"/>
          <w:rtl w:val="0"/>
        </w:rPr>
        <w:t xml:space="preserve">:)</w:t>
      </w:r>
      <w:r w:rsidDel="00000000" w:rsidR="00000000" w:rsidRPr="00000000">
        <w:rPr>
          <w:rtl w:val="0"/>
        </w:rPr>
      </w:r>
    </w:p>
    <w:p w:rsidR="00000000" w:rsidDel="00000000" w:rsidP="00000000" w:rsidRDefault="00000000" w:rsidRPr="00000000" w14:paraId="000000EE">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EF">
      <w:pPr>
        <w:rPr>
          <w:rFonts w:ascii="Roboto" w:cs="Roboto" w:eastAsia="Roboto" w:hAnsi="Roboto"/>
          <w:b w:val="1"/>
          <w:sz w:val="22"/>
          <w:szCs w:val="22"/>
        </w:rPr>
      </w:pPr>
      <w:r w:rsidDel="00000000" w:rsidR="00000000" w:rsidRPr="00000000">
        <w:rPr>
          <w:rtl w:val="0"/>
        </w:rPr>
      </w:r>
    </w:p>
    <w:tbl>
      <w:tblPr>
        <w:tblStyle w:val="Table10"/>
        <w:tblW w:w="93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ec008c" w:val="clear"/>
            <w:tcMar>
              <w:top w:w="0.0" w:type="dxa"/>
              <w:left w:w="100.0" w:type="dxa"/>
              <w:bottom w:w="0.0" w:type="dxa"/>
              <w:right w:w="100.0" w:type="dxa"/>
            </w:tcMar>
            <w:vAlign w:val="top"/>
          </w:tcPr>
          <w:p w:rsidR="00000000" w:rsidDel="00000000" w:rsidP="00000000" w:rsidRDefault="00000000" w:rsidRPr="00000000" w14:paraId="000000F0">
            <w:pPr>
              <w:spacing w:line="276" w:lineRule="auto"/>
              <w:ind w:right="140"/>
              <w:rPr>
                <w:rFonts w:ascii="Roboto Black" w:cs="Roboto Black" w:eastAsia="Roboto Black" w:hAnsi="Roboto Black"/>
                <w:color w:val="ffffff"/>
                <w:u w:val="single"/>
              </w:rPr>
            </w:pPr>
            <w:r w:rsidDel="00000000" w:rsidR="00000000" w:rsidRPr="00000000">
              <w:rPr>
                <w:rFonts w:ascii="Roboto Black" w:cs="Roboto Black" w:eastAsia="Roboto Black" w:hAnsi="Roboto Black"/>
                <w:color w:val="ffffff"/>
                <w:rtl w:val="0"/>
              </w:rPr>
              <w:t xml:space="preserve">NOTES</w:t>
            </w:r>
            <w:r w:rsidDel="00000000" w:rsidR="00000000" w:rsidRPr="00000000">
              <w:rPr>
                <w:rFonts w:ascii="Roboto Black" w:cs="Roboto Black" w:eastAsia="Roboto Black" w:hAnsi="Roboto Black"/>
                <w:color w:val="ffffff"/>
                <w:rtl w:val="0"/>
              </w:rPr>
              <w:t xml:space="preserve">            </w:t>
            </w:r>
            <w:r w:rsidDel="00000000" w:rsidR="00000000" w:rsidRPr="00000000">
              <w:rPr>
                <w:rFonts w:ascii="Roboto Black" w:cs="Roboto Black" w:eastAsia="Roboto Black" w:hAnsi="Roboto Black"/>
                <w:color w:val="ffffff"/>
                <w:u w:val="single"/>
                <w:rtl w:val="0"/>
              </w:rPr>
              <w:t xml:space="preserve">                                      </w:t>
            </w:r>
          </w:p>
        </w:tc>
      </w:tr>
    </w:tbl>
    <w:p w:rsidR="00000000" w:rsidDel="00000000" w:rsidP="00000000" w:rsidRDefault="00000000" w:rsidRPr="00000000" w14:paraId="000000F1">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F2">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MEDIA KIT</w:t>
      </w:r>
    </w:p>
    <w:p w:rsidR="00000000" w:rsidDel="00000000" w:rsidP="00000000" w:rsidRDefault="00000000" w:rsidRPr="00000000" w14:paraId="000000F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media kit for the conference can be accessed here: </w:t>
      </w:r>
      <w:hyperlink r:id="rId6">
        <w:r w:rsidDel="00000000" w:rsidR="00000000" w:rsidRPr="00000000">
          <w:rPr>
            <w:rFonts w:ascii="Roboto" w:cs="Roboto" w:eastAsia="Roboto" w:hAnsi="Roboto"/>
            <w:color w:val="1155cc"/>
            <w:sz w:val="22"/>
            <w:szCs w:val="22"/>
            <w:u w:val="single"/>
            <w:rtl w:val="0"/>
          </w:rPr>
          <w:t xml:space="preserve">Marketplace Press Kit</w:t>
        </w:r>
      </w:hyperlink>
      <w:r w:rsidDel="00000000" w:rsidR="00000000" w:rsidRPr="00000000">
        <w:rPr>
          <w:rtl w:val="0"/>
        </w:rPr>
      </w:r>
    </w:p>
    <w:p w:rsidR="00000000" w:rsidDel="00000000" w:rsidP="00000000" w:rsidRDefault="00000000" w:rsidRPr="00000000" w14:paraId="000000F4">
      <w:pPr>
        <w:rPr>
          <w:rFonts w:ascii="Roboto" w:cs="Roboto" w:eastAsia="Roboto" w:hAnsi="Roboto"/>
          <w:b w:val="1"/>
          <w:sz w:val="22"/>
          <w:szCs w:val="22"/>
        </w:rPr>
      </w:pPr>
      <w:r w:rsidDel="00000000" w:rsidR="00000000" w:rsidRPr="00000000">
        <w:rPr>
          <w:rFonts w:ascii="Roboto" w:cs="Roboto" w:eastAsia="Roboto" w:hAnsi="Roboto"/>
          <w:sz w:val="22"/>
          <w:szCs w:val="22"/>
          <w:rtl w:val="0"/>
        </w:rPr>
        <w:t xml:space="preserve">We will continually update with press releases, presentations and photos.</w:t>
      </w:r>
      <w:r w:rsidDel="00000000" w:rsidR="00000000" w:rsidRPr="00000000">
        <w:rPr>
          <w:rtl w:val="0"/>
        </w:rPr>
      </w:r>
    </w:p>
    <w:p w:rsidR="00000000" w:rsidDel="00000000" w:rsidP="00000000" w:rsidRDefault="00000000" w:rsidRPr="00000000" w14:paraId="000000F5">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F6">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SOCIAL</w:t>
      </w:r>
    </w:p>
    <w:p w:rsidR="00000000" w:rsidDel="00000000" w:rsidP="00000000" w:rsidRDefault="00000000" w:rsidRPr="00000000" w14:paraId="000000F7">
      <w:pPr>
        <w:rPr>
          <w:rFonts w:ascii="Roboto" w:cs="Roboto" w:eastAsia="Roboto" w:hAnsi="Roboto"/>
          <w:b w:val="1"/>
          <w:sz w:val="22"/>
          <w:szCs w:val="22"/>
        </w:rPr>
      </w:pPr>
      <w:r w:rsidDel="00000000" w:rsidR="00000000" w:rsidRPr="00000000">
        <w:rPr>
          <w:rFonts w:ascii="Roboto" w:cs="Roboto" w:eastAsia="Roboto" w:hAnsi="Roboto"/>
          <w:sz w:val="22"/>
          <w:szCs w:val="22"/>
          <w:rtl w:val="0"/>
        </w:rPr>
        <w:t xml:space="preserve">Don’t forget to share your experience(s): @visitjamaica #MeetUsInJamaica #CHTAMarketplace42 #CHTAnow #MontegoBayJamaica</w:t>
      </w:r>
      <w:r w:rsidDel="00000000" w:rsidR="00000000" w:rsidRPr="00000000">
        <w:rPr>
          <w:rtl w:val="0"/>
        </w:rPr>
      </w:r>
    </w:p>
    <w:p w:rsidR="00000000" w:rsidDel="00000000" w:rsidP="00000000" w:rsidRDefault="00000000" w:rsidRPr="00000000" w14:paraId="000000F8">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F9">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DRESS CODE</w:t>
      </w:r>
    </w:p>
    <w:p w:rsidR="00000000" w:rsidDel="00000000" w:rsidP="00000000" w:rsidRDefault="00000000" w:rsidRPr="00000000" w14:paraId="000000F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Business attire is required for the conference, tropical casual attire for other daily activities, wear water shoes or sneakers, swimwear, insect repellent, sun block for water-based activities.</w:t>
      </w:r>
    </w:p>
    <w:p w:rsidR="00000000" w:rsidDel="00000000" w:rsidP="00000000" w:rsidRDefault="00000000" w:rsidRPr="00000000" w14:paraId="000000FB">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FC">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ITINERARY</w:t>
      </w:r>
    </w:p>
    <w:p w:rsidR="00000000" w:rsidDel="00000000" w:rsidP="00000000" w:rsidRDefault="00000000" w:rsidRPr="00000000" w14:paraId="000000F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Kindly note that while this document represents elements of the destination, items may be subject to change for reasons beyond our control.</w:t>
      </w:r>
    </w:p>
    <w:p w:rsidR="00000000" w:rsidDel="00000000" w:rsidP="00000000" w:rsidRDefault="00000000" w:rsidRPr="00000000" w14:paraId="000000FE">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FF">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TRANSPORTATION</w:t>
      </w:r>
    </w:p>
    <w:p w:rsidR="00000000" w:rsidDel="00000000" w:rsidP="00000000" w:rsidRDefault="00000000" w:rsidRPr="00000000" w14:paraId="0000010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 driver has been secured for the duration of your visit as outlined in the itinerary. For personal transfers the JTB rep must be advised of the request, which may be at an additional cost to you, if the driver is able to </w:t>
      </w:r>
      <w:r w:rsidDel="00000000" w:rsidR="00000000" w:rsidRPr="00000000">
        <w:rPr>
          <w:rFonts w:ascii="Roboto" w:cs="Roboto" w:eastAsia="Roboto" w:hAnsi="Roboto"/>
          <w:sz w:val="22"/>
          <w:szCs w:val="22"/>
          <w:rtl w:val="0"/>
        </w:rPr>
        <w:t xml:space="preserve">facilitate same</w:t>
      </w:r>
      <w:r w:rsidDel="00000000" w:rsidR="00000000" w:rsidRPr="00000000">
        <w:rPr>
          <w:rFonts w:ascii="Roboto" w:cs="Roboto" w:eastAsia="Roboto" w:hAnsi="Roboto"/>
          <w:sz w:val="22"/>
          <w:szCs w:val="22"/>
          <w:rtl w:val="0"/>
        </w:rPr>
        <w:t xml:space="preserve">.  </w:t>
      </w:r>
    </w:p>
    <w:p w:rsidR="00000000" w:rsidDel="00000000" w:rsidP="00000000" w:rsidRDefault="00000000" w:rsidRPr="00000000" w14:paraId="00000101">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102">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MEALS </w:t>
      </w:r>
    </w:p>
    <w:p w:rsidR="00000000" w:rsidDel="00000000" w:rsidP="00000000" w:rsidRDefault="00000000" w:rsidRPr="00000000" w14:paraId="0000010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Meals are covered based on the itinerary.</w:t>
      </w:r>
    </w:p>
    <w:p w:rsidR="00000000" w:rsidDel="00000000" w:rsidP="00000000" w:rsidRDefault="00000000" w:rsidRPr="00000000" w14:paraId="00000104">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105">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TIPS  </w:t>
      </w:r>
    </w:p>
    <w:p w:rsidR="00000000" w:rsidDel="00000000" w:rsidP="00000000" w:rsidRDefault="00000000" w:rsidRPr="00000000" w14:paraId="0000010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Offering tips to our service personnels is not mandatory but you are encouraged to do so if you are able and willing to. Tips are given as a personal courtesy and as such money offered in cases where they are placed on the hotel’s room account must be paid by you upon check out. </w:t>
      </w:r>
    </w:p>
    <w:p w:rsidR="00000000" w:rsidDel="00000000" w:rsidP="00000000" w:rsidRDefault="00000000" w:rsidRPr="00000000" w14:paraId="00000107">
      <w:pP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1"/>
          <w:smallCaps w:val="0"/>
          <w:strike w:val="0"/>
          <w:color w:val="000000"/>
          <w:sz w:val="22"/>
          <w:szCs w:val="22"/>
          <w:u w:val="none"/>
          <w:shd w:fill="auto" w:val="clear"/>
          <w:vertAlign w:val="baseline"/>
          <w:rtl w:val="0"/>
        </w:rPr>
        <w:t xml:space="preserve">Thank you for </w:t>
      </w:r>
      <w:r w:rsidDel="00000000" w:rsidR="00000000" w:rsidRPr="00000000">
        <w:rPr>
          <w:rFonts w:ascii="Roboto" w:cs="Roboto" w:eastAsia="Roboto" w:hAnsi="Roboto"/>
          <w:b w:val="1"/>
          <w:i w:val="1"/>
          <w:sz w:val="22"/>
          <w:szCs w:val="22"/>
          <w:rtl w:val="0"/>
        </w:rPr>
        <w:t xml:space="preserve">visiting destination JAMAICA and p</w:t>
      </w:r>
      <w:r w:rsidDel="00000000" w:rsidR="00000000" w:rsidRPr="00000000">
        <w:rPr>
          <w:rFonts w:ascii="Roboto" w:cs="Roboto" w:eastAsia="Roboto" w:hAnsi="Roboto"/>
          <w:b w:val="1"/>
          <w:i w:val="1"/>
          <w:smallCaps w:val="0"/>
          <w:strike w:val="0"/>
          <w:color w:val="000000"/>
          <w:sz w:val="22"/>
          <w:szCs w:val="22"/>
          <w:u w:val="none"/>
          <w:shd w:fill="auto" w:val="clear"/>
          <w:vertAlign w:val="baseline"/>
          <w:rtl w:val="0"/>
        </w:rPr>
        <w:t xml:space="preserve">articipating in Caribbean Travel Marketplace</w:t>
      </w:r>
      <w:r w:rsidDel="00000000" w:rsidR="00000000" w:rsidRPr="00000000">
        <w:rPr>
          <w:rFonts w:ascii="Roboto" w:cs="Roboto" w:eastAsia="Roboto" w:hAnsi="Roboto"/>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 </w:t>
      </w:r>
      <w:r w:rsidDel="00000000" w:rsidR="00000000" w:rsidRPr="00000000">
        <w:rPr>
          <w:rtl w:val="0"/>
        </w:rPr>
      </w:r>
    </w:p>
    <w:sectPr>
      <w:headerReference r:id="rId7" w:type="default"/>
      <w:headerReference r:id="rId8" w:type="first"/>
      <w:footerReference r:id="rId9" w:type="first"/>
      <w:pgSz w:h="15840" w:w="12240" w:orient="portrait"/>
      <w:pgMar w:bottom="1095" w:top="1152" w:left="1500" w:right="15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ind w:left="-1500" w:right="-1500" w:firstLine="0"/>
      <w:rPr/>
    </w:pPr>
    <w:r w:rsidDel="00000000" w:rsidR="00000000" w:rsidRPr="00000000">
      <w:rPr/>
      <w:drawing>
        <wp:anchor allowOverlap="1" behindDoc="1" distB="114300" distT="114300" distL="114300" distR="114300" hidden="0" layoutInCell="1" locked="0" relativeHeight="0" simplePos="0">
          <wp:simplePos x="0" y="0"/>
          <wp:positionH relativeFrom="page">
            <wp:posOffset>-42862</wp:posOffset>
          </wp:positionH>
          <wp:positionV relativeFrom="page">
            <wp:posOffset>0</wp:posOffset>
          </wp:positionV>
          <wp:extent cx="7824321" cy="18716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24321" cy="18716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drive.google.com/drive/folders/1admJHJLpzL5FFN9ORpllOE4zk183IjoM?usp=sharing" TargetMode="Externa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6EB023D19924FA14ADB36F3472082" ma:contentTypeVersion="15" ma:contentTypeDescription="Create a new document." ma:contentTypeScope="" ma:versionID="22860fe0fc54d25e2acc99ccdec12e53">
  <xsd:schema xmlns:xsd="http://www.w3.org/2001/XMLSchema" xmlns:xs="http://www.w3.org/2001/XMLSchema" xmlns:p="http://schemas.microsoft.com/office/2006/metadata/properties" xmlns:ns2="4cf772f2-3a1b-4f00-8431-d6ae356a4caf" xmlns:ns3="3673fe04-2c23-4451-ba19-31d2697fc05f" targetNamespace="http://schemas.microsoft.com/office/2006/metadata/properties" ma:root="true" ma:fieldsID="a451f917206bd7d317768d22d71fc6ae" ns2:_="" ns3:_="">
    <xsd:import namespace="4cf772f2-3a1b-4f00-8431-d6ae356a4caf"/>
    <xsd:import namespace="3673fe04-2c23-4451-ba19-31d2697fc05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772f2-3a1b-4f00-8431-d6ae356a4c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edb2de5-298c-4caa-87d6-e9f9ab64506c}" ma:internalName="TaxCatchAll" ma:showField="CatchAllData" ma:web="4cf772f2-3a1b-4f00-8431-d6ae356a4ca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fe04-2c23-4451-ba19-31d2697fc0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55295f-8287-4044-8536-03c88704ab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A97D2-DA01-4E6C-9E65-37A889BF4C45}"/>
</file>

<file path=customXml/itemProps2.xml><?xml version="1.0" encoding="utf-8"?>
<ds:datastoreItem xmlns:ds="http://schemas.openxmlformats.org/officeDocument/2006/customXml" ds:itemID="{BAF0CB88-9332-454A-8BDA-576EAB09C1D2}"/>
</file>

<file path=customXml/itemProps3.xml><?xml version="1.0" encoding="utf-8"?>
<ds:datastoreItem xmlns:ds="http://schemas.openxmlformats.org/officeDocument/2006/customXml" ds:itemID="{767FD113-3022-452A-8322-97355BB0BA79}"/>
</file>