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0A" w:rsidRDefault="00DC410A" w:rsidP="00DC410A">
      <w:pPr>
        <w:jc w:val="center"/>
        <w:rPr>
          <w:rFonts w:ascii="Georgia" w:hAnsi="Georgia"/>
          <w:color w:val="000000"/>
          <w:sz w:val="28"/>
          <w:szCs w:val="28"/>
        </w:rPr>
      </w:pPr>
      <w:r>
        <w:rPr>
          <w:rFonts w:ascii="Georgia" w:hAnsi="Georgia"/>
          <w:noProof/>
          <w:color w:val="000000"/>
          <w:sz w:val="28"/>
          <w:szCs w:val="28"/>
        </w:rPr>
        <w:drawing>
          <wp:inline distT="0" distB="0" distL="0" distR="0">
            <wp:extent cx="2828925" cy="942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4" cstate="print"/>
                    <a:stretch>
                      <a:fillRect/>
                    </a:stretch>
                  </pic:blipFill>
                  <pic:spPr>
                    <a:xfrm>
                      <a:off x="0" y="0"/>
                      <a:ext cx="2838931" cy="946310"/>
                    </a:xfrm>
                    <a:prstGeom prst="rect">
                      <a:avLst/>
                    </a:prstGeom>
                  </pic:spPr>
                </pic:pic>
              </a:graphicData>
            </a:graphic>
          </wp:inline>
        </w:drawing>
      </w:r>
    </w:p>
    <w:p w:rsidR="00DC410A" w:rsidRPr="003C7B11" w:rsidRDefault="00DC410A" w:rsidP="00DC410A">
      <w:pPr>
        <w:pStyle w:val="NormalWeb"/>
        <w:spacing w:before="0" w:beforeAutospacing="0" w:after="0" w:afterAutospacing="0"/>
        <w:rPr>
          <w:color w:val="000000"/>
          <w:lang w:val="nl-NL"/>
        </w:rPr>
      </w:pPr>
      <w:r w:rsidRPr="003C7B11">
        <w:rPr>
          <w:b/>
          <w:bCs/>
          <w:color w:val="000000"/>
          <w:u w:val="single"/>
          <w:lang w:val="nl-NL"/>
        </w:rPr>
        <w:t>MEDIA CONTACTS:</w:t>
      </w:r>
    </w:p>
    <w:p w:rsidR="00DC410A" w:rsidRPr="003C7B11" w:rsidRDefault="00DC410A" w:rsidP="00DC410A">
      <w:pPr>
        <w:pStyle w:val="NormalWeb"/>
        <w:spacing w:before="0" w:beforeAutospacing="0" w:after="0" w:afterAutospacing="0"/>
        <w:rPr>
          <w:color w:val="000000"/>
          <w:lang w:val="nl-NL"/>
        </w:rPr>
      </w:pPr>
      <w:r w:rsidRPr="003C7B11">
        <w:rPr>
          <w:color w:val="000000"/>
          <w:lang w:val="nl-NL"/>
        </w:rPr>
        <w:t>KTCpr</w:t>
      </w:r>
    </w:p>
    <w:p w:rsidR="00DC410A" w:rsidRPr="003C7B11" w:rsidRDefault="00DC410A" w:rsidP="00DC410A">
      <w:pPr>
        <w:pStyle w:val="NormalWeb"/>
        <w:spacing w:before="0" w:beforeAutospacing="0" w:after="0" w:afterAutospacing="0"/>
        <w:rPr>
          <w:color w:val="000000"/>
          <w:lang w:val="nl-NL"/>
        </w:rPr>
      </w:pPr>
      <w:r w:rsidRPr="003C7B11">
        <w:rPr>
          <w:color w:val="000000"/>
          <w:lang w:val="nl-NL"/>
        </w:rPr>
        <w:t>Richard Kahn / R.Kahn@KTCpr.com</w:t>
      </w:r>
    </w:p>
    <w:p w:rsidR="00DC410A" w:rsidRDefault="00DC410A" w:rsidP="00DC410A">
      <w:pPr>
        <w:pStyle w:val="NormalWeb"/>
        <w:spacing w:before="0" w:beforeAutospacing="0" w:after="0" w:afterAutospacing="0"/>
        <w:rPr>
          <w:color w:val="000000"/>
        </w:rPr>
      </w:pPr>
      <w:r>
        <w:rPr>
          <w:color w:val="000000"/>
        </w:rPr>
        <w:t xml:space="preserve">Theresa M. Oakes / T.Oakes@KTCpr.com </w:t>
      </w:r>
    </w:p>
    <w:p w:rsidR="00DC410A" w:rsidRDefault="00DC410A" w:rsidP="00DC410A">
      <w:pPr>
        <w:pStyle w:val="NormalWeb"/>
        <w:spacing w:before="0" w:beforeAutospacing="0" w:after="0" w:afterAutospacing="0"/>
        <w:rPr>
          <w:color w:val="000000"/>
        </w:rPr>
      </w:pPr>
      <w:r>
        <w:rPr>
          <w:color w:val="000000"/>
        </w:rPr>
        <w:t>Telephone: 516-594-4100</w:t>
      </w:r>
    </w:p>
    <w:p w:rsidR="00DC410A" w:rsidRDefault="00DC410A" w:rsidP="00DC410A">
      <w:pPr>
        <w:pStyle w:val="NormalWeb"/>
        <w:spacing w:before="0" w:beforeAutospacing="0" w:after="0" w:afterAutospacing="0"/>
        <w:rPr>
          <w:color w:val="000000"/>
        </w:rPr>
      </w:pPr>
      <w:r>
        <w:rPr>
          <w:color w:val="000000"/>
        </w:rPr>
        <w:t>#1112</w:t>
      </w:r>
    </w:p>
    <w:p w:rsidR="00DC410A" w:rsidRPr="00DC410A" w:rsidRDefault="00DC410A" w:rsidP="00DC410A">
      <w:pPr>
        <w:shd w:val="clear" w:color="auto" w:fill="FFFFFF"/>
        <w:spacing w:line="360" w:lineRule="auto"/>
        <w:rPr>
          <w:rFonts w:eastAsia="Times New Roman"/>
          <w:b/>
          <w:color w:val="000000"/>
        </w:rPr>
      </w:pPr>
    </w:p>
    <w:p w:rsidR="00FA0977" w:rsidRDefault="009040F8" w:rsidP="009040F8">
      <w:pPr>
        <w:shd w:val="clear" w:color="auto" w:fill="FFFFFF"/>
        <w:spacing w:line="360" w:lineRule="auto"/>
        <w:jc w:val="center"/>
        <w:rPr>
          <w:rFonts w:eastAsia="Times New Roman"/>
          <w:b/>
          <w:color w:val="000000"/>
          <w:sz w:val="28"/>
          <w:szCs w:val="28"/>
        </w:rPr>
      </w:pPr>
      <w:r>
        <w:rPr>
          <w:rFonts w:eastAsia="Times New Roman"/>
          <w:b/>
          <w:color w:val="000000"/>
          <w:sz w:val="28"/>
          <w:szCs w:val="28"/>
        </w:rPr>
        <w:t>CARIBBEAN HOTEL &amp;</w:t>
      </w:r>
      <w:r w:rsidR="00FA0977">
        <w:rPr>
          <w:rFonts w:eastAsia="Times New Roman"/>
          <w:b/>
          <w:color w:val="000000"/>
          <w:sz w:val="28"/>
          <w:szCs w:val="28"/>
        </w:rPr>
        <w:t xml:space="preserve"> TOURISM ASSOCIATION </w:t>
      </w:r>
      <w:r>
        <w:rPr>
          <w:rFonts w:eastAsia="Times New Roman"/>
          <w:b/>
          <w:color w:val="000000"/>
          <w:sz w:val="28"/>
          <w:szCs w:val="28"/>
        </w:rPr>
        <w:t xml:space="preserve">MOVING QUICKLY IN HUB &amp; SPOKE </w:t>
      </w:r>
      <w:r w:rsidR="00FA0977">
        <w:rPr>
          <w:rFonts w:eastAsia="Times New Roman"/>
          <w:b/>
          <w:color w:val="000000"/>
          <w:sz w:val="28"/>
          <w:szCs w:val="28"/>
        </w:rPr>
        <w:t>DIRECTION</w:t>
      </w:r>
      <w:r>
        <w:rPr>
          <w:rFonts w:eastAsia="Times New Roman"/>
          <w:b/>
          <w:color w:val="000000"/>
          <w:sz w:val="28"/>
          <w:szCs w:val="28"/>
        </w:rPr>
        <w:t xml:space="preserve"> FOCUSED ON LOCAL ASSOCIATIONS</w:t>
      </w:r>
    </w:p>
    <w:p w:rsidR="009040F8" w:rsidRPr="00DC410A" w:rsidRDefault="009040F8" w:rsidP="009040F8">
      <w:pPr>
        <w:shd w:val="clear" w:color="auto" w:fill="FFFFFF"/>
        <w:spacing w:line="360" w:lineRule="auto"/>
        <w:jc w:val="center"/>
        <w:rPr>
          <w:rFonts w:eastAsia="Times New Roman"/>
          <w:b/>
          <w:i/>
          <w:color w:val="000000"/>
        </w:rPr>
      </w:pPr>
      <w:r w:rsidRPr="00DC410A">
        <w:rPr>
          <w:rFonts w:eastAsia="Times New Roman"/>
          <w:b/>
          <w:i/>
          <w:color w:val="000000"/>
        </w:rPr>
        <w:t>Will Launch CHIEF Oct. 2-4 in Puerto Rico with Networking, Education Opportunities</w:t>
      </w:r>
    </w:p>
    <w:p w:rsidR="00A65E39" w:rsidRPr="008A6FC2" w:rsidRDefault="004B3394" w:rsidP="004B3394">
      <w:pPr>
        <w:shd w:val="clear" w:color="auto" w:fill="FFFFFF"/>
        <w:spacing w:line="360" w:lineRule="auto"/>
        <w:rPr>
          <w:rFonts w:eastAsia="Times New Roman"/>
          <w:color w:val="000000"/>
        </w:rPr>
      </w:pPr>
      <w:r>
        <w:tab/>
      </w:r>
      <w:r w:rsidR="00DC410A">
        <w:t>THE CARIBBEAN</w:t>
      </w:r>
      <w:r w:rsidR="00FA0977">
        <w:t xml:space="preserve"> (Au</w:t>
      </w:r>
      <w:r>
        <w:t>g. 25</w:t>
      </w:r>
      <w:r w:rsidR="00FA0977">
        <w:t xml:space="preserve">, 2015) – </w:t>
      </w:r>
      <w:r w:rsidR="00FA0977">
        <w:rPr>
          <w:rStyle w:val="yiv4336598235"/>
          <w:color w:val="000000"/>
          <w:shd w:val="clear" w:color="auto" w:fill="FFFFFF"/>
        </w:rPr>
        <w:t xml:space="preserve">Emil Lee, president of the Caribbean Hotel and Tourism Association (CHTA), reported progress </w:t>
      </w:r>
      <w:r>
        <w:rPr>
          <w:rStyle w:val="yiv4336598235"/>
          <w:color w:val="000000"/>
          <w:shd w:val="clear" w:color="auto" w:fill="FFFFFF"/>
        </w:rPr>
        <w:t xml:space="preserve">during his first year in office </w:t>
      </w:r>
      <w:r w:rsidR="00FA0977">
        <w:rPr>
          <w:rStyle w:val="yiv4336598235"/>
          <w:color w:val="000000"/>
          <w:shd w:val="clear" w:color="auto" w:fill="FFFFFF"/>
        </w:rPr>
        <w:t xml:space="preserve">as CHTA continues its evolution into a Hub and Spoke organization. He said he is pleased that the focus on strengthening the National Hotel and Tourism Associations (NHTAs) throughout the region is evolving quickly. </w:t>
      </w:r>
      <w:r w:rsidR="00A65E39" w:rsidRPr="00A65E39">
        <w:rPr>
          <w:rFonts w:eastAsia="Times New Roman"/>
          <w:color w:val="000000"/>
        </w:rPr>
        <w:t>He also cites a new era of public-private sector collaboration between CHTA and the Caribbean Tourism Organization (CTO</w:t>
      </w:r>
      <w:r w:rsidR="00A65E39">
        <w:rPr>
          <w:rFonts w:eastAsia="Times New Roman"/>
          <w:color w:val="000000"/>
        </w:rPr>
        <w:t>)</w:t>
      </w:r>
      <w:r w:rsidR="00A65E39" w:rsidRPr="00A65E39">
        <w:rPr>
          <w:rFonts w:eastAsia="Times New Roman"/>
          <w:color w:val="000000"/>
        </w:rPr>
        <w:t xml:space="preserve"> which has emerged as a point of optimism for the industry’s future.</w:t>
      </w:r>
    </w:p>
    <w:p w:rsidR="00FA0977" w:rsidRDefault="00FA0977" w:rsidP="00FA0977">
      <w:pPr>
        <w:shd w:val="clear" w:color="auto" w:fill="FFFFFF"/>
        <w:spacing w:line="360" w:lineRule="auto"/>
        <w:rPr>
          <w:rFonts w:eastAsia="Times New Roman"/>
          <w:color w:val="000000"/>
        </w:rPr>
      </w:pPr>
      <w:r>
        <w:rPr>
          <w:rFonts w:eastAsia="Times New Roman"/>
          <w:color w:val="000000"/>
        </w:rPr>
        <w:tab/>
      </w:r>
      <w:r w:rsidRPr="008A6FC2">
        <w:rPr>
          <w:rFonts w:eastAsia="Times New Roman"/>
          <w:color w:val="000000"/>
        </w:rPr>
        <w:t xml:space="preserve">Lee </w:t>
      </w:r>
      <w:r>
        <w:rPr>
          <w:rFonts w:eastAsia="Times New Roman"/>
          <w:color w:val="000000"/>
        </w:rPr>
        <w:t xml:space="preserve">recently visited with local CHTA members and Ministers of Tourism </w:t>
      </w:r>
      <w:r w:rsidR="00DC410A">
        <w:rPr>
          <w:rFonts w:eastAsia="Times New Roman"/>
          <w:color w:val="000000"/>
        </w:rPr>
        <w:t xml:space="preserve">in </w:t>
      </w:r>
      <w:r>
        <w:rPr>
          <w:rFonts w:eastAsia="Times New Roman"/>
          <w:color w:val="000000"/>
        </w:rPr>
        <w:t xml:space="preserve">various </w:t>
      </w:r>
      <w:r w:rsidR="00DC410A">
        <w:rPr>
          <w:rFonts w:eastAsia="Times New Roman"/>
          <w:color w:val="000000"/>
        </w:rPr>
        <w:t xml:space="preserve">countries </w:t>
      </w:r>
      <w:r>
        <w:rPr>
          <w:rFonts w:eastAsia="Times New Roman"/>
          <w:color w:val="000000"/>
        </w:rPr>
        <w:t xml:space="preserve">including Antigua, The Bahamas, Barbados and Belize. </w:t>
      </w:r>
    </w:p>
    <w:p w:rsidR="00FA0977" w:rsidRDefault="00FA0977" w:rsidP="00FA0977">
      <w:pPr>
        <w:shd w:val="clear" w:color="auto" w:fill="FFFFFF"/>
        <w:spacing w:line="360" w:lineRule="auto"/>
        <w:rPr>
          <w:rFonts w:eastAsia="Times New Roman"/>
          <w:color w:val="000000"/>
        </w:rPr>
      </w:pPr>
      <w:r>
        <w:rPr>
          <w:rFonts w:eastAsia="Times New Roman"/>
          <w:color w:val="000000"/>
        </w:rPr>
        <w:tab/>
        <w:t>"</w:t>
      </w:r>
      <w:r w:rsidRPr="008A6FC2">
        <w:rPr>
          <w:rFonts w:eastAsia="Times New Roman"/>
          <w:color w:val="000000"/>
        </w:rPr>
        <w:t xml:space="preserve">CHTA </w:t>
      </w:r>
      <w:r>
        <w:rPr>
          <w:rFonts w:eastAsia="Times New Roman"/>
          <w:color w:val="000000"/>
        </w:rPr>
        <w:t xml:space="preserve">is </w:t>
      </w:r>
      <w:r w:rsidRPr="008A6FC2">
        <w:rPr>
          <w:rFonts w:eastAsia="Times New Roman"/>
          <w:color w:val="000000"/>
        </w:rPr>
        <w:t>actively work</w:t>
      </w:r>
      <w:r>
        <w:rPr>
          <w:rFonts w:eastAsia="Times New Roman"/>
          <w:color w:val="000000"/>
        </w:rPr>
        <w:t>ing</w:t>
      </w:r>
      <w:r w:rsidRPr="008A6FC2">
        <w:rPr>
          <w:rFonts w:eastAsia="Times New Roman"/>
          <w:color w:val="000000"/>
        </w:rPr>
        <w:t xml:space="preserve"> to strengthen the national associations, facilitating and empowering them </w:t>
      </w:r>
      <w:r>
        <w:rPr>
          <w:rFonts w:eastAsia="Times New Roman"/>
          <w:color w:val="000000"/>
        </w:rPr>
        <w:t xml:space="preserve">and </w:t>
      </w:r>
      <w:r w:rsidRPr="008A6FC2">
        <w:rPr>
          <w:rFonts w:eastAsia="Times New Roman"/>
          <w:color w:val="000000"/>
        </w:rPr>
        <w:t>improving their effectiveness and efficiency</w:t>
      </w:r>
      <w:r>
        <w:rPr>
          <w:rFonts w:eastAsia="Times New Roman"/>
          <w:color w:val="000000"/>
        </w:rPr>
        <w:t>," said Lee</w:t>
      </w:r>
      <w:r>
        <w:t xml:space="preserve">. </w:t>
      </w:r>
      <w:r w:rsidRPr="008A6FC2">
        <w:rPr>
          <w:rFonts w:eastAsia="Times New Roman"/>
          <w:color w:val="000000"/>
        </w:rPr>
        <w:t>“</w:t>
      </w:r>
      <w:r>
        <w:rPr>
          <w:rFonts w:eastAsia="Times New Roman"/>
          <w:color w:val="000000"/>
        </w:rPr>
        <w:t xml:space="preserve">The </w:t>
      </w:r>
      <w:r w:rsidRPr="008A6FC2">
        <w:rPr>
          <w:rFonts w:eastAsia="Times New Roman"/>
          <w:color w:val="000000"/>
        </w:rPr>
        <w:t>CHTA is in the process of fundament</w:t>
      </w:r>
      <w:r>
        <w:rPr>
          <w:rFonts w:eastAsia="Times New Roman"/>
          <w:color w:val="000000"/>
        </w:rPr>
        <w:t>ally</w:t>
      </w:r>
      <w:r w:rsidRPr="008A6FC2">
        <w:rPr>
          <w:rFonts w:eastAsia="Times New Roman"/>
          <w:color w:val="000000"/>
        </w:rPr>
        <w:t xml:space="preserve"> restructuring </w:t>
      </w:r>
      <w:r>
        <w:rPr>
          <w:rFonts w:eastAsia="Times New Roman"/>
          <w:color w:val="000000"/>
        </w:rPr>
        <w:t xml:space="preserve">by </w:t>
      </w:r>
      <w:r w:rsidRPr="008A6FC2">
        <w:rPr>
          <w:rFonts w:eastAsia="Times New Roman"/>
          <w:color w:val="000000"/>
        </w:rPr>
        <w:t xml:space="preserve">evolving from a traditional top down hierarchy to a hub and spoke model where </w:t>
      </w:r>
      <w:r>
        <w:rPr>
          <w:rFonts w:eastAsia="Times New Roman"/>
          <w:color w:val="000000"/>
        </w:rPr>
        <w:t xml:space="preserve">the </w:t>
      </w:r>
      <w:r w:rsidRPr="008A6FC2">
        <w:rPr>
          <w:rFonts w:eastAsia="Times New Roman"/>
          <w:color w:val="000000"/>
        </w:rPr>
        <w:t xml:space="preserve">CHTA becomes </w:t>
      </w:r>
      <w:r>
        <w:rPr>
          <w:rFonts w:eastAsia="Times New Roman"/>
          <w:color w:val="000000"/>
        </w:rPr>
        <w:t xml:space="preserve">the </w:t>
      </w:r>
      <w:r w:rsidRPr="008A6FC2">
        <w:rPr>
          <w:rFonts w:eastAsia="Times New Roman"/>
          <w:color w:val="000000"/>
        </w:rPr>
        <w:t>hub for the Caribbean</w:t>
      </w:r>
      <w:r>
        <w:rPr>
          <w:rFonts w:eastAsia="Times New Roman"/>
          <w:color w:val="000000"/>
        </w:rPr>
        <w:t>’s</w:t>
      </w:r>
      <w:r w:rsidRPr="008A6FC2">
        <w:rPr>
          <w:rFonts w:eastAsia="Times New Roman"/>
          <w:color w:val="000000"/>
        </w:rPr>
        <w:t xml:space="preserve"> National Associations </w:t>
      </w:r>
      <w:r>
        <w:rPr>
          <w:rFonts w:eastAsia="Times New Roman"/>
          <w:color w:val="000000"/>
        </w:rPr>
        <w:t xml:space="preserve">allowing the easy sharing of information especially on the </w:t>
      </w:r>
      <w:r w:rsidRPr="008A6FC2">
        <w:rPr>
          <w:rFonts w:eastAsia="Times New Roman"/>
          <w:color w:val="000000"/>
        </w:rPr>
        <w:t>best and worst practices in the region.</w:t>
      </w:r>
      <w:r>
        <w:rPr>
          <w:rFonts w:eastAsia="Times New Roman"/>
          <w:color w:val="000000"/>
        </w:rPr>
        <w:t>"</w:t>
      </w:r>
    </w:p>
    <w:p w:rsidR="00FA0977" w:rsidRDefault="00FA0977" w:rsidP="00FA0977">
      <w:pPr>
        <w:spacing w:line="360" w:lineRule="auto"/>
      </w:pPr>
      <w:r>
        <w:tab/>
        <w:t xml:space="preserve">Lee believes the membership of CHTA is embracing the changes taking place within the organization and is encouraged by a growing dialogue that is drawing hoteliers, allied members and the public sector together to proactively look at improving tourism.  </w:t>
      </w:r>
    </w:p>
    <w:p w:rsidR="00FA0977" w:rsidRDefault="00FA0977" w:rsidP="00FA0977">
      <w:pPr>
        <w:spacing w:line="360" w:lineRule="auto"/>
      </w:pPr>
      <w:r>
        <w:lastRenderedPageBreak/>
        <w:tab/>
        <w:t>"I see more members that support what we are doing and are hungry for the changes in leadership that is moving CHTA to the prominent position it has held in the past," said Lee.</w:t>
      </w:r>
    </w:p>
    <w:p w:rsidR="00FA0977" w:rsidRDefault="00FA0977" w:rsidP="00FA0977">
      <w:pPr>
        <w:shd w:val="clear" w:color="auto" w:fill="FFFFFF"/>
        <w:spacing w:line="360" w:lineRule="auto"/>
        <w:rPr>
          <w:rFonts w:eastAsia="Times New Roman"/>
          <w:color w:val="000000"/>
        </w:rPr>
      </w:pPr>
      <w:r>
        <w:tab/>
        <w:t>This transformation comes as the Association is about to launch CHIEF (the Caribbean Hospitality Industry Exchange Forum), a new annual event designed to focus on hotel industry operations and marketing with an eye on sustainable tourism.</w:t>
      </w:r>
      <w:r w:rsidRPr="00625B57">
        <w:rPr>
          <w:rFonts w:eastAsia="Times New Roman"/>
          <w:color w:val="000000"/>
        </w:rPr>
        <w:t xml:space="preserve"> </w:t>
      </w:r>
    </w:p>
    <w:p w:rsidR="00FA0977" w:rsidRDefault="00FA0977" w:rsidP="00FA0977">
      <w:pPr>
        <w:shd w:val="clear" w:color="auto" w:fill="FFFFFF"/>
        <w:spacing w:line="360" w:lineRule="auto"/>
        <w:rPr>
          <w:rFonts w:eastAsia="Times New Roman"/>
          <w:color w:val="000000"/>
        </w:rPr>
      </w:pPr>
      <w:r>
        <w:rPr>
          <w:rFonts w:eastAsia="Times New Roman"/>
          <w:color w:val="000000"/>
        </w:rPr>
        <w:tab/>
        <w:t>CHIEF takes place Oct</w:t>
      </w:r>
      <w:r w:rsidR="00BD28A6">
        <w:rPr>
          <w:rFonts w:eastAsia="Times New Roman"/>
          <w:color w:val="000000"/>
        </w:rPr>
        <w:t xml:space="preserve">. 2-4 in Puerto Rico. </w:t>
      </w:r>
      <w:r>
        <w:rPr>
          <w:rFonts w:eastAsia="Times New Roman"/>
          <w:color w:val="000000"/>
        </w:rPr>
        <w:t xml:space="preserve">Its </w:t>
      </w:r>
      <w:r w:rsidRPr="008A6FC2">
        <w:rPr>
          <w:rFonts w:eastAsia="Times New Roman"/>
          <w:color w:val="000000"/>
        </w:rPr>
        <w:t>focus</w:t>
      </w:r>
      <w:r>
        <w:rPr>
          <w:rFonts w:eastAsia="Times New Roman"/>
          <w:color w:val="000000"/>
        </w:rPr>
        <w:t xml:space="preserve"> is to facilitate</w:t>
      </w:r>
      <w:r w:rsidRPr="008A6FC2">
        <w:rPr>
          <w:rFonts w:eastAsia="Times New Roman"/>
          <w:color w:val="000000"/>
        </w:rPr>
        <w:t xml:space="preserve"> exchange</w:t>
      </w:r>
      <w:r>
        <w:rPr>
          <w:rFonts w:eastAsia="Times New Roman"/>
          <w:color w:val="000000"/>
        </w:rPr>
        <w:t>s</w:t>
      </w:r>
      <w:r w:rsidRPr="008A6FC2">
        <w:rPr>
          <w:rFonts w:eastAsia="Times New Roman"/>
          <w:color w:val="000000"/>
        </w:rPr>
        <w:t xml:space="preserve"> between hotels, </w:t>
      </w:r>
      <w:r>
        <w:rPr>
          <w:rFonts w:eastAsia="Times New Roman"/>
          <w:color w:val="000000"/>
        </w:rPr>
        <w:t xml:space="preserve">tourism </w:t>
      </w:r>
      <w:r w:rsidRPr="008A6FC2">
        <w:rPr>
          <w:rFonts w:eastAsia="Times New Roman"/>
          <w:color w:val="000000"/>
        </w:rPr>
        <w:t xml:space="preserve">industry leaders and allied members </w:t>
      </w:r>
      <w:r>
        <w:rPr>
          <w:rFonts w:eastAsia="Times New Roman"/>
          <w:color w:val="000000"/>
        </w:rPr>
        <w:t xml:space="preserve">to </w:t>
      </w:r>
      <w:r w:rsidRPr="008A6FC2">
        <w:rPr>
          <w:rFonts w:eastAsia="Times New Roman"/>
          <w:color w:val="000000"/>
        </w:rPr>
        <w:t xml:space="preserve">help attendees network in a fun environment </w:t>
      </w:r>
      <w:r>
        <w:rPr>
          <w:rFonts w:eastAsia="Times New Roman"/>
          <w:color w:val="000000"/>
        </w:rPr>
        <w:t>and</w:t>
      </w:r>
      <w:r w:rsidRPr="008A6FC2">
        <w:rPr>
          <w:rFonts w:eastAsia="Times New Roman"/>
          <w:color w:val="000000"/>
        </w:rPr>
        <w:t xml:space="preserve"> learn how to increase revenue, save money and improve efficiency.</w:t>
      </w:r>
    </w:p>
    <w:p w:rsidR="00FA0977" w:rsidRDefault="00FA0977" w:rsidP="00FA0977">
      <w:pPr>
        <w:shd w:val="clear" w:color="auto" w:fill="FFFFFF"/>
        <w:spacing w:line="360" w:lineRule="auto"/>
      </w:pPr>
      <w:r>
        <w:tab/>
        <w:t>"CHIEF has ignited a renewed excitement among the membership as both independent hoteliers and chain hotels around the region are viewing this as an opportunity to network with industry colleagues and learn about best practices that both small and large hotels are using to become more successful," said Lee.</w:t>
      </w:r>
    </w:p>
    <w:p w:rsidR="00FA0977" w:rsidRDefault="00FA0977" w:rsidP="00FA0977">
      <w:pPr>
        <w:spacing w:line="360" w:lineRule="auto"/>
      </w:pPr>
      <w:r>
        <w:tab/>
        <w:t>"We have also reached out to our allied membership and they are embracing this opportunity to renew and strengthen their relationship with the hoteliers," he added.</w:t>
      </w:r>
    </w:p>
    <w:p w:rsidR="00FA0977" w:rsidRDefault="00FA0977" w:rsidP="00FA0977">
      <w:pPr>
        <w:spacing w:line="360" w:lineRule="auto"/>
      </w:pPr>
      <w:r>
        <w:tab/>
        <w:t>But Lee cautions that the revival that is afoot across the region’s hotel and tourism ind</w:t>
      </w:r>
      <w:r w:rsidR="00BD28A6">
        <w:t xml:space="preserve">ustry is much more than </w:t>
      </w:r>
      <w:proofErr w:type="gramStart"/>
      <w:r w:rsidR="00BD28A6">
        <w:t>CHIEF</w:t>
      </w:r>
      <w:proofErr w:type="gramEnd"/>
      <w:r w:rsidR="00BD28A6">
        <w:t xml:space="preserve">. </w:t>
      </w:r>
      <w:r>
        <w:t>He has spent much of his first year in office traveling throughout the Caribbean meeting with local hotel association executives and presidents, a position he too has held in the past</w:t>
      </w:r>
      <w:r w:rsidR="00A65E39">
        <w:t>, and in strategic discussions with CTO officials</w:t>
      </w:r>
      <w:r>
        <w:t>.</w:t>
      </w:r>
    </w:p>
    <w:p w:rsidR="00FA0977" w:rsidRDefault="00FA0977" w:rsidP="00FA0977">
      <w:pPr>
        <w:spacing w:line="360" w:lineRule="auto"/>
      </w:pPr>
      <w:r>
        <w:tab/>
        <w:t>"I am more convinced than ever, we are on the right path," Lee said, adding: “Our recent Annual General Meeting generated a lot of positive feedback from attendees and many of the officers of the NHTAs are reaching out to me to discuss some of our proposals and plans for the future, a future that can have a positive impact on their local association</w:t>
      </w:r>
      <w:r w:rsidR="00BD28A6">
        <w:t>.</w:t>
      </w:r>
      <w:r>
        <w:t>”</w:t>
      </w:r>
    </w:p>
    <w:p w:rsidR="00FA0977" w:rsidRDefault="00FA0977" w:rsidP="00FA0977">
      <w:pPr>
        <w:spacing w:line="360" w:lineRule="auto"/>
      </w:pPr>
      <w:r>
        <w:tab/>
        <w:t>Lee has also seen a continuation of the cementing of the relationship between the hotel industry and the government tourism agencies, starting at the top with the cooperative work being done with the</w:t>
      </w:r>
      <w:r w:rsidR="00BD28A6">
        <w:t xml:space="preserve"> </w:t>
      </w:r>
      <w:proofErr w:type="spellStart"/>
      <w:r>
        <w:t>CTO</w:t>
      </w:r>
      <w:proofErr w:type="spellEnd"/>
      <w:r>
        <w:t xml:space="preserve"> and the fact that several tourism ministers have reached out directly to him to discuss a variety of tourism related matters.</w:t>
      </w:r>
    </w:p>
    <w:p w:rsidR="00FA0977" w:rsidRPr="008A6FC2" w:rsidRDefault="00FA0977" w:rsidP="00FA0977">
      <w:pPr>
        <w:spacing w:line="360" w:lineRule="auto"/>
      </w:pPr>
      <w:r>
        <w:tab/>
      </w:r>
      <w:r>
        <w:rPr>
          <w:rFonts w:eastAsia="Times New Roman"/>
          <w:color w:val="000000"/>
        </w:rPr>
        <w:t xml:space="preserve">Lee </w:t>
      </w:r>
      <w:r w:rsidR="00A65E39">
        <w:rPr>
          <w:rFonts w:eastAsia="Times New Roman"/>
          <w:color w:val="000000"/>
        </w:rPr>
        <w:t>said: “E</w:t>
      </w:r>
      <w:bookmarkStart w:id="0" w:name="_GoBack"/>
      <w:bookmarkEnd w:id="0"/>
      <w:r w:rsidR="00A65E39">
        <w:rPr>
          <w:rFonts w:eastAsia="Times New Roman"/>
          <w:color w:val="000000"/>
        </w:rPr>
        <w:t xml:space="preserve">nhanced public-private sector collaboration is essential for the region to maximize its tourism potential. </w:t>
      </w:r>
      <w:r w:rsidRPr="008A6FC2">
        <w:rPr>
          <w:rFonts w:eastAsia="Times New Roman"/>
          <w:color w:val="000000"/>
        </w:rPr>
        <w:t>There is no doubt that there is a clear correlation between successful destinations and the level of cooperation and synergy between the public and private sector</w:t>
      </w:r>
      <w:r w:rsidR="009040F8">
        <w:rPr>
          <w:rFonts w:eastAsia="Times New Roman"/>
          <w:color w:val="000000"/>
        </w:rPr>
        <w:t>s</w:t>
      </w:r>
      <w:r w:rsidR="004B3394">
        <w:rPr>
          <w:rFonts w:eastAsia="Times New Roman"/>
          <w:color w:val="000000"/>
        </w:rPr>
        <w:t>.</w:t>
      </w:r>
      <w:r w:rsidRPr="008A6FC2">
        <w:rPr>
          <w:rFonts w:eastAsia="Times New Roman"/>
          <w:color w:val="000000"/>
        </w:rPr>
        <w:t xml:space="preserve"> </w:t>
      </w:r>
      <w:r>
        <w:rPr>
          <w:rFonts w:eastAsia="Times New Roman"/>
          <w:color w:val="000000"/>
        </w:rPr>
        <w:t>Each destination needs to build</w:t>
      </w:r>
      <w:r w:rsidRPr="008A6FC2">
        <w:rPr>
          <w:rFonts w:eastAsia="Times New Roman"/>
          <w:color w:val="000000"/>
        </w:rPr>
        <w:t xml:space="preserve"> effective and vibrant </w:t>
      </w:r>
      <w:r>
        <w:rPr>
          <w:rFonts w:eastAsia="Times New Roman"/>
          <w:color w:val="000000"/>
        </w:rPr>
        <w:t>p</w:t>
      </w:r>
      <w:r w:rsidRPr="008A6FC2">
        <w:rPr>
          <w:rFonts w:eastAsia="Times New Roman"/>
          <w:color w:val="000000"/>
        </w:rPr>
        <w:t>ublic</w:t>
      </w:r>
      <w:r>
        <w:rPr>
          <w:rFonts w:eastAsia="Times New Roman"/>
          <w:color w:val="000000"/>
        </w:rPr>
        <w:t>-p</w:t>
      </w:r>
      <w:r w:rsidRPr="008A6FC2">
        <w:rPr>
          <w:rFonts w:eastAsia="Times New Roman"/>
          <w:color w:val="000000"/>
        </w:rPr>
        <w:t xml:space="preserve">rivate </w:t>
      </w:r>
      <w:r>
        <w:rPr>
          <w:rFonts w:eastAsia="Times New Roman"/>
          <w:color w:val="000000"/>
        </w:rPr>
        <w:t>p</w:t>
      </w:r>
      <w:r w:rsidRPr="008A6FC2">
        <w:rPr>
          <w:rFonts w:eastAsia="Times New Roman"/>
          <w:color w:val="000000"/>
        </w:rPr>
        <w:t>artnerships</w:t>
      </w:r>
      <w:r>
        <w:rPr>
          <w:rFonts w:eastAsia="Times New Roman"/>
          <w:color w:val="000000"/>
        </w:rPr>
        <w:t>.</w:t>
      </w:r>
    </w:p>
    <w:p w:rsidR="00FA0977" w:rsidRDefault="00FA0977" w:rsidP="00FA0977">
      <w:pPr>
        <w:spacing w:line="360" w:lineRule="auto"/>
      </w:pPr>
      <w:r>
        <w:lastRenderedPageBreak/>
        <w:tab/>
        <w:t xml:space="preserve">"When we look at how Puerto Rico is suffering from economic malaise, we see an opportunity to show how tourism can create employment, not just in the hotels, but in the local shops, at the seamstress, on the farms, in the fishing boats and even within the construction trades as new facilities are </w:t>
      </w:r>
      <w:r w:rsidR="00BD28A6">
        <w:t xml:space="preserve">needed to fuel tourism growth. </w:t>
      </w:r>
      <w:r>
        <w:t>Tourism is truly key to the future of our tourism dependent nations here in the Caribbean."</w:t>
      </w:r>
    </w:p>
    <w:p w:rsidR="00FA0977" w:rsidRDefault="00FA0977" w:rsidP="00FA0977">
      <w:pPr>
        <w:spacing w:line="360" w:lineRule="auto"/>
      </w:pPr>
      <w:r>
        <w:tab/>
        <w:t>Dialogue on tourism is happening across the region within CHTA and the public sector and Lee and the officers and executives of the Association are very happy with this. "It is the beginning of the future," Lee adds.</w:t>
      </w:r>
    </w:p>
    <w:p w:rsidR="00FA0977" w:rsidRPr="004571B1" w:rsidRDefault="00FA0977" w:rsidP="00BD28A6">
      <w:pPr>
        <w:spacing w:line="360" w:lineRule="auto"/>
        <w:contextualSpacing/>
        <w:jc w:val="center"/>
      </w:pPr>
      <w:r w:rsidRPr="004571B1">
        <w:rPr>
          <w:b/>
          <w:bCs/>
          <w:u w:val="single"/>
        </w:rPr>
        <w:t>Caribbean Hotel &amp; Tourism Association</w:t>
      </w:r>
    </w:p>
    <w:p w:rsidR="00FA0977" w:rsidRPr="004571B1" w:rsidRDefault="00FA0977" w:rsidP="00BD28A6">
      <w:pPr>
        <w:spacing w:line="360" w:lineRule="auto"/>
        <w:ind w:firstLine="720"/>
        <w:contextualSpacing/>
      </w:pPr>
      <w:r w:rsidRPr="004571B1">
        <w:t xml:space="preserve">The Caribbean Hotel &amp; Tourism Association (CHTA) is a federation of 32 National Hotel Associations with more than 600 member hotels and over 300 allied members. CHTA is the largest representative of the private sector in the Caribbean hotel and tourism industry. We are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w:t>
      </w:r>
    </w:p>
    <w:p w:rsidR="00FA0977" w:rsidRPr="004571B1" w:rsidRDefault="00FA0977" w:rsidP="00BD28A6">
      <w:pPr>
        <w:spacing w:line="360" w:lineRule="auto"/>
        <w:ind w:firstLine="720"/>
        <w:contextualSpacing/>
      </w:pPr>
      <w:r w:rsidRPr="004571B1">
        <w:t xml:space="preserve">CHTA, including the events staged by the association, is supported by Strategic Partners Cable &amp; Wireless, HVS, Interval International, MasterCard, OBM International, Tambourine and TravelZoo. </w:t>
      </w:r>
    </w:p>
    <w:p w:rsidR="00FA0977" w:rsidRPr="004571B1" w:rsidRDefault="00FA0977" w:rsidP="00BD28A6">
      <w:pPr>
        <w:spacing w:line="360" w:lineRule="auto"/>
        <w:ind w:firstLine="720"/>
        <w:contextualSpacing/>
        <w:rPr>
          <w:b/>
          <w:bCs/>
        </w:rPr>
      </w:pPr>
      <w:r w:rsidRPr="004571B1">
        <w:rPr>
          <w:b/>
          <w:bCs/>
        </w:rPr>
        <w:t xml:space="preserve">For more information, visit </w:t>
      </w:r>
      <w:hyperlink r:id="rId5" w:history="1">
        <w:r w:rsidRPr="004571B1">
          <w:rPr>
            <w:rStyle w:val="Hyperlink"/>
            <w:b/>
            <w:bCs/>
          </w:rPr>
          <w:t>http://www.caribbeanhotelandtourism.com</w:t>
        </w:r>
      </w:hyperlink>
      <w:r w:rsidRPr="004571B1">
        <w:rPr>
          <w:b/>
          <w:bCs/>
        </w:rPr>
        <w:t xml:space="preserve">. Follow CHTA on Facebook </w:t>
      </w:r>
      <w:hyperlink r:id="rId6" w:history="1">
        <w:r w:rsidRPr="004571B1">
          <w:rPr>
            <w:rStyle w:val="Hyperlink"/>
            <w:b/>
            <w:bCs/>
          </w:rPr>
          <w:t>Facebook.com/CaribbeanHotelandTourismAssociation</w:t>
        </w:r>
      </w:hyperlink>
      <w:r w:rsidRPr="004571B1">
        <w:rPr>
          <w:b/>
          <w:bCs/>
        </w:rPr>
        <w:t xml:space="preserve"> and Twitter </w:t>
      </w:r>
      <w:hyperlink r:id="rId7" w:history="1">
        <w:r w:rsidRPr="004571B1">
          <w:rPr>
            <w:rStyle w:val="Hyperlink"/>
            <w:b/>
            <w:bCs/>
          </w:rPr>
          <w:t>Twitter.com/CHTAFeeds</w:t>
        </w:r>
      </w:hyperlink>
      <w:r w:rsidRPr="004571B1">
        <w:rPr>
          <w:b/>
          <w:bCs/>
        </w:rPr>
        <w:t xml:space="preserve">. </w:t>
      </w:r>
    </w:p>
    <w:p w:rsidR="00FA0977" w:rsidRDefault="00FA0977" w:rsidP="00BD28A6">
      <w:pPr>
        <w:spacing w:line="360" w:lineRule="auto"/>
        <w:jc w:val="center"/>
      </w:pPr>
      <w:r w:rsidRPr="004571B1">
        <w:t>###</w:t>
      </w:r>
    </w:p>
    <w:p w:rsidR="00DC410A" w:rsidRDefault="00DC410A" w:rsidP="00FA0977"/>
    <w:sectPr w:rsidR="00DC410A" w:rsidSect="00DC4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0977"/>
    <w:rsid w:val="0019136C"/>
    <w:rsid w:val="00220791"/>
    <w:rsid w:val="0046184E"/>
    <w:rsid w:val="004B3394"/>
    <w:rsid w:val="006A4D9F"/>
    <w:rsid w:val="008727A4"/>
    <w:rsid w:val="009040F8"/>
    <w:rsid w:val="00991575"/>
    <w:rsid w:val="00A65E39"/>
    <w:rsid w:val="00BD28A6"/>
    <w:rsid w:val="00DC410A"/>
    <w:rsid w:val="00E030C5"/>
    <w:rsid w:val="00FA0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7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0977"/>
    <w:rPr>
      <w:color w:val="0000FF"/>
      <w:u w:val="single"/>
    </w:rPr>
  </w:style>
  <w:style w:type="character" w:customStyle="1" w:styleId="yiv4336598235">
    <w:name w:val="yiv4336598235"/>
    <w:basedOn w:val="DefaultParagraphFont"/>
    <w:rsid w:val="00FA0977"/>
  </w:style>
  <w:style w:type="paragraph" w:styleId="NormalWeb">
    <w:name w:val="Normal (Web)"/>
    <w:basedOn w:val="Normal"/>
    <w:uiPriority w:val="99"/>
    <w:unhideWhenUsed/>
    <w:rsid w:val="00DC410A"/>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C410A"/>
    <w:rPr>
      <w:rFonts w:ascii="Tahoma" w:hAnsi="Tahoma" w:cs="Tahoma"/>
      <w:sz w:val="16"/>
      <w:szCs w:val="16"/>
    </w:rPr>
  </w:style>
  <w:style w:type="character" w:customStyle="1" w:styleId="BalloonTextChar">
    <w:name w:val="Balloon Text Char"/>
    <w:basedOn w:val="DefaultParagraphFont"/>
    <w:link w:val="BalloonText"/>
    <w:uiPriority w:val="99"/>
    <w:semiHidden/>
    <w:rsid w:val="00DC4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7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0977"/>
    <w:rPr>
      <w:color w:val="0000FF"/>
      <w:u w:val="single"/>
    </w:rPr>
  </w:style>
  <w:style w:type="character" w:customStyle="1" w:styleId="yiv4336598235">
    <w:name w:val="yiv4336598235"/>
    <w:basedOn w:val="DefaultParagraphFont"/>
    <w:rsid w:val="00FA09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witter.com/CHTAFee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aribbeanHotelandTourismAssociation" TargetMode="External"/><Relationship Id="rId5" Type="http://schemas.openxmlformats.org/officeDocument/2006/relationships/hyperlink" Target="http://www.caribbeanhotelandtourism.com"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Theresa</cp:lastModifiedBy>
  <cp:revision>3</cp:revision>
  <dcterms:created xsi:type="dcterms:W3CDTF">2015-08-25T14:20:00Z</dcterms:created>
  <dcterms:modified xsi:type="dcterms:W3CDTF">2015-08-25T16:53:00Z</dcterms:modified>
</cp:coreProperties>
</file>