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1A71F" w14:textId="50C0E92F" w:rsidR="0071090B" w:rsidRPr="00742D86" w:rsidRDefault="001513FF" w:rsidP="008B6C0F">
      <w:pPr>
        <w:spacing w:after="0"/>
        <w:jc w:val="center"/>
        <w:rPr>
          <w:rFonts w:ascii="Georgia" w:hAnsi="Georgia"/>
          <w:b/>
        </w:rPr>
      </w:pPr>
      <w:r>
        <w:rPr>
          <w:rFonts w:ascii="Georgia" w:hAnsi="Georgia"/>
          <w:b/>
        </w:rPr>
        <w:t>MONTHLY UPDATE -</w:t>
      </w:r>
      <w:r w:rsidR="00A532EC" w:rsidRPr="00742D86">
        <w:rPr>
          <w:rFonts w:ascii="Georgia" w:hAnsi="Georgia"/>
          <w:b/>
        </w:rPr>
        <w:t xml:space="preserve"> </w:t>
      </w:r>
      <w:r w:rsidR="002B06B4" w:rsidRPr="00742D86">
        <w:rPr>
          <w:rFonts w:ascii="Georgia" w:hAnsi="Georgia"/>
          <w:b/>
        </w:rPr>
        <w:t>ARUBA’S TOURISM INDUSTRY</w:t>
      </w:r>
    </w:p>
    <w:p w14:paraId="0F3531BF" w14:textId="480B5EA7" w:rsidR="00D53CCE" w:rsidRPr="00742D86" w:rsidRDefault="00272314" w:rsidP="008B6C0F">
      <w:pPr>
        <w:spacing w:after="0"/>
        <w:jc w:val="center"/>
        <w:rPr>
          <w:rFonts w:ascii="Georgia" w:hAnsi="Georgia"/>
          <w:b/>
        </w:rPr>
      </w:pPr>
      <w:r>
        <w:rPr>
          <w:rFonts w:ascii="Georgia" w:hAnsi="Georgia"/>
          <w:b/>
        </w:rPr>
        <w:t>June</w:t>
      </w:r>
      <w:r w:rsidR="0064317E">
        <w:rPr>
          <w:rFonts w:ascii="Georgia" w:hAnsi="Georgia"/>
          <w:b/>
        </w:rPr>
        <w:t xml:space="preserve"> 2016</w:t>
      </w:r>
      <w:r w:rsidR="006C63E0">
        <w:rPr>
          <w:rFonts w:ascii="Georgia" w:hAnsi="Georgia"/>
          <w:b/>
        </w:rPr>
        <w:t xml:space="preserve"> and Year to Date</w:t>
      </w:r>
      <w:r w:rsidR="008B2DF4">
        <w:rPr>
          <w:rFonts w:ascii="Georgia" w:hAnsi="Georgia"/>
          <w:b/>
        </w:rPr>
        <w:t xml:space="preserve"> 2016</w:t>
      </w:r>
    </w:p>
    <w:p w14:paraId="06C22BEE" w14:textId="77777777" w:rsidR="00D31D9F" w:rsidRPr="00742D86" w:rsidRDefault="00D31D9F" w:rsidP="00D31D9F">
      <w:pPr>
        <w:spacing w:after="0"/>
        <w:jc w:val="both"/>
        <w:rPr>
          <w:rFonts w:ascii="Georgia" w:hAnsi="Georgia"/>
          <w:b/>
        </w:rPr>
      </w:pPr>
    </w:p>
    <w:p w14:paraId="621BFE22" w14:textId="51F1E3B3" w:rsidR="00D31D9F" w:rsidRPr="00742D86" w:rsidRDefault="00D31D9F" w:rsidP="00D31D9F">
      <w:pPr>
        <w:spacing w:after="0"/>
        <w:jc w:val="both"/>
        <w:rPr>
          <w:rFonts w:ascii="Georgia" w:hAnsi="Georgia"/>
          <w:b/>
        </w:rPr>
      </w:pPr>
      <w:r w:rsidRPr="00742D86">
        <w:rPr>
          <w:rFonts w:ascii="Georgia" w:hAnsi="Georgia"/>
          <w:b/>
        </w:rPr>
        <w:t>Summary Highlights</w:t>
      </w:r>
      <w:r w:rsidR="00C66B01">
        <w:rPr>
          <w:rFonts w:ascii="Georgia" w:hAnsi="Georgia"/>
          <w:b/>
        </w:rPr>
        <w:t>.</w:t>
      </w:r>
    </w:p>
    <w:p w14:paraId="66F152CA" w14:textId="77777777" w:rsidR="00D31D9F" w:rsidRPr="00742D86" w:rsidRDefault="00D31D9F" w:rsidP="00D31D9F">
      <w:pPr>
        <w:spacing w:after="0"/>
        <w:jc w:val="both"/>
        <w:rPr>
          <w:rFonts w:ascii="Georgia" w:hAnsi="Georgia"/>
          <w:b/>
        </w:rPr>
      </w:pPr>
    </w:p>
    <w:p w14:paraId="6A91D402" w14:textId="3375E46E" w:rsidR="0082023C" w:rsidRPr="0082023C" w:rsidRDefault="00D31D9F" w:rsidP="00D31D9F">
      <w:pPr>
        <w:pStyle w:val="ListParagraph"/>
        <w:numPr>
          <w:ilvl w:val="0"/>
          <w:numId w:val="10"/>
        </w:numPr>
        <w:spacing w:after="0"/>
        <w:jc w:val="both"/>
        <w:rPr>
          <w:rFonts w:ascii="Georgia" w:hAnsi="Georgia"/>
          <w:b/>
        </w:rPr>
      </w:pPr>
      <w:r w:rsidRPr="00742D86">
        <w:rPr>
          <w:rFonts w:ascii="Georgia" w:hAnsi="Georgia"/>
        </w:rPr>
        <w:t>The total number of sto</w:t>
      </w:r>
      <w:r w:rsidR="00DF338E" w:rsidRPr="00742D86">
        <w:rPr>
          <w:rFonts w:ascii="Georgia" w:hAnsi="Georgia"/>
        </w:rPr>
        <w:t>pover</w:t>
      </w:r>
      <w:r w:rsidR="00F86979">
        <w:rPr>
          <w:rFonts w:ascii="Georgia" w:hAnsi="Georgia"/>
        </w:rPr>
        <w:t xml:space="preserve">s visiting Aruba </w:t>
      </w:r>
      <w:r w:rsidR="0082023C">
        <w:rPr>
          <w:rFonts w:ascii="Georgia" w:hAnsi="Georgia"/>
        </w:rPr>
        <w:t>de</w:t>
      </w:r>
      <w:r w:rsidR="00DF338E" w:rsidRPr="00742D86">
        <w:rPr>
          <w:rFonts w:ascii="Georgia" w:hAnsi="Georgia"/>
        </w:rPr>
        <w:t xml:space="preserve">creased by </w:t>
      </w:r>
      <w:r w:rsidR="000A2989">
        <w:rPr>
          <w:rFonts w:ascii="Georgia" w:hAnsi="Georgia"/>
        </w:rPr>
        <w:t>0.9</w:t>
      </w:r>
      <w:r w:rsidR="008F011B" w:rsidRPr="00742D86">
        <w:rPr>
          <w:rFonts w:ascii="Georgia" w:hAnsi="Georgia"/>
        </w:rPr>
        <w:t>%</w:t>
      </w:r>
      <w:r w:rsidR="00CD3759" w:rsidRPr="00742D86">
        <w:rPr>
          <w:rFonts w:ascii="Georgia" w:hAnsi="Georgia"/>
        </w:rPr>
        <w:t xml:space="preserve"> in </w:t>
      </w:r>
      <w:r w:rsidR="00272314">
        <w:rPr>
          <w:rFonts w:ascii="Georgia" w:hAnsi="Georgia"/>
        </w:rPr>
        <w:t>June</w:t>
      </w:r>
      <w:r w:rsidR="008F011B" w:rsidRPr="00742D86">
        <w:rPr>
          <w:rFonts w:ascii="Georgia" w:hAnsi="Georgia"/>
        </w:rPr>
        <w:t xml:space="preserve">, from </w:t>
      </w:r>
      <w:r w:rsidR="000A2989">
        <w:rPr>
          <w:rFonts w:ascii="Georgia" w:hAnsi="Georgia"/>
        </w:rPr>
        <w:t>87,447</w:t>
      </w:r>
      <w:r w:rsidR="000F5AE8">
        <w:rPr>
          <w:rFonts w:ascii="Georgia" w:hAnsi="Georgia"/>
        </w:rPr>
        <w:t xml:space="preserve"> </w:t>
      </w:r>
      <w:r w:rsidR="00F058D1">
        <w:rPr>
          <w:rFonts w:ascii="Georgia" w:hAnsi="Georgia"/>
        </w:rPr>
        <w:t>in</w:t>
      </w:r>
      <w:r w:rsidRPr="00742D86">
        <w:rPr>
          <w:rFonts w:ascii="Georgia" w:hAnsi="Georgia"/>
        </w:rPr>
        <w:t xml:space="preserve"> </w:t>
      </w:r>
      <w:r w:rsidR="00272314">
        <w:rPr>
          <w:rFonts w:ascii="Georgia" w:hAnsi="Georgia"/>
        </w:rPr>
        <w:t>June</w:t>
      </w:r>
      <w:r w:rsidR="00AA0070" w:rsidRPr="00742D86">
        <w:rPr>
          <w:rFonts w:ascii="Georgia" w:hAnsi="Georgia"/>
        </w:rPr>
        <w:t xml:space="preserve"> </w:t>
      </w:r>
      <w:r w:rsidR="007E10DE">
        <w:rPr>
          <w:rFonts w:ascii="Georgia" w:hAnsi="Georgia"/>
        </w:rPr>
        <w:t>2015</w:t>
      </w:r>
      <w:r w:rsidR="00AA0070" w:rsidRPr="00742D86">
        <w:rPr>
          <w:rFonts w:ascii="Georgia" w:hAnsi="Georgia"/>
        </w:rPr>
        <w:t xml:space="preserve"> to </w:t>
      </w:r>
      <w:r w:rsidR="000A2989">
        <w:rPr>
          <w:rFonts w:ascii="Georgia" w:hAnsi="Georgia"/>
        </w:rPr>
        <w:t>86,697</w:t>
      </w:r>
      <w:r w:rsidR="00F058D1">
        <w:rPr>
          <w:rFonts w:ascii="Georgia" w:hAnsi="Georgia"/>
        </w:rPr>
        <w:t xml:space="preserve"> </w:t>
      </w:r>
      <w:r w:rsidRPr="00742D86">
        <w:rPr>
          <w:rFonts w:ascii="Georgia" w:hAnsi="Georgia"/>
        </w:rPr>
        <w:t xml:space="preserve">in </w:t>
      </w:r>
      <w:r w:rsidR="00272314">
        <w:rPr>
          <w:rFonts w:ascii="Georgia" w:hAnsi="Georgia"/>
        </w:rPr>
        <w:t>June</w:t>
      </w:r>
      <w:r w:rsidRPr="00742D86">
        <w:rPr>
          <w:rFonts w:ascii="Georgia" w:hAnsi="Georgia"/>
        </w:rPr>
        <w:t xml:space="preserve"> </w:t>
      </w:r>
      <w:r w:rsidR="007E10DE">
        <w:rPr>
          <w:rFonts w:ascii="Georgia" w:hAnsi="Georgia"/>
        </w:rPr>
        <w:t>2016</w:t>
      </w:r>
      <w:r w:rsidRPr="00742D86">
        <w:rPr>
          <w:rFonts w:ascii="Georgia" w:hAnsi="Georgia"/>
        </w:rPr>
        <w:t>.</w:t>
      </w:r>
      <w:r w:rsidR="00D14AC2" w:rsidRPr="00742D86">
        <w:rPr>
          <w:rFonts w:ascii="Georgia" w:hAnsi="Georgia"/>
        </w:rPr>
        <w:t xml:space="preserve"> </w:t>
      </w:r>
    </w:p>
    <w:p w14:paraId="5301F390" w14:textId="750EC84F" w:rsidR="00D31D9F" w:rsidRPr="003744DC" w:rsidRDefault="0089541A" w:rsidP="00D31D9F">
      <w:pPr>
        <w:pStyle w:val="ListParagraph"/>
        <w:numPr>
          <w:ilvl w:val="0"/>
          <w:numId w:val="10"/>
        </w:numPr>
        <w:spacing w:after="0"/>
        <w:jc w:val="both"/>
        <w:rPr>
          <w:rFonts w:ascii="Georgia" w:hAnsi="Georgia"/>
          <w:b/>
        </w:rPr>
      </w:pPr>
      <w:r>
        <w:rPr>
          <w:rFonts w:ascii="Georgia" w:hAnsi="Georgia"/>
        </w:rPr>
        <w:t xml:space="preserve">In the first </w:t>
      </w:r>
      <w:r w:rsidR="000150F5">
        <w:rPr>
          <w:rFonts w:ascii="Georgia" w:hAnsi="Georgia"/>
        </w:rPr>
        <w:t>six</w:t>
      </w:r>
      <w:r w:rsidR="00F058D1">
        <w:rPr>
          <w:rFonts w:ascii="Georgia" w:hAnsi="Georgia"/>
        </w:rPr>
        <w:t xml:space="preserve"> months of 2016 the number of st</w:t>
      </w:r>
      <w:r w:rsidR="000A2989">
        <w:rPr>
          <w:rFonts w:ascii="Georgia" w:hAnsi="Georgia"/>
        </w:rPr>
        <w:t>opover visitors increased by 1.3% from 569,153</w:t>
      </w:r>
      <w:r w:rsidR="00950C20">
        <w:rPr>
          <w:rFonts w:ascii="Georgia" w:hAnsi="Georgia"/>
        </w:rPr>
        <w:t xml:space="preserve"> in 2015 to</w:t>
      </w:r>
      <w:r w:rsidR="000A2989">
        <w:rPr>
          <w:rFonts w:ascii="Georgia" w:hAnsi="Georgia"/>
        </w:rPr>
        <w:t xml:space="preserve"> 576,739</w:t>
      </w:r>
      <w:r w:rsidR="00F058D1">
        <w:rPr>
          <w:rFonts w:ascii="Georgia" w:hAnsi="Georgia"/>
        </w:rPr>
        <w:t xml:space="preserve"> in 2016.</w:t>
      </w:r>
    </w:p>
    <w:p w14:paraId="41E99D0C" w14:textId="1E2EF6EE" w:rsidR="001A1F81" w:rsidRPr="001A1F81" w:rsidRDefault="00DF338E" w:rsidP="00F058D1">
      <w:pPr>
        <w:pStyle w:val="ListParagraph"/>
        <w:numPr>
          <w:ilvl w:val="0"/>
          <w:numId w:val="10"/>
        </w:numPr>
        <w:spacing w:after="0"/>
        <w:jc w:val="both"/>
        <w:rPr>
          <w:rFonts w:ascii="Georgia" w:hAnsi="Georgia"/>
          <w:b/>
        </w:rPr>
      </w:pPr>
      <w:r w:rsidRPr="00742D86">
        <w:rPr>
          <w:rFonts w:ascii="Georgia" w:hAnsi="Georgia"/>
        </w:rPr>
        <w:t>Tr</w:t>
      </w:r>
      <w:r w:rsidR="00737DF7" w:rsidRPr="00742D86">
        <w:rPr>
          <w:rFonts w:ascii="Georgia" w:hAnsi="Georgia"/>
        </w:rPr>
        <w:t>a</w:t>
      </w:r>
      <w:r w:rsidR="002F3120">
        <w:rPr>
          <w:rFonts w:ascii="Georgia" w:hAnsi="Georgia"/>
        </w:rPr>
        <w:t xml:space="preserve">ffic from the USA was </w:t>
      </w:r>
      <w:r w:rsidR="000A2989">
        <w:rPr>
          <w:rFonts w:ascii="Georgia" w:hAnsi="Georgia"/>
        </w:rPr>
        <w:t>up</w:t>
      </w:r>
      <w:r w:rsidR="0082023C">
        <w:rPr>
          <w:rFonts w:ascii="Georgia" w:hAnsi="Georgia"/>
        </w:rPr>
        <w:t xml:space="preserve"> by </w:t>
      </w:r>
      <w:r w:rsidR="000A2989">
        <w:rPr>
          <w:rFonts w:ascii="Georgia" w:hAnsi="Georgia"/>
        </w:rPr>
        <w:t>6.4</w:t>
      </w:r>
      <w:r w:rsidR="004C3C47">
        <w:rPr>
          <w:rFonts w:ascii="Georgia" w:hAnsi="Georgia"/>
        </w:rPr>
        <w:t>%</w:t>
      </w:r>
      <w:r w:rsidR="000A3682">
        <w:rPr>
          <w:rFonts w:ascii="Georgia" w:hAnsi="Georgia"/>
        </w:rPr>
        <w:t>,</w:t>
      </w:r>
      <w:r w:rsidR="004C3C47">
        <w:rPr>
          <w:rFonts w:ascii="Georgia" w:hAnsi="Georgia"/>
        </w:rPr>
        <w:t xml:space="preserve"> from </w:t>
      </w:r>
      <w:r w:rsidR="000A2989">
        <w:rPr>
          <w:rFonts w:ascii="Georgia" w:hAnsi="Georgia"/>
        </w:rPr>
        <w:t>51,256</w:t>
      </w:r>
      <w:r w:rsidR="00055F42">
        <w:rPr>
          <w:rFonts w:ascii="Georgia" w:hAnsi="Georgia"/>
        </w:rPr>
        <w:t xml:space="preserve"> </w:t>
      </w:r>
      <w:r w:rsidRPr="00742D86">
        <w:rPr>
          <w:rFonts w:ascii="Georgia" w:hAnsi="Georgia"/>
        </w:rPr>
        <w:t xml:space="preserve">stopovers in </w:t>
      </w:r>
      <w:r w:rsidR="00272314">
        <w:rPr>
          <w:rFonts w:ascii="Georgia" w:hAnsi="Georgia"/>
        </w:rPr>
        <w:t>June</w:t>
      </w:r>
      <w:r w:rsidR="00737DF7" w:rsidRPr="00742D86">
        <w:rPr>
          <w:rFonts w:ascii="Georgia" w:hAnsi="Georgia"/>
        </w:rPr>
        <w:t xml:space="preserve"> </w:t>
      </w:r>
      <w:r w:rsidR="007E10DE">
        <w:rPr>
          <w:rFonts w:ascii="Georgia" w:hAnsi="Georgia"/>
        </w:rPr>
        <w:t>2015</w:t>
      </w:r>
      <w:r w:rsidR="00737DF7" w:rsidRPr="00742D86">
        <w:rPr>
          <w:rFonts w:ascii="Georgia" w:hAnsi="Georgia"/>
        </w:rPr>
        <w:t xml:space="preserve"> to </w:t>
      </w:r>
      <w:r w:rsidR="000A2989">
        <w:rPr>
          <w:rFonts w:ascii="Georgia" w:hAnsi="Georgia"/>
        </w:rPr>
        <w:t>54,520</w:t>
      </w:r>
      <w:r w:rsidR="00950C20">
        <w:rPr>
          <w:rFonts w:ascii="Georgia" w:hAnsi="Georgia"/>
        </w:rPr>
        <w:t xml:space="preserve"> </w:t>
      </w:r>
      <w:r w:rsidR="00F058D1">
        <w:rPr>
          <w:rFonts w:ascii="Georgia" w:hAnsi="Georgia"/>
        </w:rPr>
        <w:t>stopovers</w:t>
      </w:r>
      <w:r w:rsidRPr="00742D86">
        <w:rPr>
          <w:rFonts w:ascii="Georgia" w:hAnsi="Georgia"/>
        </w:rPr>
        <w:t xml:space="preserve"> in </w:t>
      </w:r>
      <w:r w:rsidR="00272314">
        <w:rPr>
          <w:rFonts w:ascii="Georgia" w:hAnsi="Georgia"/>
        </w:rPr>
        <w:t>June</w:t>
      </w:r>
      <w:r w:rsidR="0064317E">
        <w:rPr>
          <w:rFonts w:ascii="Georgia" w:hAnsi="Georgia"/>
        </w:rPr>
        <w:t xml:space="preserve"> 2016</w:t>
      </w:r>
      <w:r w:rsidR="002F3120">
        <w:rPr>
          <w:rFonts w:ascii="Georgia" w:hAnsi="Georgia"/>
        </w:rPr>
        <w:t xml:space="preserve"> </w:t>
      </w:r>
      <w:r w:rsidRPr="00742D86">
        <w:rPr>
          <w:rFonts w:ascii="Georgia" w:hAnsi="Georgia"/>
        </w:rPr>
        <w:t>with</w:t>
      </w:r>
      <w:r w:rsidR="002F3120">
        <w:rPr>
          <w:rFonts w:ascii="Georgia" w:hAnsi="Georgia"/>
        </w:rPr>
        <w:t xml:space="preserve"> the lar</w:t>
      </w:r>
      <w:r w:rsidR="00F058D1">
        <w:rPr>
          <w:rFonts w:ascii="Georgia" w:hAnsi="Georgia"/>
        </w:rPr>
        <w:t xml:space="preserve">gest growth coming from </w:t>
      </w:r>
      <w:r w:rsidR="000A2989">
        <w:rPr>
          <w:rFonts w:ascii="Georgia" w:hAnsi="Georgia"/>
        </w:rPr>
        <w:t>New York State, New Jersey and Massachusetts.</w:t>
      </w:r>
      <w:r w:rsidR="0082023C">
        <w:rPr>
          <w:rFonts w:ascii="Georgia" w:hAnsi="Georgia"/>
        </w:rPr>
        <w:t xml:space="preserve"> </w:t>
      </w:r>
    </w:p>
    <w:p w14:paraId="6400EA4F" w14:textId="3BF8CBB6" w:rsidR="00F058D1" w:rsidRPr="00742D86" w:rsidRDefault="00F058D1" w:rsidP="00F058D1">
      <w:pPr>
        <w:pStyle w:val="ListParagraph"/>
        <w:numPr>
          <w:ilvl w:val="0"/>
          <w:numId w:val="10"/>
        </w:numPr>
        <w:spacing w:after="0"/>
        <w:jc w:val="both"/>
        <w:rPr>
          <w:rFonts w:ascii="Georgia" w:hAnsi="Georgia"/>
          <w:b/>
        </w:rPr>
      </w:pPr>
      <w:r>
        <w:rPr>
          <w:rFonts w:ascii="Georgia" w:hAnsi="Georgia"/>
        </w:rPr>
        <w:t xml:space="preserve">In the first </w:t>
      </w:r>
      <w:r w:rsidR="000150F5">
        <w:rPr>
          <w:rFonts w:ascii="Georgia" w:hAnsi="Georgia"/>
        </w:rPr>
        <w:t>six</w:t>
      </w:r>
      <w:r>
        <w:rPr>
          <w:rFonts w:ascii="Georgia" w:hAnsi="Georgia"/>
        </w:rPr>
        <w:t xml:space="preserve"> months of 2016 the number of stopover visito</w:t>
      </w:r>
      <w:r w:rsidR="000A2989">
        <w:rPr>
          <w:rFonts w:ascii="Georgia" w:hAnsi="Georgia"/>
        </w:rPr>
        <w:t>rs from the USA increased by 2.4% from 320,500 in 2015 to 328,500</w:t>
      </w:r>
      <w:r>
        <w:rPr>
          <w:rFonts w:ascii="Georgia" w:hAnsi="Georgia"/>
        </w:rPr>
        <w:t xml:space="preserve"> in 2016.</w:t>
      </w:r>
    </w:p>
    <w:p w14:paraId="076BD0FB" w14:textId="23F7CA7F" w:rsidR="004C3C47" w:rsidRDefault="006D1195" w:rsidP="00DF338E">
      <w:pPr>
        <w:pStyle w:val="ListParagraph"/>
        <w:numPr>
          <w:ilvl w:val="0"/>
          <w:numId w:val="10"/>
        </w:numPr>
        <w:spacing w:after="0"/>
        <w:jc w:val="both"/>
        <w:rPr>
          <w:rFonts w:ascii="Georgia" w:hAnsi="Georgia"/>
        </w:rPr>
      </w:pPr>
      <w:r w:rsidRPr="00742D86">
        <w:rPr>
          <w:rFonts w:ascii="Georgia" w:hAnsi="Georgia"/>
        </w:rPr>
        <w:t>Traff</w:t>
      </w:r>
      <w:r w:rsidR="0082023C">
        <w:rPr>
          <w:rFonts w:ascii="Georgia" w:hAnsi="Georgia"/>
        </w:rPr>
        <w:t xml:space="preserve">ic from Venezuela was down </w:t>
      </w:r>
      <w:r w:rsidR="000A2989">
        <w:rPr>
          <w:rFonts w:ascii="Georgia" w:hAnsi="Georgia"/>
        </w:rPr>
        <w:t>by 36.7</w:t>
      </w:r>
      <w:r w:rsidR="00950C20">
        <w:rPr>
          <w:rFonts w:ascii="Georgia" w:hAnsi="Georgia"/>
        </w:rPr>
        <w:t xml:space="preserve">% </w:t>
      </w:r>
      <w:r w:rsidR="001A1F81">
        <w:rPr>
          <w:rFonts w:ascii="Georgia" w:hAnsi="Georgia"/>
        </w:rPr>
        <w:t xml:space="preserve">in </w:t>
      </w:r>
      <w:r w:rsidR="00272314">
        <w:rPr>
          <w:rFonts w:ascii="Georgia" w:hAnsi="Georgia"/>
        </w:rPr>
        <w:t>June</w:t>
      </w:r>
      <w:r w:rsidR="001A1F81">
        <w:rPr>
          <w:rFonts w:ascii="Georgia" w:hAnsi="Georgia"/>
        </w:rPr>
        <w:t xml:space="preserve"> </w:t>
      </w:r>
      <w:r w:rsidR="00950C20">
        <w:rPr>
          <w:rFonts w:ascii="Georgia" w:hAnsi="Georgia"/>
        </w:rPr>
        <w:t xml:space="preserve">from </w:t>
      </w:r>
      <w:r w:rsidR="000A2989">
        <w:rPr>
          <w:rFonts w:ascii="Georgia" w:hAnsi="Georgia"/>
        </w:rPr>
        <w:t>19,032</w:t>
      </w:r>
      <w:r w:rsidRPr="00742D86">
        <w:rPr>
          <w:rFonts w:ascii="Georgia" w:hAnsi="Georgia"/>
        </w:rPr>
        <w:t xml:space="preserve"> stopovers in </w:t>
      </w:r>
      <w:r w:rsidR="00272314">
        <w:rPr>
          <w:rFonts w:ascii="Georgia" w:hAnsi="Georgia"/>
        </w:rPr>
        <w:t>June</w:t>
      </w:r>
      <w:r w:rsidR="00C05CA2">
        <w:rPr>
          <w:rFonts w:ascii="Georgia" w:hAnsi="Georgia"/>
        </w:rPr>
        <w:t xml:space="preserve"> </w:t>
      </w:r>
      <w:r w:rsidR="007E10DE">
        <w:rPr>
          <w:rFonts w:ascii="Georgia" w:hAnsi="Georgia"/>
        </w:rPr>
        <w:t>2015</w:t>
      </w:r>
      <w:r w:rsidR="000A2989">
        <w:rPr>
          <w:rFonts w:ascii="Georgia" w:hAnsi="Georgia"/>
        </w:rPr>
        <w:t xml:space="preserve"> to 12,052</w:t>
      </w:r>
      <w:r w:rsidR="002F3120">
        <w:rPr>
          <w:rFonts w:ascii="Georgia" w:hAnsi="Georgia"/>
        </w:rPr>
        <w:t xml:space="preserve"> </w:t>
      </w:r>
      <w:r w:rsidRPr="00742D86">
        <w:rPr>
          <w:rFonts w:ascii="Georgia" w:hAnsi="Georgia"/>
        </w:rPr>
        <w:t xml:space="preserve">in </w:t>
      </w:r>
      <w:r w:rsidR="00272314">
        <w:rPr>
          <w:rFonts w:ascii="Georgia" w:hAnsi="Georgia"/>
        </w:rPr>
        <w:t>June</w:t>
      </w:r>
      <w:r w:rsidRPr="00742D86">
        <w:rPr>
          <w:rFonts w:ascii="Georgia" w:hAnsi="Georgia"/>
        </w:rPr>
        <w:t xml:space="preserve"> </w:t>
      </w:r>
      <w:r w:rsidR="007E10DE">
        <w:rPr>
          <w:rFonts w:ascii="Georgia" w:hAnsi="Georgia"/>
        </w:rPr>
        <w:t>2016</w:t>
      </w:r>
      <w:r w:rsidRPr="00742D86">
        <w:rPr>
          <w:rFonts w:ascii="Georgia" w:hAnsi="Georgia"/>
        </w:rPr>
        <w:t xml:space="preserve">. </w:t>
      </w:r>
      <w:r w:rsidR="00F058D1">
        <w:rPr>
          <w:rFonts w:ascii="Georgia" w:hAnsi="Georgia"/>
        </w:rPr>
        <w:t xml:space="preserve">In the first </w:t>
      </w:r>
      <w:r w:rsidR="000150F5">
        <w:rPr>
          <w:rFonts w:ascii="Georgia" w:hAnsi="Georgia"/>
        </w:rPr>
        <w:t>six</w:t>
      </w:r>
      <w:r w:rsidR="00F058D1">
        <w:rPr>
          <w:rFonts w:ascii="Georgia" w:hAnsi="Georgia"/>
        </w:rPr>
        <w:t xml:space="preserve"> months of 2016 the number of stopover visitors </w:t>
      </w:r>
      <w:r w:rsidR="00055F42">
        <w:rPr>
          <w:rFonts w:ascii="Georgia" w:hAnsi="Georgia"/>
        </w:rPr>
        <w:t xml:space="preserve">from Venezuela </w:t>
      </w:r>
      <w:r w:rsidR="000A2989">
        <w:rPr>
          <w:rFonts w:ascii="Georgia" w:hAnsi="Georgia"/>
        </w:rPr>
        <w:t>fell by 5.4%,</w:t>
      </w:r>
      <w:r w:rsidR="001A1F81">
        <w:rPr>
          <w:rFonts w:ascii="Georgia" w:hAnsi="Georgia"/>
        </w:rPr>
        <w:t xml:space="preserve"> </w:t>
      </w:r>
      <w:r w:rsidR="000A2989">
        <w:rPr>
          <w:rFonts w:ascii="Georgia" w:hAnsi="Georgia"/>
        </w:rPr>
        <w:t>from 129,345 in 2015 to 122,347</w:t>
      </w:r>
      <w:r w:rsidR="00F058D1">
        <w:rPr>
          <w:rFonts w:ascii="Georgia" w:hAnsi="Georgia"/>
        </w:rPr>
        <w:t xml:space="preserve"> in 2016.</w:t>
      </w:r>
    </w:p>
    <w:p w14:paraId="51CBA41E" w14:textId="7E40883D" w:rsidR="00055F42" w:rsidRDefault="00055F42" w:rsidP="00D31D9F">
      <w:pPr>
        <w:pStyle w:val="ListParagraph"/>
        <w:numPr>
          <w:ilvl w:val="0"/>
          <w:numId w:val="10"/>
        </w:numPr>
        <w:spacing w:after="0"/>
        <w:jc w:val="both"/>
        <w:rPr>
          <w:rFonts w:ascii="Georgia" w:hAnsi="Georgia"/>
        </w:rPr>
      </w:pPr>
      <w:r>
        <w:rPr>
          <w:rFonts w:ascii="Georgia" w:hAnsi="Georgia"/>
        </w:rPr>
        <w:t>Tourism receipts fell by 1.4% in the first quarter of 2016 compared to the same quarter of 2015 despite a 5.4% growth in stopover arrivals.</w:t>
      </w:r>
    </w:p>
    <w:p w14:paraId="4A73E886" w14:textId="77777777" w:rsidR="000A2989" w:rsidRDefault="000A2989" w:rsidP="000A2989">
      <w:pPr>
        <w:pStyle w:val="ListParagraph"/>
        <w:numPr>
          <w:ilvl w:val="0"/>
          <w:numId w:val="10"/>
        </w:numPr>
        <w:spacing w:after="0"/>
        <w:jc w:val="both"/>
        <w:rPr>
          <w:rFonts w:ascii="Georgia" w:hAnsi="Georgia"/>
        </w:rPr>
      </w:pPr>
      <w:r w:rsidRPr="00742D86">
        <w:rPr>
          <w:rFonts w:ascii="Georgia" w:hAnsi="Georgia"/>
        </w:rPr>
        <w:t xml:space="preserve">The total number of visitor nights </w:t>
      </w:r>
      <w:r>
        <w:rPr>
          <w:rFonts w:ascii="Georgia" w:hAnsi="Georgia"/>
        </w:rPr>
        <w:t>grew</w:t>
      </w:r>
      <w:r w:rsidRPr="00742D86">
        <w:rPr>
          <w:rFonts w:ascii="Georgia" w:hAnsi="Georgia"/>
        </w:rPr>
        <w:t xml:space="preserve"> by </w:t>
      </w:r>
      <w:r>
        <w:rPr>
          <w:rFonts w:ascii="Georgia" w:hAnsi="Georgia"/>
        </w:rPr>
        <w:t>3.0</w:t>
      </w:r>
      <w:r w:rsidRPr="00742D86">
        <w:rPr>
          <w:rFonts w:ascii="Georgia" w:hAnsi="Georgia"/>
        </w:rPr>
        <w:t xml:space="preserve">% in </w:t>
      </w:r>
      <w:r>
        <w:rPr>
          <w:rFonts w:ascii="Georgia" w:hAnsi="Georgia"/>
        </w:rPr>
        <w:t>June,</w:t>
      </w:r>
      <w:r w:rsidRPr="00742D86">
        <w:rPr>
          <w:rFonts w:ascii="Georgia" w:hAnsi="Georgia"/>
        </w:rPr>
        <w:t xml:space="preserve"> from </w:t>
      </w:r>
      <w:r>
        <w:rPr>
          <w:rFonts w:ascii="Georgia" w:hAnsi="Georgia"/>
        </w:rPr>
        <w:t>594,440</w:t>
      </w:r>
      <w:r w:rsidRPr="00742D86">
        <w:rPr>
          <w:rFonts w:ascii="Georgia" w:hAnsi="Georgia"/>
        </w:rPr>
        <w:t xml:space="preserve"> in </w:t>
      </w:r>
      <w:r>
        <w:rPr>
          <w:rFonts w:ascii="Georgia" w:hAnsi="Georgia"/>
        </w:rPr>
        <w:t>June</w:t>
      </w:r>
      <w:r w:rsidRPr="00742D86">
        <w:rPr>
          <w:rFonts w:ascii="Georgia" w:hAnsi="Georgia"/>
        </w:rPr>
        <w:t xml:space="preserve"> </w:t>
      </w:r>
      <w:r>
        <w:rPr>
          <w:rFonts w:ascii="Georgia" w:hAnsi="Georgia"/>
        </w:rPr>
        <w:t>2015</w:t>
      </w:r>
      <w:r w:rsidRPr="00742D86">
        <w:rPr>
          <w:rFonts w:ascii="Georgia" w:hAnsi="Georgia"/>
        </w:rPr>
        <w:t xml:space="preserve"> to</w:t>
      </w:r>
      <w:r>
        <w:rPr>
          <w:rFonts w:ascii="Georgia" w:hAnsi="Georgia"/>
        </w:rPr>
        <w:t xml:space="preserve"> 612,519</w:t>
      </w:r>
      <w:r w:rsidRPr="00742D86">
        <w:rPr>
          <w:rFonts w:ascii="Georgia" w:hAnsi="Georgia"/>
        </w:rPr>
        <w:t xml:space="preserve"> in </w:t>
      </w:r>
      <w:r>
        <w:rPr>
          <w:rFonts w:ascii="Georgia" w:hAnsi="Georgia"/>
        </w:rPr>
        <w:t>June</w:t>
      </w:r>
      <w:r w:rsidRPr="00742D86">
        <w:rPr>
          <w:rFonts w:ascii="Georgia" w:hAnsi="Georgia"/>
        </w:rPr>
        <w:t xml:space="preserve"> </w:t>
      </w:r>
      <w:r>
        <w:rPr>
          <w:rFonts w:ascii="Georgia" w:hAnsi="Georgia"/>
        </w:rPr>
        <w:t>2016</w:t>
      </w:r>
      <w:r w:rsidRPr="00742D86">
        <w:rPr>
          <w:rFonts w:ascii="Georgia" w:hAnsi="Georgia"/>
        </w:rPr>
        <w:t xml:space="preserve">. The overall average length of stay </w:t>
      </w:r>
      <w:r>
        <w:rPr>
          <w:rFonts w:ascii="Georgia" w:hAnsi="Georgia"/>
        </w:rPr>
        <w:t>grew by 3.9</w:t>
      </w:r>
      <w:r w:rsidRPr="00742D86">
        <w:rPr>
          <w:rFonts w:ascii="Georgia" w:hAnsi="Georgia"/>
        </w:rPr>
        <w:t xml:space="preserve">% from </w:t>
      </w:r>
      <w:r>
        <w:rPr>
          <w:rFonts w:ascii="Georgia" w:hAnsi="Georgia"/>
        </w:rPr>
        <w:t>6.80 nights in June 2015 to 7.07</w:t>
      </w:r>
      <w:r w:rsidRPr="00742D86">
        <w:rPr>
          <w:rFonts w:ascii="Georgia" w:hAnsi="Georgia"/>
        </w:rPr>
        <w:t xml:space="preserve"> nights in </w:t>
      </w:r>
      <w:r>
        <w:rPr>
          <w:rFonts w:ascii="Georgia" w:hAnsi="Georgia"/>
        </w:rPr>
        <w:t>June</w:t>
      </w:r>
      <w:r w:rsidRPr="00742D86">
        <w:rPr>
          <w:rFonts w:ascii="Georgia" w:hAnsi="Georgia"/>
        </w:rPr>
        <w:t xml:space="preserve"> </w:t>
      </w:r>
      <w:r>
        <w:rPr>
          <w:rFonts w:ascii="Georgia" w:hAnsi="Georgia"/>
        </w:rPr>
        <w:t>2016</w:t>
      </w:r>
      <w:r w:rsidRPr="00742D86">
        <w:rPr>
          <w:rFonts w:ascii="Georgia" w:hAnsi="Georgia"/>
        </w:rPr>
        <w:t>.</w:t>
      </w:r>
    </w:p>
    <w:p w14:paraId="6B1A7C4E" w14:textId="4B250076" w:rsidR="0082023C" w:rsidRDefault="009B53B5" w:rsidP="0082023C">
      <w:pPr>
        <w:pStyle w:val="ListParagraph"/>
        <w:numPr>
          <w:ilvl w:val="0"/>
          <w:numId w:val="10"/>
        </w:numPr>
        <w:spacing w:after="0"/>
        <w:jc w:val="both"/>
        <w:rPr>
          <w:rFonts w:ascii="Georgia" w:hAnsi="Georgia"/>
        </w:rPr>
      </w:pPr>
      <w:r>
        <w:rPr>
          <w:rFonts w:ascii="Georgia" w:hAnsi="Georgia"/>
        </w:rPr>
        <w:t>The total number o</w:t>
      </w:r>
      <w:r w:rsidR="00AB78C1">
        <w:rPr>
          <w:rFonts w:ascii="Georgia" w:hAnsi="Georgia"/>
        </w:rPr>
        <w:t>f visitor nights grew by 0.3</w:t>
      </w:r>
      <w:r>
        <w:rPr>
          <w:rFonts w:ascii="Georgia" w:hAnsi="Georgia"/>
        </w:rPr>
        <w:t xml:space="preserve">% in </w:t>
      </w:r>
      <w:r w:rsidR="0082023C">
        <w:rPr>
          <w:rFonts w:ascii="Georgia" w:hAnsi="Georgia"/>
        </w:rPr>
        <w:t xml:space="preserve">the first </w:t>
      </w:r>
      <w:r w:rsidR="000150F5">
        <w:rPr>
          <w:rFonts w:ascii="Georgia" w:hAnsi="Georgia"/>
        </w:rPr>
        <w:t>six</w:t>
      </w:r>
      <w:r w:rsidR="0082023C">
        <w:rPr>
          <w:rFonts w:ascii="Georgia" w:hAnsi="Georgia"/>
        </w:rPr>
        <w:t xml:space="preserve"> months of 2016,</w:t>
      </w:r>
      <w:r w:rsidR="0082023C" w:rsidRPr="00742D86">
        <w:rPr>
          <w:rFonts w:ascii="Georgia" w:hAnsi="Georgia"/>
        </w:rPr>
        <w:t xml:space="preserve"> from </w:t>
      </w:r>
      <w:r w:rsidR="00AB78C1">
        <w:rPr>
          <w:rFonts w:ascii="Georgia" w:hAnsi="Georgia"/>
        </w:rPr>
        <w:t>4,010,661</w:t>
      </w:r>
      <w:r w:rsidR="0082023C" w:rsidRPr="00742D86">
        <w:rPr>
          <w:rFonts w:ascii="Georgia" w:hAnsi="Georgia"/>
        </w:rPr>
        <w:t xml:space="preserve"> </w:t>
      </w:r>
      <w:r w:rsidR="0082023C">
        <w:rPr>
          <w:rFonts w:ascii="Georgia" w:hAnsi="Georgia"/>
        </w:rPr>
        <w:t>in</w:t>
      </w:r>
      <w:r w:rsidR="0082023C" w:rsidRPr="00742D86">
        <w:rPr>
          <w:rFonts w:ascii="Georgia" w:hAnsi="Georgia"/>
        </w:rPr>
        <w:t xml:space="preserve"> </w:t>
      </w:r>
      <w:r w:rsidR="0082023C">
        <w:rPr>
          <w:rFonts w:ascii="Georgia" w:hAnsi="Georgia"/>
        </w:rPr>
        <w:t>2015</w:t>
      </w:r>
      <w:r w:rsidR="0082023C" w:rsidRPr="00742D86">
        <w:rPr>
          <w:rFonts w:ascii="Georgia" w:hAnsi="Georgia"/>
        </w:rPr>
        <w:t xml:space="preserve"> to</w:t>
      </w:r>
      <w:r w:rsidR="00AB78C1">
        <w:rPr>
          <w:rFonts w:ascii="Georgia" w:hAnsi="Georgia"/>
        </w:rPr>
        <w:t xml:space="preserve"> 4,023,249</w:t>
      </w:r>
      <w:r w:rsidR="0082023C" w:rsidRPr="00742D86">
        <w:rPr>
          <w:rFonts w:ascii="Georgia" w:hAnsi="Georgia"/>
        </w:rPr>
        <w:t xml:space="preserve"> in </w:t>
      </w:r>
      <w:r w:rsidR="0082023C">
        <w:rPr>
          <w:rFonts w:ascii="Georgia" w:hAnsi="Georgia"/>
        </w:rPr>
        <w:t>2016</w:t>
      </w:r>
      <w:r w:rsidR="0082023C" w:rsidRPr="00742D86">
        <w:rPr>
          <w:rFonts w:ascii="Georgia" w:hAnsi="Georgia"/>
        </w:rPr>
        <w:t xml:space="preserve">. The overall average length of stay </w:t>
      </w:r>
      <w:r w:rsidR="00AB78C1">
        <w:rPr>
          <w:rFonts w:ascii="Georgia" w:hAnsi="Georgia"/>
        </w:rPr>
        <w:t>fell by 1.0</w:t>
      </w:r>
      <w:r w:rsidR="0082023C" w:rsidRPr="00742D86">
        <w:rPr>
          <w:rFonts w:ascii="Georgia" w:hAnsi="Georgia"/>
        </w:rPr>
        <w:t xml:space="preserve">% from </w:t>
      </w:r>
      <w:r w:rsidR="00AB78C1">
        <w:rPr>
          <w:rFonts w:ascii="Georgia" w:hAnsi="Georgia"/>
        </w:rPr>
        <w:t>7.05 nights in 2015 to 6.98</w:t>
      </w:r>
      <w:r>
        <w:rPr>
          <w:rFonts w:ascii="Georgia" w:hAnsi="Georgia"/>
        </w:rPr>
        <w:t xml:space="preserve"> </w:t>
      </w:r>
      <w:r w:rsidR="0082023C">
        <w:rPr>
          <w:rFonts w:ascii="Georgia" w:hAnsi="Georgia"/>
        </w:rPr>
        <w:t>nights in</w:t>
      </w:r>
      <w:r w:rsidR="0082023C" w:rsidRPr="00742D86">
        <w:rPr>
          <w:rFonts w:ascii="Georgia" w:hAnsi="Georgia"/>
        </w:rPr>
        <w:t xml:space="preserve"> </w:t>
      </w:r>
      <w:r w:rsidR="0082023C">
        <w:rPr>
          <w:rFonts w:ascii="Georgia" w:hAnsi="Georgia"/>
        </w:rPr>
        <w:t>2016</w:t>
      </w:r>
      <w:r w:rsidR="0082023C" w:rsidRPr="00742D86">
        <w:rPr>
          <w:rFonts w:ascii="Georgia" w:hAnsi="Georgia"/>
        </w:rPr>
        <w:t>.</w:t>
      </w:r>
    </w:p>
    <w:p w14:paraId="63B7BD0F" w14:textId="68EBDF6D" w:rsidR="007D3D3E" w:rsidRPr="00742D86" w:rsidRDefault="009B53B5" w:rsidP="00D31D9F">
      <w:pPr>
        <w:pStyle w:val="ListParagraph"/>
        <w:numPr>
          <w:ilvl w:val="0"/>
          <w:numId w:val="10"/>
        </w:numPr>
        <w:spacing w:after="0"/>
        <w:jc w:val="both"/>
        <w:rPr>
          <w:rFonts w:ascii="Georgia" w:hAnsi="Georgia"/>
        </w:rPr>
      </w:pPr>
      <w:r>
        <w:rPr>
          <w:rFonts w:ascii="Georgia" w:hAnsi="Georgia"/>
        </w:rPr>
        <w:t>The Dominican Republic saw</w:t>
      </w:r>
      <w:r w:rsidR="00AB78C1">
        <w:rPr>
          <w:rFonts w:ascii="Georgia" w:hAnsi="Georgia"/>
        </w:rPr>
        <w:t xml:space="preserve"> a 5.8</w:t>
      </w:r>
      <w:r w:rsidR="007D3D3E">
        <w:rPr>
          <w:rFonts w:ascii="Georgia" w:hAnsi="Georgia"/>
        </w:rPr>
        <w:t xml:space="preserve">% increase in stopover traffic in the first </w:t>
      </w:r>
      <w:r w:rsidR="000150F5">
        <w:rPr>
          <w:rFonts w:ascii="Georgia" w:hAnsi="Georgia"/>
        </w:rPr>
        <w:t>six</w:t>
      </w:r>
      <w:r>
        <w:rPr>
          <w:rFonts w:ascii="Georgia" w:hAnsi="Georgia"/>
        </w:rPr>
        <w:t xml:space="preserve"> </w:t>
      </w:r>
      <w:r w:rsidR="007D3D3E">
        <w:rPr>
          <w:rFonts w:ascii="Georgia" w:hAnsi="Georgia"/>
        </w:rPr>
        <w:t xml:space="preserve">months of 2016 </w:t>
      </w:r>
      <w:r w:rsidR="00E52872">
        <w:rPr>
          <w:rFonts w:ascii="Georgia" w:hAnsi="Georgia"/>
        </w:rPr>
        <w:t>whilst t</w:t>
      </w:r>
      <w:r w:rsidR="00AB78C1">
        <w:rPr>
          <w:rFonts w:ascii="Georgia" w:hAnsi="Georgia"/>
        </w:rPr>
        <w:t xml:space="preserve">he Cayman Islands </w:t>
      </w:r>
      <w:r>
        <w:rPr>
          <w:rFonts w:ascii="Georgia" w:hAnsi="Georgia"/>
        </w:rPr>
        <w:t xml:space="preserve">saw </w:t>
      </w:r>
      <w:r w:rsidR="00AB78C1">
        <w:rPr>
          <w:rFonts w:ascii="Georgia" w:hAnsi="Georgia"/>
        </w:rPr>
        <w:t>a 1.4% de</w:t>
      </w:r>
      <w:r w:rsidR="007D3D3E">
        <w:rPr>
          <w:rFonts w:ascii="Georgia" w:hAnsi="Georgia"/>
        </w:rPr>
        <w:t>crea</w:t>
      </w:r>
      <w:r>
        <w:rPr>
          <w:rFonts w:ascii="Georgia" w:hAnsi="Georgia"/>
        </w:rPr>
        <w:t>s</w:t>
      </w:r>
      <w:r w:rsidR="00AB78C1">
        <w:rPr>
          <w:rFonts w:ascii="Georgia" w:hAnsi="Georgia"/>
        </w:rPr>
        <w:t xml:space="preserve">e in stopovers in the </w:t>
      </w:r>
      <w:r w:rsidR="00E52872">
        <w:rPr>
          <w:rFonts w:ascii="Georgia" w:hAnsi="Georgia"/>
        </w:rPr>
        <w:t>same period.</w:t>
      </w:r>
    </w:p>
    <w:p w14:paraId="7A9CBDDF" w14:textId="63DBCF56" w:rsidR="0024686C" w:rsidRPr="00742D86" w:rsidRDefault="00F63097" w:rsidP="0024686C">
      <w:pPr>
        <w:pStyle w:val="ListParagraph"/>
        <w:numPr>
          <w:ilvl w:val="0"/>
          <w:numId w:val="10"/>
        </w:numPr>
        <w:spacing w:after="0"/>
        <w:jc w:val="both"/>
        <w:rPr>
          <w:rFonts w:ascii="Georgia" w:hAnsi="Georgia"/>
        </w:rPr>
      </w:pPr>
      <w:r w:rsidRPr="00742D86">
        <w:rPr>
          <w:rFonts w:ascii="Georgia" w:hAnsi="Georgia"/>
        </w:rPr>
        <w:t xml:space="preserve">The number of cruise passengers </w:t>
      </w:r>
      <w:r w:rsidR="003356B8" w:rsidRPr="00742D86">
        <w:rPr>
          <w:rFonts w:ascii="Georgia" w:hAnsi="Georgia"/>
        </w:rPr>
        <w:t xml:space="preserve">visiting Aruba </w:t>
      </w:r>
      <w:r w:rsidR="00E07F5A" w:rsidRPr="00742D86">
        <w:rPr>
          <w:rFonts w:ascii="Georgia" w:hAnsi="Georgia"/>
        </w:rPr>
        <w:t xml:space="preserve">in </w:t>
      </w:r>
      <w:r w:rsidR="009F182D">
        <w:rPr>
          <w:rFonts w:ascii="Georgia" w:hAnsi="Georgia"/>
        </w:rPr>
        <w:t>June</w:t>
      </w:r>
      <w:r w:rsidR="004C3C47">
        <w:rPr>
          <w:rFonts w:ascii="Georgia" w:hAnsi="Georgia"/>
        </w:rPr>
        <w:t xml:space="preserve"> </w:t>
      </w:r>
      <w:r w:rsidR="009F182D">
        <w:rPr>
          <w:rFonts w:ascii="Georgia" w:hAnsi="Georgia"/>
        </w:rPr>
        <w:t>grew by 14.4</w:t>
      </w:r>
      <w:r w:rsidR="002E3CEE" w:rsidRPr="00742D86">
        <w:rPr>
          <w:rFonts w:ascii="Georgia" w:hAnsi="Georgia"/>
        </w:rPr>
        <w:t>%</w:t>
      </w:r>
      <w:r w:rsidR="00802C1B">
        <w:rPr>
          <w:rFonts w:ascii="Georgia" w:hAnsi="Georgia"/>
        </w:rPr>
        <w:t>,</w:t>
      </w:r>
      <w:r w:rsidR="002E3CEE" w:rsidRPr="00742D86">
        <w:rPr>
          <w:rFonts w:ascii="Georgia" w:hAnsi="Georgia"/>
        </w:rPr>
        <w:t xml:space="preserve"> from </w:t>
      </w:r>
      <w:r w:rsidR="009F182D">
        <w:rPr>
          <w:rFonts w:ascii="Georgia" w:hAnsi="Georgia"/>
        </w:rPr>
        <w:t>22,243</w:t>
      </w:r>
      <w:r w:rsidR="009B53B5">
        <w:rPr>
          <w:rFonts w:ascii="Georgia" w:hAnsi="Georgia"/>
        </w:rPr>
        <w:t xml:space="preserve"> </w:t>
      </w:r>
      <w:r w:rsidRPr="00742D86">
        <w:rPr>
          <w:rFonts w:ascii="Georgia" w:hAnsi="Georgia"/>
        </w:rPr>
        <w:t xml:space="preserve">in </w:t>
      </w:r>
      <w:r w:rsidR="009F182D">
        <w:rPr>
          <w:rFonts w:ascii="Georgia" w:hAnsi="Georgia"/>
        </w:rPr>
        <w:t>June</w:t>
      </w:r>
      <w:r w:rsidRPr="00742D86">
        <w:rPr>
          <w:rFonts w:ascii="Georgia" w:hAnsi="Georgia"/>
        </w:rPr>
        <w:t xml:space="preserve"> </w:t>
      </w:r>
      <w:r w:rsidR="007E10DE">
        <w:rPr>
          <w:rFonts w:ascii="Georgia" w:hAnsi="Georgia"/>
        </w:rPr>
        <w:t>2015</w:t>
      </w:r>
      <w:r w:rsidRPr="00742D86">
        <w:rPr>
          <w:rFonts w:ascii="Georgia" w:hAnsi="Georgia"/>
        </w:rPr>
        <w:t xml:space="preserve"> to </w:t>
      </w:r>
      <w:r w:rsidR="009F182D">
        <w:rPr>
          <w:rFonts w:ascii="Georgia" w:hAnsi="Georgia"/>
        </w:rPr>
        <w:t>25,452</w:t>
      </w:r>
      <w:r w:rsidR="009B53B5">
        <w:rPr>
          <w:rFonts w:ascii="Georgia" w:hAnsi="Georgia"/>
        </w:rPr>
        <w:t xml:space="preserve"> </w:t>
      </w:r>
      <w:r w:rsidR="003356B8" w:rsidRPr="00742D86">
        <w:rPr>
          <w:rFonts w:ascii="Georgia" w:hAnsi="Georgia"/>
        </w:rPr>
        <w:t xml:space="preserve">in </w:t>
      </w:r>
      <w:r w:rsidR="00272314">
        <w:rPr>
          <w:rFonts w:ascii="Georgia" w:hAnsi="Georgia"/>
        </w:rPr>
        <w:t>June</w:t>
      </w:r>
      <w:r w:rsidR="002E3CEE" w:rsidRPr="00742D86">
        <w:rPr>
          <w:rFonts w:ascii="Georgia" w:hAnsi="Georgia"/>
        </w:rPr>
        <w:t xml:space="preserve"> </w:t>
      </w:r>
      <w:r w:rsidR="007E10DE">
        <w:rPr>
          <w:rFonts w:ascii="Georgia" w:hAnsi="Georgia"/>
        </w:rPr>
        <w:t>2016</w:t>
      </w:r>
      <w:r w:rsidR="002E3CEE" w:rsidRPr="00742D86">
        <w:rPr>
          <w:rFonts w:ascii="Georgia" w:hAnsi="Georgia"/>
        </w:rPr>
        <w:t>.</w:t>
      </w:r>
      <w:r w:rsidR="003356B8" w:rsidRPr="00742D86">
        <w:rPr>
          <w:rFonts w:ascii="Georgia" w:hAnsi="Georgia"/>
        </w:rPr>
        <w:t xml:space="preserve"> </w:t>
      </w:r>
      <w:r w:rsidR="00F058D1">
        <w:rPr>
          <w:rFonts w:ascii="Georgia" w:hAnsi="Georgia"/>
        </w:rPr>
        <w:t xml:space="preserve">In the first </w:t>
      </w:r>
      <w:r w:rsidR="009F182D">
        <w:rPr>
          <w:rFonts w:ascii="Georgia" w:hAnsi="Georgia"/>
        </w:rPr>
        <w:t>six</w:t>
      </w:r>
      <w:r w:rsidR="00AB78C1">
        <w:rPr>
          <w:rFonts w:ascii="Georgia" w:hAnsi="Georgia"/>
        </w:rPr>
        <w:t xml:space="preserve"> </w:t>
      </w:r>
      <w:r w:rsidR="00F058D1">
        <w:rPr>
          <w:rFonts w:ascii="Georgia" w:hAnsi="Georgia"/>
        </w:rPr>
        <w:t>months of 2016 the number of c</w:t>
      </w:r>
      <w:r w:rsidR="007D3D3E">
        <w:rPr>
          <w:rFonts w:ascii="Georgia" w:hAnsi="Georgia"/>
        </w:rPr>
        <w:t xml:space="preserve">ruise </w:t>
      </w:r>
      <w:r w:rsidR="009F182D">
        <w:rPr>
          <w:rFonts w:ascii="Georgia" w:hAnsi="Georgia"/>
        </w:rPr>
        <w:t xml:space="preserve">visitors increased by 20.1% from 313,325 in 2015 to 376,337 </w:t>
      </w:r>
      <w:r w:rsidR="00F058D1">
        <w:rPr>
          <w:rFonts w:ascii="Georgia" w:hAnsi="Georgia"/>
        </w:rPr>
        <w:t>in 2016</w:t>
      </w:r>
      <w:r w:rsidR="009F182D">
        <w:rPr>
          <w:rFonts w:ascii="Georgia" w:hAnsi="Georgia"/>
        </w:rPr>
        <w:t>.</w:t>
      </w:r>
    </w:p>
    <w:p w14:paraId="6C4C7419" w14:textId="5F64F860" w:rsidR="009B53B5" w:rsidRPr="00AB78C1" w:rsidRDefault="00D91B16" w:rsidP="009F182D">
      <w:pPr>
        <w:pStyle w:val="ListParagraph"/>
        <w:numPr>
          <w:ilvl w:val="0"/>
          <w:numId w:val="10"/>
        </w:numPr>
        <w:spacing w:after="0"/>
        <w:jc w:val="both"/>
        <w:rPr>
          <w:rFonts w:ascii="Georgia" w:hAnsi="Georgia"/>
        </w:rPr>
      </w:pPr>
      <w:r w:rsidRPr="00AB78C1">
        <w:rPr>
          <w:rFonts w:ascii="Georgia" w:hAnsi="Georgia"/>
        </w:rPr>
        <w:t xml:space="preserve">As </w:t>
      </w:r>
      <w:r w:rsidR="00FA3D4E" w:rsidRPr="00AB78C1">
        <w:rPr>
          <w:rFonts w:ascii="Georgia" w:hAnsi="Georgia"/>
        </w:rPr>
        <w:t xml:space="preserve">reported by </w:t>
      </w:r>
      <w:r w:rsidRPr="00AB78C1">
        <w:rPr>
          <w:rFonts w:ascii="Georgia" w:hAnsi="Georgia"/>
        </w:rPr>
        <w:t>Immigration card data t</w:t>
      </w:r>
      <w:r w:rsidR="003356B8" w:rsidRPr="00AB78C1">
        <w:rPr>
          <w:rFonts w:ascii="Georgia" w:hAnsi="Georgia"/>
        </w:rPr>
        <w:t>he number of stopover</w:t>
      </w:r>
      <w:r w:rsidR="008C441E" w:rsidRPr="00AB78C1">
        <w:rPr>
          <w:rFonts w:ascii="Georgia" w:hAnsi="Georgia"/>
        </w:rPr>
        <w:t xml:space="preserve"> visitors</w:t>
      </w:r>
      <w:r w:rsidR="003356B8" w:rsidRPr="00AB78C1">
        <w:rPr>
          <w:rFonts w:ascii="Georgia" w:hAnsi="Georgia"/>
        </w:rPr>
        <w:t xml:space="preserve"> staying in hotels </w:t>
      </w:r>
      <w:r w:rsidR="00E836C8" w:rsidRPr="00AB78C1">
        <w:rPr>
          <w:rFonts w:ascii="Georgia" w:hAnsi="Georgia"/>
        </w:rPr>
        <w:t xml:space="preserve">in </w:t>
      </w:r>
      <w:r w:rsidR="00272314" w:rsidRPr="00AB78C1">
        <w:rPr>
          <w:rFonts w:ascii="Georgia" w:hAnsi="Georgia"/>
        </w:rPr>
        <w:t>June</w:t>
      </w:r>
      <w:r w:rsidR="00E836C8" w:rsidRPr="00AB78C1">
        <w:rPr>
          <w:rFonts w:ascii="Georgia" w:hAnsi="Georgia"/>
        </w:rPr>
        <w:t xml:space="preserve"> </w:t>
      </w:r>
      <w:r w:rsidR="00F058D1" w:rsidRPr="00AB78C1">
        <w:rPr>
          <w:rFonts w:ascii="Georgia" w:hAnsi="Georgia"/>
        </w:rPr>
        <w:t xml:space="preserve">2016 </w:t>
      </w:r>
      <w:r w:rsidR="009B53B5" w:rsidRPr="00AB78C1">
        <w:rPr>
          <w:rFonts w:ascii="Georgia" w:hAnsi="Georgia"/>
        </w:rPr>
        <w:t>grew</w:t>
      </w:r>
      <w:r w:rsidR="00E07F5A" w:rsidRPr="00AB78C1">
        <w:rPr>
          <w:rFonts w:ascii="Georgia" w:hAnsi="Georgia"/>
        </w:rPr>
        <w:t xml:space="preserve"> </w:t>
      </w:r>
      <w:r w:rsidR="00414EB9" w:rsidRPr="00AB78C1">
        <w:rPr>
          <w:rFonts w:ascii="Georgia" w:hAnsi="Georgia"/>
        </w:rPr>
        <w:t>b</w:t>
      </w:r>
      <w:r w:rsidR="003356B8" w:rsidRPr="00AB78C1">
        <w:rPr>
          <w:rFonts w:ascii="Georgia" w:hAnsi="Georgia"/>
        </w:rPr>
        <w:t>y</w:t>
      </w:r>
      <w:r w:rsidR="009B53B5" w:rsidRPr="00AB78C1">
        <w:rPr>
          <w:rFonts w:ascii="Georgia" w:hAnsi="Georgia"/>
        </w:rPr>
        <w:t xml:space="preserve"> </w:t>
      </w:r>
      <w:r w:rsidR="00AB78C1" w:rsidRPr="00AB78C1">
        <w:rPr>
          <w:rFonts w:ascii="Georgia" w:hAnsi="Georgia"/>
        </w:rPr>
        <w:t>1</w:t>
      </w:r>
      <w:r w:rsidR="009B53B5" w:rsidRPr="00AB78C1">
        <w:rPr>
          <w:rFonts w:ascii="Georgia" w:hAnsi="Georgia"/>
        </w:rPr>
        <w:t>5.</w:t>
      </w:r>
      <w:r w:rsidR="00AB78C1" w:rsidRPr="00AB78C1">
        <w:rPr>
          <w:rFonts w:ascii="Georgia" w:hAnsi="Georgia"/>
        </w:rPr>
        <w:t>1</w:t>
      </w:r>
      <w:r w:rsidR="00414EB9" w:rsidRPr="00AB78C1">
        <w:rPr>
          <w:rFonts w:ascii="Georgia" w:hAnsi="Georgia"/>
        </w:rPr>
        <w:t>%</w:t>
      </w:r>
      <w:r w:rsidR="003356B8" w:rsidRPr="00AB78C1">
        <w:rPr>
          <w:rFonts w:ascii="Georgia" w:hAnsi="Georgia"/>
        </w:rPr>
        <w:t xml:space="preserve">, </w:t>
      </w:r>
      <w:r w:rsidR="001A1F81" w:rsidRPr="00AB78C1">
        <w:rPr>
          <w:rFonts w:ascii="Georgia" w:hAnsi="Georgia"/>
        </w:rPr>
        <w:t xml:space="preserve">but </w:t>
      </w:r>
      <w:r w:rsidR="003356B8" w:rsidRPr="00AB78C1">
        <w:rPr>
          <w:rFonts w:ascii="Georgia" w:hAnsi="Georgia"/>
        </w:rPr>
        <w:t>staying i</w:t>
      </w:r>
      <w:r w:rsidR="00D92FE2" w:rsidRPr="00AB78C1">
        <w:rPr>
          <w:rFonts w:ascii="Georgia" w:hAnsi="Georgia"/>
        </w:rPr>
        <w:t xml:space="preserve">n timeshare resorts </w:t>
      </w:r>
      <w:r w:rsidR="007D3D3E" w:rsidRPr="00AB78C1">
        <w:rPr>
          <w:rFonts w:ascii="Georgia" w:hAnsi="Georgia"/>
        </w:rPr>
        <w:t>fell b</w:t>
      </w:r>
      <w:r w:rsidR="00D92FE2" w:rsidRPr="00AB78C1">
        <w:rPr>
          <w:rFonts w:ascii="Georgia" w:hAnsi="Georgia"/>
        </w:rPr>
        <w:t xml:space="preserve">y </w:t>
      </w:r>
      <w:r w:rsidR="00AB78C1" w:rsidRPr="00AB78C1">
        <w:rPr>
          <w:rFonts w:ascii="Georgia" w:hAnsi="Georgia"/>
        </w:rPr>
        <w:t>0.4%. For the third</w:t>
      </w:r>
      <w:r w:rsidR="00FD55A0" w:rsidRPr="00AB78C1">
        <w:rPr>
          <w:rFonts w:ascii="Georgia" w:hAnsi="Georgia"/>
        </w:rPr>
        <w:t xml:space="preserve"> time in </w:t>
      </w:r>
      <w:r w:rsidR="00AB78C1" w:rsidRPr="00AB78C1">
        <w:rPr>
          <w:rFonts w:ascii="Georgia" w:hAnsi="Georgia"/>
        </w:rPr>
        <w:t xml:space="preserve">as </w:t>
      </w:r>
      <w:r w:rsidR="00FD55A0" w:rsidRPr="00AB78C1">
        <w:rPr>
          <w:rFonts w:ascii="Georgia" w:hAnsi="Georgia"/>
        </w:rPr>
        <w:t xml:space="preserve">many months </w:t>
      </w:r>
      <w:r w:rsidR="00E07F5A" w:rsidRPr="00AB78C1">
        <w:rPr>
          <w:rFonts w:ascii="Georgia" w:hAnsi="Georgia"/>
        </w:rPr>
        <w:t xml:space="preserve">the number </w:t>
      </w:r>
      <w:r w:rsidR="003356B8" w:rsidRPr="00AB78C1">
        <w:rPr>
          <w:rFonts w:ascii="Georgia" w:hAnsi="Georgia"/>
        </w:rPr>
        <w:t>staying in “o</w:t>
      </w:r>
      <w:r w:rsidR="002E3CEE" w:rsidRPr="00AB78C1">
        <w:rPr>
          <w:rFonts w:ascii="Georgia" w:hAnsi="Georgia"/>
        </w:rPr>
        <w:t xml:space="preserve">ther accommodation” </w:t>
      </w:r>
      <w:r w:rsidR="00FD55A0" w:rsidRPr="00AB78C1">
        <w:rPr>
          <w:rFonts w:ascii="Georgia" w:hAnsi="Georgia"/>
        </w:rPr>
        <w:t>fell</w:t>
      </w:r>
      <w:r w:rsidR="009B53B5" w:rsidRPr="00AB78C1">
        <w:rPr>
          <w:rFonts w:ascii="Georgia" w:hAnsi="Georgia"/>
        </w:rPr>
        <w:t>, this time</w:t>
      </w:r>
      <w:r w:rsidR="00FD55A0" w:rsidRPr="00AB78C1">
        <w:rPr>
          <w:rFonts w:ascii="Georgia" w:hAnsi="Georgia"/>
        </w:rPr>
        <w:t xml:space="preserve"> </w:t>
      </w:r>
      <w:r w:rsidR="002E3CEE" w:rsidRPr="00AB78C1">
        <w:rPr>
          <w:rFonts w:ascii="Georgia" w:hAnsi="Georgia"/>
        </w:rPr>
        <w:t xml:space="preserve">by </w:t>
      </w:r>
      <w:r w:rsidR="00AB78C1" w:rsidRPr="00AB78C1">
        <w:rPr>
          <w:rFonts w:ascii="Georgia" w:hAnsi="Georgia"/>
        </w:rPr>
        <w:t>28.9</w:t>
      </w:r>
      <w:r w:rsidR="008F00E6" w:rsidRPr="00AB78C1">
        <w:rPr>
          <w:rFonts w:ascii="Georgia" w:hAnsi="Georgia"/>
        </w:rPr>
        <w:t>%</w:t>
      </w:r>
      <w:r w:rsidR="00FD55A0" w:rsidRPr="00AB78C1">
        <w:rPr>
          <w:rFonts w:ascii="Georgia" w:hAnsi="Georgia"/>
        </w:rPr>
        <w:t xml:space="preserve">. This latter category </w:t>
      </w:r>
      <w:r w:rsidR="008F00E6" w:rsidRPr="00AB78C1">
        <w:rPr>
          <w:rFonts w:ascii="Georgia" w:hAnsi="Georgia"/>
        </w:rPr>
        <w:t>comp</w:t>
      </w:r>
      <w:r w:rsidR="00AB78C1" w:rsidRPr="00AB78C1">
        <w:rPr>
          <w:rFonts w:ascii="Georgia" w:hAnsi="Georgia"/>
        </w:rPr>
        <w:t>rised 19.3</w:t>
      </w:r>
      <w:r w:rsidR="007D3D3E" w:rsidRPr="00AB78C1">
        <w:rPr>
          <w:rFonts w:ascii="Georgia" w:hAnsi="Georgia"/>
        </w:rPr>
        <w:t>% of all visitors</w:t>
      </w:r>
      <w:r w:rsidR="00FD55A0" w:rsidRPr="00AB78C1">
        <w:rPr>
          <w:rFonts w:ascii="Georgia" w:hAnsi="Georgia"/>
        </w:rPr>
        <w:t xml:space="preserve"> in </w:t>
      </w:r>
      <w:r w:rsidR="00272314" w:rsidRPr="00AB78C1">
        <w:rPr>
          <w:rFonts w:ascii="Georgia" w:hAnsi="Georgia"/>
        </w:rPr>
        <w:t>June</w:t>
      </w:r>
      <w:r w:rsidR="001A1F81" w:rsidRPr="00AB78C1">
        <w:rPr>
          <w:rFonts w:ascii="Georgia" w:hAnsi="Georgia"/>
        </w:rPr>
        <w:t xml:space="preserve"> 2016</w:t>
      </w:r>
      <w:r w:rsidR="00AB78C1" w:rsidRPr="00AB78C1">
        <w:rPr>
          <w:rFonts w:ascii="Georgia" w:hAnsi="Georgia"/>
        </w:rPr>
        <w:t>, down from 26.9</w:t>
      </w:r>
      <w:r w:rsidR="009B53B5" w:rsidRPr="00AB78C1">
        <w:rPr>
          <w:rFonts w:ascii="Georgia" w:hAnsi="Georgia"/>
        </w:rPr>
        <w:t xml:space="preserve">% in </w:t>
      </w:r>
      <w:r w:rsidR="00272314" w:rsidRPr="00AB78C1">
        <w:rPr>
          <w:rFonts w:ascii="Georgia" w:hAnsi="Georgia"/>
        </w:rPr>
        <w:t>June</w:t>
      </w:r>
      <w:r w:rsidR="009B53B5" w:rsidRPr="00AB78C1">
        <w:rPr>
          <w:rFonts w:ascii="Georgia" w:hAnsi="Georgia"/>
        </w:rPr>
        <w:t xml:space="preserve"> 2015.</w:t>
      </w:r>
    </w:p>
    <w:p w14:paraId="483CB0C2" w14:textId="7F7A037D" w:rsidR="00463283" w:rsidRDefault="003356B8" w:rsidP="004C3C47">
      <w:pPr>
        <w:pStyle w:val="ListParagraph"/>
        <w:numPr>
          <w:ilvl w:val="0"/>
          <w:numId w:val="10"/>
        </w:numPr>
        <w:spacing w:after="0"/>
        <w:jc w:val="both"/>
        <w:rPr>
          <w:rFonts w:ascii="Georgia" w:hAnsi="Georgia"/>
        </w:rPr>
      </w:pPr>
      <w:r w:rsidRPr="004C3C47">
        <w:rPr>
          <w:rFonts w:ascii="Georgia" w:hAnsi="Georgia"/>
        </w:rPr>
        <w:t xml:space="preserve">The </w:t>
      </w:r>
      <w:r w:rsidR="009B53B5">
        <w:rPr>
          <w:rFonts w:ascii="Georgia" w:hAnsi="Georgia"/>
        </w:rPr>
        <w:t>number</w:t>
      </w:r>
      <w:r w:rsidR="00414EB9" w:rsidRPr="004C3C47">
        <w:rPr>
          <w:rFonts w:ascii="Georgia" w:hAnsi="Georgia"/>
        </w:rPr>
        <w:t xml:space="preserve"> </w:t>
      </w:r>
      <w:r w:rsidRPr="004C3C47">
        <w:rPr>
          <w:rFonts w:ascii="Georgia" w:hAnsi="Georgia"/>
        </w:rPr>
        <w:t>of Venezuelan stopovers using “other ac</w:t>
      </w:r>
      <w:r w:rsidR="00414EB9" w:rsidRPr="004C3C47">
        <w:rPr>
          <w:rFonts w:ascii="Georgia" w:hAnsi="Georgia"/>
        </w:rPr>
        <w:t>commodation</w:t>
      </w:r>
      <w:r w:rsidR="00FD55A0">
        <w:rPr>
          <w:rFonts w:ascii="Georgia" w:hAnsi="Georgia"/>
        </w:rPr>
        <w:t xml:space="preserve">” </w:t>
      </w:r>
      <w:r w:rsidR="00AB78C1">
        <w:rPr>
          <w:rFonts w:ascii="Georgia" w:hAnsi="Georgia"/>
        </w:rPr>
        <w:t>fell by 55.4</w:t>
      </w:r>
      <w:r w:rsidR="009B53B5">
        <w:rPr>
          <w:rFonts w:ascii="Georgia" w:hAnsi="Georgia"/>
        </w:rPr>
        <w:t xml:space="preserve">% in </w:t>
      </w:r>
      <w:r w:rsidR="00272314">
        <w:rPr>
          <w:rFonts w:ascii="Georgia" w:hAnsi="Georgia"/>
        </w:rPr>
        <w:t>June</w:t>
      </w:r>
      <w:r w:rsidR="00AB78C1">
        <w:rPr>
          <w:rFonts w:ascii="Georgia" w:hAnsi="Georgia"/>
        </w:rPr>
        <w:t xml:space="preserve"> 2016 and comprised 52.3</w:t>
      </w:r>
      <w:r w:rsidR="009B53B5">
        <w:rPr>
          <w:rFonts w:ascii="Georgia" w:hAnsi="Georgia"/>
        </w:rPr>
        <w:t>%</w:t>
      </w:r>
      <w:r w:rsidRPr="004C3C47">
        <w:rPr>
          <w:rFonts w:ascii="Georgia" w:hAnsi="Georgia"/>
        </w:rPr>
        <w:t xml:space="preserve"> of all Venezuelan visitors in </w:t>
      </w:r>
      <w:r w:rsidR="00272314">
        <w:rPr>
          <w:rFonts w:ascii="Georgia" w:hAnsi="Georgia"/>
        </w:rPr>
        <w:t>June</w:t>
      </w:r>
      <w:r w:rsidR="00BE76E1">
        <w:rPr>
          <w:rFonts w:ascii="Georgia" w:hAnsi="Georgia"/>
        </w:rPr>
        <w:t xml:space="preserve"> </w:t>
      </w:r>
      <w:r w:rsidR="009B53B5">
        <w:rPr>
          <w:rFonts w:ascii="Georgia" w:hAnsi="Georgia"/>
        </w:rPr>
        <w:t>2016</w:t>
      </w:r>
      <w:r w:rsidR="00FD55A0">
        <w:rPr>
          <w:rFonts w:ascii="Georgia" w:hAnsi="Georgia"/>
        </w:rPr>
        <w:t xml:space="preserve"> </w:t>
      </w:r>
      <w:r w:rsidR="00AB78C1">
        <w:rPr>
          <w:rFonts w:ascii="Georgia" w:hAnsi="Georgia"/>
        </w:rPr>
        <w:t>down from 74.3</w:t>
      </w:r>
      <w:r w:rsidR="009B53B5">
        <w:rPr>
          <w:rFonts w:ascii="Georgia" w:hAnsi="Georgia"/>
        </w:rPr>
        <w:t xml:space="preserve">% in </w:t>
      </w:r>
      <w:r w:rsidR="00272314">
        <w:rPr>
          <w:rFonts w:ascii="Georgia" w:hAnsi="Georgia"/>
        </w:rPr>
        <w:t>June</w:t>
      </w:r>
      <w:r w:rsidR="009B53B5">
        <w:rPr>
          <w:rFonts w:ascii="Georgia" w:hAnsi="Georgia"/>
        </w:rPr>
        <w:t xml:space="preserve"> 2015. T</w:t>
      </w:r>
      <w:r w:rsidR="008C441E" w:rsidRPr="004C3C47">
        <w:rPr>
          <w:rFonts w:ascii="Georgia" w:hAnsi="Georgia"/>
        </w:rPr>
        <w:t xml:space="preserve">he number </w:t>
      </w:r>
      <w:r w:rsidR="001A1F81">
        <w:rPr>
          <w:rFonts w:ascii="Georgia" w:hAnsi="Georgia"/>
        </w:rPr>
        <w:t xml:space="preserve">of Venezuelans </w:t>
      </w:r>
      <w:r w:rsidR="008C441E" w:rsidRPr="004C3C47">
        <w:rPr>
          <w:rFonts w:ascii="Georgia" w:hAnsi="Georgia"/>
        </w:rPr>
        <w:t xml:space="preserve">staying in </w:t>
      </w:r>
      <w:r w:rsidR="00F058D1">
        <w:rPr>
          <w:rFonts w:ascii="Georgia" w:hAnsi="Georgia"/>
        </w:rPr>
        <w:t>hotel accommodati</w:t>
      </w:r>
      <w:r w:rsidR="00AB78C1">
        <w:rPr>
          <w:rFonts w:ascii="Georgia" w:hAnsi="Georgia"/>
        </w:rPr>
        <w:t>on grew by 18.7</w:t>
      </w:r>
      <w:r w:rsidR="008C441E" w:rsidRPr="004C3C47">
        <w:rPr>
          <w:rFonts w:ascii="Georgia" w:hAnsi="Georgia"/>
        </w:rPr>
        <w:t xml:space="preserve">% compared with </w:t>
      </w:r>
      <w:r w:rsidR="00272314">
        <w:rPr>
          <w:rFonts w:ascii="Georgia" w:hAnsi="Georgia"/>
        </w:rPr>
        <w:t>June</w:t>
      </w:r>
      <w:r w:rsidR="008C441E" w:rsidRPr="004C3C47">
        <w:rPr>
          <w:rFonts w:ascii="Georgia" w:hAnsi="Georgia"/>
        </w:rPr>
        <w:t xml:space="preserve"> </w:t>
      </w:r>
      <w:r w:rsidR="007E10DE">
        <w:rPr>
          <w:rFonts w:ascii="Georgia" w:hAnsi="Georgia"/>
        </w:rPr>
        <w:t>2015</w:t>
      </w:r>
      <w:r w:rsidR="008C441E" w:rsidRPr="004C3C47">
        <w:rPr>
          <w:rFonts w:ascii="Georgia" w:hAnsi="Georgia"/>
        </w:rPr>
        <w:t>.</w:t>
      </w:r>
    </w:p>
    <w:p w14:paraId="10BB9723" w14:textId="0C590498" w:rsidR="00FD55A0" w:rsidRDefault="003356B8" w:rsidP="0038797F">
      <w:pPr>
        <w:pStyle w:val="ListParagraph"/>
        <w:numPr>
          <w:ilvl w:val="0"/>
          <w:numId w:val="10"/>
        </w:numPr>
        <w:spacing w:after="0"/>
        <w:jc w:val="both"/>
        <w:rPr>
          <w:rFonts w:ascii="Georgia" w:hAnsi="Georgia"/>
        </w:rPr>
      </w:pPr>
      <w:r w:rsidRPr="00742D86">
        <w:rPr>
          <w:rFonts w:ascii="Georgia" w:hAnsi="Georgia"/>
        </w:rPr>
        <w:lastRenderedPageBreak/>
        <w:t xml:space="preserve">Numbers provided to AHATA show that for a sample of </w:t>
      </w:r>
      <w:r w:rsidR="008C441E" w:rsidRPr="00742D86">
        <w:rPr>
          <w:rFonts w:ascii="Georgia" w:hAnsi="Georgia"/>
        </w:rPr>
        <w:t xml:space="preserve">15 </w:t>
      </w:r>
      <w:r w:rsidRPr="00742D86">
        <w:rPr>
          <w:rFonts w:ascii="Georgia" w:hAnsi="Georgia"/>
        </w:rPr>
        <w:t>hotels av</w:t>
      </w:r>
      <w:r w:rsidR="00173BAC" w:rsidRPr="00742D86">
        <w:rPr>
          <w:rFonts w:ascii="Georgia" w:hAnsi="Georgia"/>
        </w:rPr>
        <w:t xml:space="preserve">erage room occupancy </w:t>
      </w:r>
      <w:r w:rsidR="00AB78C1">
        <w:rPr>
          <w:rFonts w:ascii="Georgia" w:hAnsi="Georgia"/>
        </w:rPr>
        <w:t>grew by 7.4</w:t>
      </w:r>
      <w:r w:rsidR="00237C85">
        <w:rPr>
          <w:rFonts w:ascii="Georgia" w:hAnsi="Georgia"/>
        </w:rPr>
        <w:t xml:space="preserve"> </w:t>
      </w:r>
      <w:r w:rsidR="00FD55A0">
        <w:rPr>
          <w:rFonts w:ascii="Georgia" w:hAnsi="Georgia"/>
        </w:rPr>
        <w:t>pe</w:t>
      </w:r>
      <w:r w:rsidR="00AB78C1">
        <w:rPr>
          <w:rFonts w:ascii="Georgia" w:hAnsi="Georgia"/>
        </w:rPr>
        <w:t>rcentage points from 70.5</w:t>
      </w:r>
      <w:r w:rsidRPr="00742D86">
        <w:rPr>
          <w:rFonts w:ascii="Georgia" w:hAnsi="Georgia"/>
        </w:rPr>
        <w:t xml:space="preserve">% in </w:t>
      </w:r>
      <w:r w:rsidR="00272314">
        <w:rPr>
          <w:rFonts w:ascii="Georgia" w:hAnsi="Georgia"/>
        </w:rPr>
        <w:t>June</w:t>
      </w:r>
      <w:r w:rsidR="00BE76E1">
        <w:rPr>
          <w:rFonts w:ascii="Georgia" w:hAnsi="Georgia"/>
        </w:rPr>
        <w:t xml:space="preserve"> </w:t>
      </w:r>
      <w:r w:rsidR="007E10DE">
        <w:rPr>
          <w:rFonts w:ascii="Georgia" w:hAnsi="Georgia"/>
        </w:rPr>
        <w:t>2015</w:t>
      </w:r>
      <w:r w:rsidR="00AB78C1">
        <w:rPr>
          <w:rFonts w:ascii="Georgia" w:hAnsi="Georgia"/>
        </w:rPr>
        <w:t xml:space="preserve"> to 77.9</w:t>
      </w:r>
      <w:r w:rsidRPr="00742D86">
        <w:rPr>
          <w:rFonts w:ascii="Georgia" w:hAnsi="Georgia"/>
        </w:rPr>
        <w:t xml:space="preserve">% in </w:t>
      </w:r>
      <w:r w:rsidR="00272314">
        <w:rPr>
          <w:rFonts w:ascii="Georgia" w:hAnsi="Georgia"/>
        </w:rPr>
        <w:t>June</w:t>
      </w:r>
      <w:r w:rsidRPr="00742D86">
        <w:rPr>
          <w:rFonts w:ascii="Georgia" w:hAnsi="Georgia"/>
        </w:rPr>
        <w:t xml:space="preserve"> </w:t>
      </w:r>
      <w:r w:rsidR="007E10DE">
        <w:rPr>
          <w:rFonts w:ascii="Georgia" w:hAnsi="Georgia"/>
        </w:rPr>
        <w:t>2016</w:t>
      </w:r>
      <w:r w:rsidRPr="00742D86">
        <w:rPr>
          <w:rFonts w:ascii="Georgia" w:hAnsi="Georgia"/>
        </w:rPr>
        <w:t>. The aver</w:t>
      </w:r>
      <w:r w:rsidR="00414EB9" w:rsidRPr="00742D86">
        <w:rPr>
          <w:rFonts w:ascii="Georgia" w:hAnsi="Georgia"/>
        </w:rPr>
        <w:t>age</w:t>
      </w:r>
      <w:r w:rsidR="00E07F5A" w:rsidRPr="00742D86">
        <w:rPr>
          <w:rFonts w:ascii="Georgia" w:hAnsi="Georgia"/>
        </w:rPr>
        <w:t xml:space="preserve"> daily room rate </w:t>
      </w:r>
      <w:r w:rsidR="00AB78C1">
        <w:rPr>
          <w:rFonts w:ascii="Georgia" w:hAnsi="Georgia"/>
        </w:rPr>
        <w:t>fell by 7.0% to $185.52</w:t>
      </w:r>
      <w:r w:rsidRPr="00742D86">
        <w:rPr>
          <w:rFonts w:ascii="Georgia" w:hAnsi="Georgia"/>
        </w:rPr>
        <w:t xml:space="preserve"> and</w:t>
      </w:r>
      <w:r w:rsidR="00FD55A0">
        <w:rPr>
          <w:rFonts w:ascii="Georgia" w:hAnsi="Georgia"/>
        </w:rPr>
        <w:t xml:space="preserve"> the average </w:t>
      </w:r>
      <w:r w:rsidR="00AB78C1">
        <w:rPr>
          <w:rFonts w:ascii="Georgia" w:hAnsi="Georgia"/>
        </w:rPr>
        <w:t>RevPar grew</w:t>
      </w:r>
      <w:r w:rsidR="00FD55A0">
        <w:rPr>
          <w:rFonts w:ascii="Georgia" w:hAnsi="Georgia"/>
        </w:rPr>
        <w:t xml:space="preserve"> </w:t>
      </w:r>
      <w:r w:rsidR="002F3120">
        <w:rPr>
          <w:rFonts w:ascii="Georgia" w:hAnsi="Georgia"/>
        </w:rPr>
        <w:t>b</w:t>
      </w:r>
      <w:r w:rsidR="00AB78C1">
        <w:rPr>
          <w:rFonts w:ascii="Georgia" w:hAnsi="Georgia"/>
        </w:rPr>
        <w:t>y 2.8</w:t>
      </w:r>
      <w:r w:rsidR="008C441E" w:rsidRPr="00742D86">
        <w:rPr>
          <w:rFonts w:ascii="Georgia" w:hAnsi="Georgia"/>
        </w:rPr>
        <w:t xml:space="preserve">% </w:t>
      </w:r>
      <w:r w:rsidR="00AB78C1">
        <w:rPr>
          <w:rFonts w:ascii="Georgia" w:hAnsi="Georgia"/>
        </w:rPr>
        <w:t>to $144.51.</w:t>
      </w:r>
    </w:p>
    <w:p w14:paraId="071D6864" w14:textId="7F68AC53" w:rsidR="0038797F" w:rsidRPr="00742D86" w:rsidRDefault="0038797F" w:rsidP="0038797F">
      <w:pPr>
        <w:pStyle w:val="ListParagraph"/>
        <w:numPr>
          <w:ilvl w:val="0"/>
          <w:numId w:val="10"/>
        </w:numPr>
        <w:spacing w:after="0"/>
        <w:jc w:val="both"/>
        <w:rPr>
          <w:rFonts w:ascii="Georgia" w:hAnsi="Georgia"/>
        </w:rPr>
      </w:pPr>
      <w:r>
        <w:rPr>
          <w:rFonts w:ascii="Georgia" w:hAnsi="Georgia"/>
        </w:rPr>
        <w:t xml:space="preserve">In the first </w:t>
      </w:r>
      <w:r w:rsidR="000150F5">
        <w:rPr>
          <w:rFonts w:ascii="Georgia" w:hAnsi="Georgia"/>
        </w:rPr>
        <w:t>six</w:t>
      </w:r>
      <w:r>
        <w:rPr>
          <w:rFonts w:ascii="Georgia" w:hAnsi="Georgia"/>
        </w:rPr>
        <w:t xml:space="preserve"> months of 2016 </w:t>
      </w:r>
      <w:r w:rsidRPr="00742D86">
        <w:rPr>
          <w:rFonts w:ascii="Georgia" w:hAnsi="Georgia"/>
        </w:rPr>
        <w:t xml:space="preserve">average room occupancy fell </w:t>
      </w:r>
      <w:r w:rsidR="00AB78C1">
        <w:rPr>
          <w:rFonts w:ascii="Georgia" w:hAnsi="Georgia"/>
        </w:rPr>
        <w:t>by 0.4</w:t>
      </w:r>
      <w:r w:rsidR="00237C85">
        <w:rPr>
          <w:rFonts w:ascii="Georgia" w:hAnsi="Georgia"/>
        </w:rPr>
        <w:t xml:space="preserve"> </w:t>
      </w:r>
      <w:r w:rsidR="00AB78C1">
        <w:rPr>
          <w:rFonts w:ascii="Georgia" w:hAnsi="Georgia"/>
        </w:rPr>
        <w:t>percentage points from 79.4</w:t>
      </w:r>
      <w:r w:rsidRPr="00742D86">
        <w:rPr>
          <w:rFonts w:ascii="Georgia" w:hAnsi="Georgia"/>
        </w:rPr>
        <w:t xml:space="preserve">% in </w:t>
      </w:r>
      <w:r w:rsidR="00AB78C1">
        <w:rPr>
          <w:rFonts w:ascii="Georgia" w:hAnsi="Georgia"/>
        </w:rPr>
        <w:t>2015 to 79.0</w:t>
      </w:r>
      <w:r w:rsidRPr="00742D86">
        <w:rPr>
          <w:rFonts w:ascii="Georgia" w:hAnsi="Georgia"/>
        </w:rPr>
        <w:t xml:space="preserve">% in </w:t>
      </w:r>
      <w:r>
        <w:rPr>
          <w:rFonts w:ascii="Georgia" w:hAnsi="Georgia"/>
        </w:rPr>
        <w:t>2016</w:t>
      </w:r>
      <w:r w:rsidRPr="00742D86">
        <w:rPr>
          <w:rFonts w:ascii="Georgia" w:hAnsi="Georgia"/>
        </w:rPr>
        <w:t xml:space="preserve">. The average daily room rate </w:t>
      </w:r>
      <w:r w:rsidR="00237C85">
        <w:rPr>
          <w:rFonts w:ascii="Georgia" w:hAnsi="Georgia"/>
        </w:rPr>
        <w:t xml:space="preserve">fell by </w:t>
      </w:r>
      <w:r w:rsidR="00AB78C1">
        <w:rPr>
          <w:rFonts w:ascii="Georgia" w:hAnsi="Georgia"/>
        </w:rPr>
        <w:t>5.3% to $250.66</w:t>
      </w:r>
      <w:r w:rsidRPr="00742D86">
        <w:rPr>
          <w:rFonts w:ascii="Georgia" w:hAnsi="Georgia"/>
        </w:rPr>
        <w:t xml:space="preserve"> and</w:t>
      </w:r>
      <w:r>
        <w:rPr>
          <w:rFonts w:ascii="Georgia" w:hAnsi="Georgia"/>
        </w:rPr>
        <w:t xml:space="preserve"> the average </w:t>
      </w:r>
      <w:r w:rsidR="00AB78C1">
        <w:rPr>
          <w:rFonts w:ascii="Georgia" w:hAnsi="Georgia"/>
        </w:rPr>
        <w:t>RevPar</w:t>
      </w:r>
      <w:r>
        <w:rPr>
          <w:rFonts w:ascii="Georgia" w:hAnsi="Georgia"/>
        </w:rPr>
        <w:t xml:space="preserve"> fell by </w:t>
      </w:r>
      <w:r w:rsidR="00AB78C1">
        <w:rPr>
          <w:rFonts w:ascii="Georgia" w:hAnsi="Georgia"/>
        </w:rPr>
        <w:t>5.8</w:t>
      </w:r>
      <w:r w:rsidRPr="00742D86">
        <w:rPr>
          <w:rFonts w:ascii="Georgia" w:hAnsi="Georgia"/>
        </w:rPr>
        <w:t xml:space="preserve">% </w:t>
      </w:r>
      <w:r w:rsidR="00AB78C1">
        <w:rPr>
          <w:rFonts w:ascii="Georgia" w:hAnsi="Georgia"/>
        </w:rPr>
        <w:t>to $198.06.</w:t>
      </w:r>
    </w:p>
    <w:p w14:paraId="097F693F" w14:textId="7C8EA584" w:rsidR="00E836C8" w:rsidRPr="00742D86" w:rsidRDefault="0038797F" w:rsidP="0024686C">
      <w:pPr>
        <w:pStyle w:val="ListParagraph"/>
        <w:numPr>
          <w:ilvl w:val="0"/>
          <w:numId w:val="10"/>
        </w:numPr>
        <w:spacing w:after="0"/>
        <w:jc w:val="both"/>
        <w:rPr>
          <w:rFonts w:ascii="Georgia" w:hAnsi="Georgia"/>
        </w:rPr>
      </w:pPr>
      <w:r>
        <w:rPr>
          <w:rFonts w:ascii="Georgia" w:hAnsi="Georgia"/>
        </w:rPr>
        <w:t xml:space="preserve">Performance of the hotels by category for </w:t>
      </w:r>
      <w:r w:rsidR="00272314">
        <w:rPr>
          <w:rFonts w:ascii="Georgia" w:hAnsi="Georgia"/>
        </w:rPr>
        <w:t>June</w:t>
      </w:r>
      <w:r>
        <w:rPr>
          <w:rFonts w:ascii="Georgia" w:hAnsi="Georgia"/>
        </w:rPr>
        <w:t xml:space="preserve"> shows that the brand name beach front hotels saw the</w:t>
      </w:r>
      <w:r w:rsidR="007D3D3E">
        <w:rPr>
          <w:rFonts w:ascii="Georgia" w:hAnsi="Georgia"/>
        </w:rPr>
        <w:t>ir aver</w:t>
      </w:r>
      <w:r w:rsidR="00FD55A0">
        <w:rPr>
          <w:rFonts w:ascii="Georgia" w:hAnsi="Georgia"/>
        </w:rPr>
        <w:t>age room occupancies</w:t>
      </w:r>
      <w:r w:rsidR="009F182D">
        <w:rPr>
          <w:rFonts w:ascii="Georgia" w:hAnsi="Georgia"/>
        </w:rPr>
        <w:t xml:space="preserve"> grow by 7.1</w:t>
      </w:r>
      <w:r w:rsidR="00E52872">
        <w:rPr>
          <w:rFonts w:ascii="Georgia" w:hAnsi="Georgia"/>
        </w:rPr>
        <w:t xml:space="preserve"> percentage points to 74.4%, with</w:t>
      </w:r>
      <w:r>
        <w:rPr>
          <w:rFonts w:ascii="Georgia" w:hAnsi="Georgia"/>
        </w:rPr>
        <w:t xml:space="preserve"> their</w:t>
      </w:r>
      <w:r w:rsidR="00237C85">
        <w:rPr>
          <w:rFonts w:ascii="Georgia" w:hAnsi="Georgia"/>
        </w:rPr>
        <w:t xml:space="preserve"> </w:t>
      </w:r>
      <w:r w:rsidR="00AB78C1">
        <w:rPr>
          <w:rFonts w:ascii="Georgia" w:hAnsi="Georgia"/>
        </w:rPr>
        <w:t>RevPar</w:t>
      </w:r>
      <w:r w:rsidR="00E52872">
        <w:rPr>
          <w:rFonts w:ascii="Georgia" w:hAnsi="Georgia"/>
        </w:rPr>
        <w:t xml:space="preserve"> increasing by 3.7% to $182.81</w:t>
      </w:r>
      <w:r>
        <w:rPr>
          <w:rFonts w:ascii="Georgia" w:hAnsi="Georgia"/>
        </w:rPr>
        <w:t>. The all-inclusive resorts saw their aver</w:t>
      </w:r>
      <w:r w:rsidR="00E52872">
        <w:rPr>
          <w:rFonts w:ascii="Georgia" w:hAnsi="Georgia"/>
        </w:rPr>
        <w:t>age room occupancies increase by 7.2</w:t>
      </w:r>
      <w:r>
        <w:rPr>
          <w:rFonts w:ascii="Georgia" w:hAnsi="Georgia"/>
        </w:rPr>
        <w:t xml:space="preserve"> percentage points </w:t>
      </w:r>
      <w:r w:rsidR="00E52872">
        <w:rPr>
          <w:rFonts w:ascii="Georgia" w:hAnsi="Georgia"/>
        </w:rPr>
        <w:t>to 86.6</w:t>
      </w:r>
      <w:r w:rsidR="008F00E6">
        <w:rPr>
          <w:rFonts w:ascii="Georgia" w:hAnsi="Georgia"/>
        </w:rPr>
        <w:t xml:space="preserve">% </w:t>
      </w:r>
      <w:r w:rsidR="00FD55A0">
        <w:rPr>
          <w:rFonts w:ascii="Georgia" w:hAnsi="Georgia"/>
        </w:rPr>
        <w:t>and t</w:t>
      </w:r>
      <w:r w:rsidR="00237C85">
        <w:rPr>
          <w:rFonts w:ascii="Georgia" w:hAnsi="Georgia"/>
        </w:rPr>
        <w:t xml:space="preserve">heir </w:t>
      </w:r>
      <w:r w:rsidR="00AB78C1">
        <w:rPr>
          <w:rFonts w:ascii="Georgia" w:hAnsi="Georgia"/>
        </w:rPr>
        <w:t>RevPar</w:t>
      </w:r>
      <w:r w:rsidR="00E52872">
        <w:rPr>
          <w:rFonts w:ascii="Georgia" w:hAnsi="Georgia"/>
        </w:rPr>
        <w:t xml:space="preserve"> grew </w:t>
      </w:r>
      <w:r w:rsidR="00237C85">
        <w:rPr>
          <w:rFonts w:ascii="Georgia" w:hAnsi="Georgia"/>
        </w:rPr>
        <w:t xml:space="preserve">by </w:t>
      </w:r>
      <w:r w:rsidR="00E52872">
        <w:rPr>
          <w:rFonts w:ascii="Georgia" w:hAnsi="Georgia"/>
        </w:rPr>
        <w:t>12.6% to $118.06</w:t>
      </w:r>
      <w:r w:rsidR="00237C85">
        <w:rPr>
          <w:rFonts w:ascii="Georgia" w:hAnsi="Georgia"/>
        </w:rPr>
        <w:t>.</w:t>
      </w:r>
      <w:r>
        <w:rPr>
          <w:rFonts w:ascii="Georgia" w:hAnsi="Georgia"/>
        </w:rPr>
        <w:t xml:space="preserve"> The smaller independ</w:t>
      </w:r>
      <w:r w:rsidR="00E52872">
        <w:rPr>
          <w:rFonts w:ascii="Georgia" w:hAnsi="Georgia"/>
        </w:rPr>
        <w:t>ent beach front hotels saw a 5.9</w:t>
      </w:r>
      <w:r w:rsidR="0091737D">
        <w:rPr>
          <w:rFonts w:ascii="Georgia" w:hAnsi="Georgia"/>
        </w:rPr>
        <w:t xml:space="preserve"> percentage point </w:t>
      </w:r>
      <w:r w:rsidR="00237C85">
        <w:rPr>
          <w:rFonts w:ascii="Georgia" w:hAnsi="Georgia"/>
        </w:rPr>
        <w:t>decrease</w:t>
      </w:r>
      <w:r>
        <w:rPr>
          <w:rFonts w:ascii="Georgia" w:hAnsi="Georgia"/>
        </w:rPr>
        <w:t xml:space="preserve"> </w:t>
      </w:r>
      <w:r w:rsidR="00237C85">
        <w:rPr>
          <w:rFonts w:ascii="Georgia" w:hAnsi="Georgia"/>
        </w:rPr>
        <w:t>in room</w:t>
      </w:r>
      <w:r w:rsidR="00E52872">
        <w:rPr>
          <w:rFonts w:ascii="Georgia" w:hAnsi="Georgia"/>
        </w:rPr>
        <w:t xml:space="preserve"> occupancy to 83.7</w:t>
      </w:r>
      <w:r>
        <w:rPr>
          <w:rFonts w:ascii="Georgia" w:hAnsi="Georgia"/>
        </w:rPr>
        <w:t xml:space="preserve">% </w:t>
      </w:r>
      <w:r w:rsidR="00490D74">
        <w:rPr>
          <w:rFonts w:ascii="Georgia" w:hAnsi="Georgia"/>
        </w:rPr>
        <w:t xml:space="preserve">but </w:t>
      </w:r>
      <w:r w:rsidR="0091737D">
        <w:rPr>
          <w:rFonts w:ascii="Georgia" w:hAnsi="Georgia"/>
        </w:rPr>
        <w:t xml:space="preserve">their </w:t>
      </w:r>
      <w:r w:rsidR="00AB78C1">
        <w:rPr>
          <w:rFonts w:ascii="Georgia" w:hAnsi="Georgia"/>
        </w:rPr>
        <w:t>RevPar</w:t>
      </w:r>
      <w:r w:rsidR="0091737D">
        <w:rPr>
          <w:rFonts w:ascii="Georgia" w:hAnsi="Georgia"/>
        </w:rPr>
        <w:t xml:space="preserve"> </w:t>
      </w:r>
      <w:r w:rsidR="00E52872">
        <w:rPr>
          <w:rFonts w:ascii="Georgia" w:hAnsi="Georgia"/>
        </w:rPr>
        <w:t>grew by 1.0% to $238.28</w:t>
      </w:r>
      <w:r>
        <w:rPr>
          <w:rFonts w:ascii="Georgia" w:hAnsi="Georgia"/>
        </w:rPr>
        <w:t xml:space="preserve">. The non-beach front hotels saw their </w:t>
      </w:r>
      <w:r w:rsidR="00997841">
        <w:rPr>
          <w:rFonts w:ascii="Georgia" w:hAnsi="Georgia"/>
        </w:rPr>
        <w:t>average room occupancies impro</w:t>
      </w:r>
      <w:r w:rsidR="00E52872">
        <w:rPr>
          <w:rFonts w:ascii="Georgia" w:hAnsi="Georgia"/>
        </w:rPr>
        <w:t>ve by 5.7 percentage points to 66.5</w:t>
      </w:r>
      <w:r>
        <w:rPr>
          <w:rFonts w:ascii="Georgia" w:hAnsi="Georgia"/>
        </w:rPr>
        <w:t>%</w:t>
      </w:r>
      <w:r w:rsidR="00997841">
        <w:rPr>
          <w:rFonts w:ascii="Georgia" w:hAnsi="Georgia"/>
        </w:rPr>
        <w:t xml:space="preserve"> </w:t>
      </w:r>
      <w:r w:rsidR="00237C85">
        <w:rPr>
          <w:rFonts w:ascii="Georgia" w:hAnsi="Georgia"/>
        </w:rPr>
        <w:t>and</w:t>
      </w:r>
      <w:r w:rsidR="0091737D">
        <w:rPr>
          <w:rFonts w:ascii="Georgia" w:hAnsi="Georgia"/>
        </w:rPr>
        <w:t xml:space="preserve"> </w:t>
      </w:r>
      <w:r w:rsidR="00997841">
        <w:rPr>
          <w:rFonts w:ascii="Georgia" w:hAnsi="Georgia"/>
        </w:rPr>
        <w:t xml:space="preserve">saw their </w:t>
      </w:r>
      <w:r w:rsidR="00AB78C1">
        <w:rPr>
          <w:rFonts w:ascii="Georgia" w:hAnsi="Georgia"/>
        </w:rPr>
        <w:t>RevPar</w:t>
      </w:r>
      <w:r w:rsidR="00997841">
        <w:rPr>
          <w:rFonts w:ascii="Georgia" w:hAnsi="Georgia"/>
        </w:rPr>
        <w:t xml:space="preserve"> </w:t>
      </w:r>
      <w:r w:rsidR="00237C85">
        <w:rPr>
          <w:rFonts w:ascii="Georgia" w:hAnsi="Georgia"/>
        </w:rPr>
        <w:t>grow by 2.</w:t>
      </w:r>
      <w:r w:rsidR="00E52872">
        <w:rPr>
          <w:rFonts w:ascii="Georgia" w:hAnsi="Georgia"/>
        </w:rPr>
        <w:t>4% to $91.68.</w:t>
      </w:r>
    </w:p>
    <w:p w14:paraId="428A0273" w14:textId="63251B22" w:rsidR="0091737D" w:rsidRPr="00742D86" w:rsidRDefault="00237C85" w:rsidP="0024686C">
      <w:pPr>
        <w:pStyle w:val="ListParagraph"/>
        <w:numPr>
          <w:ilvl w:val="0"/>
          <w:numId w:val="10"/>
        </w:numPr>
        <w:spacing w:after="0"/>
        <w:jc w:val="both"/>
        <w:rPr>
          <w:rFonts w:ascii="Georgia" w:hAnsi="Georgia"/>
        </w:rPr>
      </w:pPr>
      <w:r>
        <w:rPr>
          <w:rFonts w:ascii="Georgia" w:hAnsi="Georgia"/>
        </w:rPr>
        <w:t xml:space="preserve">In the </w:t>
      </w:r>
      <w:r w:rsidR="00AB78C1">
        <w:rPr>
          <w:rFonts w:ascii="Georgia" w:hAnsi="Georgia"/>
        </w:rPr>
        <w:t xml:space="preserve">first six </w:t>
      </w:r>
      <w:r>
        <w:rPr>
          <w:rFonts w:ascii="Georgia" w:hAnsi="Georgia"/>
        </w:rPr>
        <w:t xml:space="preserve">months </w:t>
      </w:r>
      <w:r w:rsidR="0091737D">
        <w:rPr>
          <w:rFonts w:ascii="Georgia" w:hAnsi="Georgia"/>
        </w:rPr>
        <w:t>of 2016 S</w:t>
      </w:r>
      <w:r>
        <w:rPr>
          <w:rFonts w:ascii="Georgia" w:hAnsi="Georgia"/>
        </w:rPr>
        <w:t>TR reported that hotels in eight</w:t>
      </w:r>
      <w:r w:rsidR="0091737D">
        <w:rPr>
          <w:rFonts w:ascii="Georgia" w:hAnsi="Georgia"/>
        </w:rPr>
        <w:t xml:space="preserve"> of the nine Caribbean destinations saw lower average room occupancies and six of the nine saw lower average </w:t>
      </w:r>
      <w:r w:rsidR="00AB78C1">
        <w:rPr>
          <w:rFonts w:ascii="Georgia" w:hAnsi="Georgia"/>
        </w:rPr>
        <w:t>RevPar</w:t>
      </w:r>
      <w:r w:rsidR="0091737D">
        <w:rPr>
          <w:rFonts w:ascii="Georgia" w:hAnsi="Georgia"/>
        </w:rPr>
        <w:t>.</w:t>
      </w:r>
    </w:p>
    <w:p w14:paraId="1DA3AF13" w14:textId="703708C3" w:rsidR="00B40363" w:rsidRPr="0091737D" w:rsidRDefault="0091737D" w:rsidP="00001B35">
      <w:pPr>
        <w:pStyle w:val="ListParagraph"/>
        <w:numPr>
          <w:ilvl w:val="0"/>
          <w:numId w:val="10"/>
        </w:numPr>
        <w:spacing w:after="0"/>
        <w:jc w:val="both"/>
        <w:rPr>
          <w:rFonts w:ascii="Georgia" w:hAnsi="Georgia"/>
        </w:rPr>
      </w:pPr>
      <w:r w:rsidRPr="0091737D">
        <w:rPr>
          <w:rFonts w:ascii="Georgia" w:hAnsi="Georgia"/>
        </w:rPr>
        <w:t>American</w:t>
      </w:r>
      <w:r w:rsidR="00997841" w:rsidRPr="0091737D">
        <w:rPr>
          <w:rFonts w:ascii="Georgia" w:hAnsi="Georgia"/>
        </w:rPr>
        <w:t xml:space="preserve"> </w:t>
      </w:r>
      <w:r w:rsidR="00BE76E1" w:rsidRPr="0091737D">
        <w:rPr>
          <w:rFonts w:ascii="Georgia" w:hAnsi="Georgia"/>
        </w:rPr>
        <w:t>Airlines was the number o</w:t>
      </w:r>
      <w:r w:rsidR="00B24FC9" w:rsidRPr="0091737D">
        <w:rPr>
          <w:rFonts w:ascii="Georgia" w:hAnsi="Georgia"/>
        </w:rPr>
        <w:t xml:space="preserve">ne carrier in </w:t>
      </w:r>
      <w:r w:rsidR="00272314">
        <w:rPr>
          <w:rFonts w:ascii="Georgia" w:hAnsi="Georgia"/>
        </w:rPr>
        <w:t>June</w:t>
      </w:r>
      <w:r w:rsidR="00B24FC9" w:rsidRPr="0091737D">
        <w:rPr>
          <w:rFonts w:ascii="Georgia" w:hAnsi="Georgia"/>
        </w:rPr>
        <w:t xml:space="preserve"> </w:t>
      </w:r>
      <w:r w:rsidR="00237C85">
        <w:rPr>
          <w:rFonts w:ascii="Georgia" w:hAnsi="Georgia"/>
        </w:rPr>
        <w:t xml:space="preserve">2016 </w:t>
      </w:r>
      <w:r w:rsidR="00B24FC9" w:rsidRPr="0091737D">
        <w:rPr>
          <w:rFonts w:ascii="Georgia" w:hAnsi="Georgia"/>
        </w:rPr>
        <w:t xml:space="preserve">and brought in </w:t>
      </w:r>
      <w:r w:rsidR="00AB78C1">
        <w:rPr>
          <w:rFonts w:ascii="Georgia" w:hAnsi="Georgia"/>
        </w:rPr>
        <w:t>14,068</w:t>
      </w:r>
      <w:r w:rsidR="00237C85">
        <w:rPr>
          <w:rFonts w:ascii="Georgia" w:hAnsi="Georgia"/>
        </w:rPr>
        <w:t xml:space="preserve"> </w:t>
      </w:r>
      <w:r w:rsidR="00BE76E1" w:rsidRPr="0091737D">
        <w:rPr>
          <w:rFonts w:ascii="Georgia" w:hAnsi="Georgia"/>
        </w:rPr>
        <w:t>non-resident visit</w:t>
      </w:r>
      <w:r w:rsidR="00AB78C1">
        <w:rPr>
          <w:rFonts w:ascii="Georgia" w:hAnsi="Georgia"/>
        </w:rPr>
        <w:t>ors (up 61.6</w:t>
      </w:r>
      <w:r w:rsidR="00BE76E1" w:rsidRPr="0091737D">
        <w:rPr>
          <w:rFonts w:ascii="Georgia" w:hAnsi="Georgia"/>
        </w:rPr>
        <w:t>%</w:t>
      </w:r>
      <w:r w:rsidRPr="0091737D">
        <w:rPr>
          <w:rFonts w:ascii="Georgia" w:hAnsi="Georgia"/>
        </w:rPr>
        <w:t xml:space="preserve"> compared with </w:t>
      </w:r>
      <w:r w:rsidR="00272314">
        <w:rPr>
          <w:rFonts w:ascii="Georgia" w:hAnsi="Georgia"/>
        </w:rPr>
        <w:t>June</w:t>
      </w:r>
      <w:r w:rsidRPr="0091737D">
        <w:rPr>
          <w:rFonts w:ascii="Georgia" w:hAnsi="Georgia"/>
        </w:rPr>
        <w:t xml:space="preserve"> 2015 although some of this increase was due to its merger with US Airways in October 2015).</w:t>
      </w:r>
      <w:r w:rsidR="00997841" w:rsidRPr="0091737D">
        <w:rPr>
          <w:rFonts w:ascii="Georgia" w:hAnsi="Georgia"/>
        </w:rPr>
        <w:t xml:space="preserve"> </w:t>
      </w:r>
      <w:r w:rsidR="0078200A">
        <w:rPr>
          <w:rFonts w:ascii="Georgia" w:hAnsi="Georgia"/>
        </w:rPr>
        <w:t xml:space="preserve">United </w:t>
      </w:r>
      <w:r w:rsidR="00997841" w:rsidRPr="0091737D">
        <w:rPr>
          <w:rFonts w:ascii="Georgia" w:hAnsi="Georgia"/>
        </w:rPr>
        <w:t>Airlines</w:t>
      </w:r>
      <w:r w:rsidR="00F86979" w:rsidRPr="0091737D">
        <w:rPr>
          <w:rFonts w:ascii="Georgia" w:hAnsi="Georgia"/>
        </w:rPr>
        <w:t xml:space="preserve"> was </w:t>
      </w:r>
      <w:r w:rsidR="007906D5" w:rsidRPr="0091737D">
        <w:rPr>
          <w:rFonts w:ascii="Georgia" w:hAnsi="Georgia"/>
        </w:rPr>
        <w:t xml:space="preserve">the number </w:t>
      </w:r>
      <w:r w:rsidR="00AB78C1">
        <w:rPr>
          <w:rFonts w:ascii="Georgia" w:hAnsi="Georgia"/>
        </w:rPr>
        <w:t>two carrier (12,150</w:t>
      </w:r>
      <w:r>
        <w:rPr>
          <w:rFonts w:ascii="Georgia" w:hAnsi="Georgia"/>
        </w:rPr>
        <w:t xml:space="preserve"> </w:t>
      </w:r>
      <w:r w:rsidR="007906D5" w:rsidRPr="0091737D">
        <w:rPr>
          <w:rFonts w:ascii="Georgia" w:hAnsi="Georgia"/>
        </w:rPr>
        <w:t>non-residents)</w:t>
      </w:r>
      <w:r>
        <w:rPr>
          <w:rFonts w:ascii="Georgia" w:hAnsi="Georgia"/>
        </w:rPr>
        <w:t xml:space="preserve"> and jetBlue </w:t>
      </w:r>
      <w:r w:rsidR="00997841" w:rsidRPr="0091737D">
        <w:rPr>
          <w:rFonts w:ascii="Georgia" w:hAnsi="Georgia"/>
        </w:rPr>
        <w:t xml:space="preserve">brought in </w:t>
      </w:r>
      <w:r w:rsidR="00AB78C1">
        <w:rPr>
          <w:rFonts w:ascii="Georgia" w:hAnsi="Georgia"/>
        </w:rPr>
        <w:t>9,657</w:t>
      </w:r>
      <w:r w:rsidR="0078200A">
        <w:rPr>
          <w:rFonts w:ascii="Georgia" w:hAnsi="Georgia"/>
        </w:rPr>
        <w:t xml:space="preserve"> non-residents.</w:t>
      </w:r>
    </w:p>
    <w:p w14:paraId="2B803D6D" w14:textId="2A60F211" w:rsidR="0032013E" w:rsidRPr="00742D86" w:rsidRDefault="002D567D" w:rsidP="0032013E">
      <w:pPr>
        <w:pStyle w:val="ListParagraph"/>
        <w:numPr>
          <w:ilvl w:val="0"/>
          <w:numId w:val="10"/>
        </w:numPr>
        <w:spacing w:after="0"/>
        <w:jc w:val="both"/>
        <w:rPr>
          <w:rFonts w:ascii="Georgia" w:hAnsi="Georgia"/>
        </w:rPr>
      </w:pPr>
      <w:r w:rsidRPr="00742D86">
        <w:rPr>
          <w:rFonts w:ascii="Georgia" w:hAnsi="Georgia"/>
        </w:rPr>
        <w:t xml:space="preserve">Of the </w:t>
      </w:r>
      <w:r w:rsidR="00AB78C1">
        <w:rPr>
          <w:rFonts w:ascii="Georgia" w:hAnsi="Georgia"/>
        </w:rPr>
        <w:t>12,052</w:t>
      </w:r>
      <w:r w:rsidR="0032013E" w:rsidRPr="00742D86">
        <w:rPr>
          <w:rFonts w:ascii="Georgia" w:hAnsi="Georgia"/>
        </w:rPr>
        <w:t xml:space="preserve"> Venezuelans who visited Aruba in </w:t>
      </w:r>
      <w:r w:rsidR="00272314">
        <w:rPr>
          <w:rFonts w:ascii="Georgia" w:hAnsi="Georgia"/>
        </w:rPr>
        <w:t>June</w:t>
      </w:r>
      <w:r w:rsidR="0064317E">
        <w:rPr>
          <w:rFonts w:ascii="Georgia" w:hAnsi="Georgia"/>
        </w:rPr>
        <w:t xml:space="preserve"> 2016</w:t>
      </w:r>
      <w:r w:rsidR="00562A36">
        <w:rPr>
          <w:rFonts w:ascii="Georgia" w:hAnsi="Georgia"/>
        </w:rPr>
        <w:t xml:space="preserve"> </w:t>
      </w:r>
      <w:r w:rsidR="00AB78C1">
        <w:rPr>
          <w:rFonts w:ascii="Georgia" w:hAnsi="Georgia"/>
        </w:rPr>
        <w:t>2.8% (332</w:t>
      </w:r>
      <w:r w:rsidR="00997841">
        <w:rPr>
          <w:rFonts w:ascii="Georgia" w:hAnsi="Georgia"/>
        </w:rPr>
        <w:t>)</w:t>
      </w:r>
      <w:r w:rsidR="0032013E" w:rsidRPr="00742D86">
        <w:rPr>
          <w:rFonts w:ascii="Georgia" w:hAnsi="Georgia"/>
        </w:rPr>
        <w:t xml:space="preserve"> arrived in Aruba on a US scheduled carrier. In total </w:t>
      </w:r>
      <w:r w:rsidR="00AB78C1">
        <w:rPr>
          <w:rFonts w:ascii="Georgia" w:hAnsi="Georgia"/>
        </w:rPr>
        <w:t>438</w:t>
      </w:r>
      <w:r w:rsidR="0032013E" w:rsidRPr="00742D86">
        <w:rPr>
          <w:rFonts w:ascii="Georgia" w:hAnsi="Georgia"/>
        </w:rPr>
        <w:t xml:space="preserve"> Venezuelans (</w:t>
      </w:r>
      <w:r w:rsidR="00AB78C1">
        <w:rPr>
          <w:rFonts w:ascii="Georgia" w:hAnsi="Georgia"/>
        </w:rPr>
        <w:t>3.6</w:t>
      </w:r>
      <w:r w:rsidR="0032013E" w:rsidRPr="00742D86">
        <w:rPr>
          <w:rFonts w:ascii="Georgia" w:hAnsi="Georgia"/>
        </w:rPr>
        <w:t xml:space="preserve">% of all Venezuelans) arrived in Aruba on a carrier other than one based in Venezuela or in Aruba. These are thought to be persons visiting Aruba in transit to another country and returning to Venezuela via Aruba. </w:t>
      </w:r>
    </w:p>
    <w:p w14:paraId="71C14A0C" w14:textId="18C6CCE6" w:rsidR="0032013E" w:rsidRPr="00742D86" w:rsidRDefault="0091737D" w:rsidP="0032013E">
      <w:pPr>
        <w:pStyle w:val="ListParagraph"/>
        <w:numPr>
          <w:ilvl w:val="0"/>
          <w:numId w:val="10"/>
        </w:numPr>
        <w:spacing w:after="0"/>
        <w:jc w:val="both"/>
        <w:rPr>
          <w:rFonts w:ascii="Georgia" w:hAnsi="Georgia"/>
        </w:rPr>
      </w:pPr>
      <w:r>
        <w:rPr>
          <w:rFonts w:ascii="Georgia" w:hAnsi="Georgia"/>
        </w:rPr>
        <w:t>1.</w:t>
      </w:r>
      <w:r w:rsidR="00AB78C1">
        <w:rPr>
          <w:rFonts w:ascii="Georgia" w:hAnsi="Georgia"/>
        </w:rPr>
        <w:t>1</w:t>
      </w:r>
      <w:r w:rsidR="0032013E" w:rsidRPr="00742D86">
        <w:rPr>
          <w:rFonts w:ascii="Georgia" w:hAnsi="Georgia"/>
        </w:rPr>
        <w:t xml:space="preserve">% of non-residents carried to Aruba by American Airlines </w:t>
      </w:r>
      <w:r w:rsidR="002D567D" w:rsidRPr="00742D86">
        <w:rPr>
          <w:rFonts w:ascii="Georgia" w:hAnsi="Georgia"/>
        </w:rPr>
        <w:t xml:space="preserve">in </w:t>
      </w:r>
      <w:r w:rsidR="00272314">
        <w:rPr>
          <w:rFonts w:ascii="Georgia" w:hAnsi="Georgia"/>
        </w:rPr>
        <w:t>June</w:t>
      </w:r>
      <w:r w:rsidR="0064317E">
        <w:rPr>
          <w:rFonts w:ascii="Georgia" w:hAnsi="Georgia"/>
        </w:rPr>
        <w:t xml:space="preserve"> 2016</w:t>
      </w:r>
      <w:r w:rsidR="00B24FC9">
        <w:rPr>
          <w:rFonts w:ascii="Georgia" w:hAnsi="Georgia"/>
        </w:rPr>
        <w:t xml:space="preserve"> </w:t>
      </w:r>
      <w:r w:rsidR="0032013E" w:rsidRPr="00742D86">
        <w:rPr>
          <w:rFonts w:ascii="Georgia" w:hAnsi="Georgia"/>
        </w:rPr>
        <w:t>were residents of Venezuela.</w:t>
      </w:r>
      <w:r w:rsidR="00AB78C1">
        <w:rPr>
          <w:rFonts w:ascii="Georgia" w:hAnsi="Georgia"/>
        </w:rPr>
        <w:t xml:space="preserve"> 0.2</w:t>
      </w:r>
      <w:r w:rsidR="0032013E" w:rsidRPr="00742D86">
        <w:rPr>
          <w:rFonts w:ascii="Georgia" w:hAnsi="Georgia"/>
        </w:rPr>
        <w:t xml:space="preserve">% of non-residents carried to Aruba by Delta Air Lines </w:t>
      </w:r>
      <w:r w:rsidR="000852EE" w:rsidRPr="00742D86">
        <w:rPr>
          <w:rFonts w:ascii="Georgia" w:hAnsi="Georgia"/>
        </w:rPr>
        <w:t xml:space="preserve">in </w:t>
      </w:r>
      <w:r w:rsidR="00272314">
        <w:rPr>
          <w:rFonts w:ascii="Georgia" w:hAnsi="Georgia"/>
        </w:rPr>
        <w:t>June</w:t>
      </w:r>
      <w:r w:rsidR="000852EE" w:rsidRPr="00742D86">
        <w:rPr>
          <w:rFonts w:ascii="Georgia" w:hAnsi="Georgia"/>
        </w:rPr>
        <w:t xml:space="preserve"> </w:t>
      </w:r>
      <w:r w:rsidR="0032013E" w:rsidRPr="00742D86">
        <w:rPr>
          <w:rFonts w:ascii="Georgia" w:hAnsi="Georgia"/>
        </w:rPr>
        <w:t xml:space="preserve">were residents of Venezuela. For most other </w:t>
      </w:r>
      <w:r w:rsidR="00414EB9" w:rsidRPr="00742D86">
        <w:rPr>
          <w:rFonts w:ascii="Georgia" w:hAnsi="Georgia"/>
        </w:rPr>
        <w:t>non-Venezuelan</w:t>
      </w:r>
      <w:r w:rsidR="0032013E" w:rsidRPr="00742D86">
        <w:rPr>
          <w:rFonts w:ascii="Georgia" w:hAnsi="Georgia"/>
        </w:rPr>
        <w:t xml:space="preserve">, </w:t>
      </w:r>
      <w:r w:rsidR="00414EB9" w:rsidRPr="00742D86">
        <w:rPr>
          <w:rFonts w:ascii="Georgia" w:hAnsi="Georgia"/>
        </w:rPr>
        <w:t>non-Aruban</w:t>
      </w:r>
      <w:r w:rsidR="0032013E" w:rsidRPr="00742D86">
        <w:rPr>
          <w:rFonts w:ascii="Georgia" w:hAnsi="Georgia"/>
        </w:rPr>
        <w:t xml:space="preserve"> carriers it was less than </w:t>
      </w:r>
      <w:r>
        <w:rPr>
          <w:rFonts w:ascii="Georgia" w:hAnsi="Georgia"/>
        </w:rPr>
        <w:t>2</w:t>
      </w:r>
      <w:r w:rsidR="00D14AC2" w:rsidRPr="00742D86">
        <w:rPr>
          <w:rFonts w:ascii="Georgia" w:hAnsi="Georgia"/>
        </w:rPr>
        <w:t>%</w:t>
      </w:r>
      <w:r w:rsidR="0032013E" w:rsidRPr="00742D86">
        <w:rPr>
          <w:rFonts w:ascii="Georgia" w:hAnsi="Georgia"/>
        </w:rPr>
        <w:t>.</w:t>
      </w:r>
    </w:p>
    <w:p w14:paraId="4593F3CF" w14:textId="31BF3DFD" w:rsidR="00AB78C1" w:rsidRPr="00E52872" w:rsidRDefault="0032013E" w:rsidP="0025354E">
      <w:pPr>
        <w:pStyle w:val="ListParagraph"/>
        <w:numPr>
          <w:ilvl w:val="0"/>
          <w:numId w:val="10"/>
        </w:numPr>
        <w:spacing w:after="0"/>
        <w:jc w:val="both"/>
        <w:rPr>
          <w:rFonts w:ascii="Georgia" w:hAnsi="Georgia"/>
        </w:rPr>
      </w:pPr>
      <w:r w:rsidRPr="00E52872">
        <w:rPr>
          <w:rFonts w:ascii="Georgia" w:hAnsi="Georgia"/>
        </w:rPr>
        <w:t xml:space="preserve">There was </w:t>
      </w:r>
      <w:r w:rsidR="00436F86" w:rsidRPr="00E52872">
        <w:rPr>
          <w:rFonts w:ascii="Georgia" w:hAnsi="Georgia"/>
        </w:rPr>
        <w:t>a</w:t>
      </w:r>
      <w:r w:rsidR="00AB78C1" w:rsidRPr="00E52872">
        <w:rPr>
          <w:rFonts w:ascii="Georgia" w:hAnsi="Georgia"/>
        </w:rPr>
        <w:t xml:space="preserve"> 10.9</w:t>
      </w:r>
      <w:r w:rsidR="0017692C" w:rsidRPr="00E52872">
        <w:rPr>
          <w:rFonts w:ascii="Georgia" w:hAnsi="Georgia"/>
        </w:rPr>
        <w:t xml:space="preserve">% </w:t>
      </w:r>
      <w:r w:rsidR="00BA757D" w:rsidRPr="00E52872">
        <w:rPr>
          <w:rFonts w:ascii="Georgia" w:hAnsi="Georgia"/>
        </w:rPr>
        <w:t xml:space="preserve">increase </w:t>
      </w:r>
      <w:r w:rsidRPr="00E52872">
        <w:rPr>
          <w:rFonts w:ascii="Georgia" w:hAnsi="Georgia"/>
        </w:rPr>
        <w:t xml:space="preserve">in the number of visitors </w:t>
      </w:r>
      <w:r w:rsidR="0078200A" w:rsidRPr="00E52872">
        <w:rPr>
          <w:rFonts w:ascii="Georgia" w:hAnsi="Georgia"/>
        </w:rPr>
        <w:t>7</w:t>
      </w:r>
      <w:r w:rsidR="0091737D" w:rsidRPr="00E52872">
        <w:rPr>
          <w:rFonts w:ascii="Georgia" w:hAnsi="Georgia"/>
        </w:rPr>
        <w:t xml:space="preserve">0 years old or older </w:t>
      </w:r>
      <w:r w:rsidR="00E836C8" w:rsidRPr="00E52872">
        <w:rPr>
          <w:rFonts w:ascii="Georgia" w:hAnsi="Georgia"/>
        </w:rPr>
        <w:t xml:space="preserve">in </w:t>
      </w:r>
      <w:r w:rsidR="00272314" w:rsidRPr="00E52872">
        <w:rPr>
          <w:rFonts w:ascii="Georgia" w:hAnsi="Georgia"/>
        </w:rPr>
        <w:t>June</w:t>
      </w:r>
      <w:r w:rsidR="00E836C8" w:rsidRPr="00E52872">
        <w:rPr>
          <w:rFonts w:ascii="Georgia" w:hAnsi="Georgia"/>
        </w:rPr>
        <w:t xml:space="preserve"> </w:t>
      </w:r>
      <w:r w:rsidRPr="00E52872">
        <w:rPr>
          <w:rFonts w:ascii="Georgia" w:hAnsi="Georgia"/>
        </w:rPr>
        <w:t xml:space="preserve">and </w:t>
      </w:r>
      <w:r w:rsidR="00BA757D" w:rsidRPr="00E52872">
        <w:rPr>
          <w:rFonts w:ascii="Georgia" w:hAnsi="Georgia"/>
        </w:rPr>
        <w:t xml:space="preserve">a </w:t>
      </w:r>
      <w:r w:rsidR="00AB78C1" w:rsidRPr="00E52872">
        <w:rPr>
          <w:rFonts w:ascii="Georgia" w:hAnsi="Georgia"/>
        </w:rPr>
        <w:t>10.4</w:t>
      </w:r>
      <w:r w:rsidR="0078200A" w:rsidRPr="00E52872">
        <w:rPr>
          <w:rFonts w:ascii="Georgia" w:hAnsi="Georgia"/>
        </w:rPr>
        <w:t xml:space="preserve">% decline </w:t>
      </w:r>
      <w:r w:rsidRPr="00E52872">
        <w:rPr>
          <w:rFonts w:ascii="Georgia" w:hAnsi="Georgia"/>
        </w:rPr>
        <w:t xml:space="preserve">in the number </w:t>
      </w:r>
      <w:r w:rsidR="00AB78C1" w:rsidRPr="00E52872">
        <w:rPr>
          <w:rFonts w:ascii="Georgia" w:hAnsi="Georgia"/>
        </w:rPr>
        <w:t>between 30</w:t>
      </w:r>
      <w:r w:rsidR="0091737D" w:rsidRPr="00E52872">
        <w:rPr>
          <w:rFonts w:ascii="Georgia" w:hAnsi="Georgia"/>
        </w:rPr>
        <w:t xml:space="preserve"> and </w:t>
      </w:r>
      <w:r w:rsidR="0078200A" w:rsidRPr="00E52872">
        <w:rPr>
          <w:rFonts w:ascii="Georgia" w:hAnsi="Georgia"/>
        </w:rPr>
        <w:t>3</w:t>
      </w:r>
      <w:r w:rsidR="0091737D" w:rsidRPr="00E52872">
        <w:rPr>
          <w:rFonts w:ascii="Georgia" w:hAnsi="Georgia"/>
        </w:rPr>
        <w:t>9 years old.</w:t>
      </w:r>
    </w:p>
    <w:p w14:paraId="4D37993B" w14:textId="77777777" w:rsidR="00E52872" w:rsidRDefault="00E52872" w:rsidP="00E52872">
      <w:pPr>
        <w:pStyle w:val="ListParagraph"/>
        <w:numPr>
          <w:ilvl w:val="0"/>
          <w:numId w:val="10"/>
        </w:numPr>
        <w:jc w:val="both"/>
        <w:rPr>
          <w:rFonts w:ascii="Georgia" w:hAnsi="Georgia"/>
        </w:rPr>
      </w:pPr>
      <w:r w:rsidRPr="00E52872">
        <w:rPr>
          <w:rFonts w:ascii="Georgia" w:hAnsi="Georgia"/>
        </w:rPr>
        <w:lastRenderedPageBreak/>
        <w:t xml:space="preserve">In June 2016 48.2% of our visitors reported they were visiting for the first time and 38.6% reported they had visited before. 13.2% of our visitors did not report how many times they visited. Assigning the number who did not report on a </w:t>
      </w:r>
      <w:r w:rsidRPr="00E52872">
        <w:rPr>
          <w:rFonts w:ascii="Georgia" w:hAnsi="Georgia"/>
          <w:i/>
        </w:rPr>
        <w:t>pro rata</w:t>
      </w:r>
      <w:r w:rsidRPr="00E52872">
        <w:rPr>
          <w:rFonts w:ascii="Georgia" w:hAnsi="Georgia"/>
        </w:rPr>
        <w:t xml:space="preserve"> basis results in an overall percentage of 55% first time and 45% repeat.</w:t>
      </w:r>
    </w:p>
    <w:p w14:paraId="4FCC6016" w14:textId="77777777" w:rsidR="00E52872" w:rsidRPr="00E52872" w:rsidRDefault="00E52872" w:rsidP="00E52872">
      <w:pPr>
        <w:jc w:val="both"/>
        <w:rPr>
          <w:rFonts w:ascii="Georgia" w:hAnsi="Georgia"/>
        </w:rPr>
      </w:pPr>
    </w:p>
    <w:p w14:paraId="5BAE41F4" w14:textId="6101C041" w:rsidR="00D91B16" w:rsidRPr="00742D86" w:rsidRDefault="00D91B16" w:rsidP="0024686C">
      <w:pPr>
        <w:pStyle w:val="ListParagraph"/>
        <w:numPr>
          <w:ilvl w:val="0"/>
          <w:numId w:val="10"/>
        </w:numPr>
        <w:spacing w:after="0"/>
        <w:jc w:val="both"/>
        <w:rPr>
          <w:rFonts w:ascii="Georgia" w:hAnsi="Georgia"/>
        </w:rPr>
      </w:pPr>
      <w:r w:rsidRPr="00742D86">
        <w:rPr>
          <w:rFonts w:ascii="Georgia" w:hAnsi="Georgia"/>
        </w:rPr>
        <w:t>Trip</w:t>
      </w:r>
      <w:r w:rsidR="00685ABE" w:rsidRPr="00742D86">
        <w:rPr>
          <w:rFonts w:ascii="Georgia" w:hAnsi="Georgia"/>
        </w:rPr>
        <w:t xml:space="preserve"> Advisor</w:t>
      </w:r>
      <w:r w:rsidRPr="00742D86">
        <w:rPr>
          <w:rFonts w:ascii="Georgia" w:hAnsi="Georgia"/>
        </w:rPr>
        <w:t xml:space="preserve"> ratings for </w:t>
      </w:r>
      <w:r w:rsidR="00272314">
        <w:rPr>
          <w:rFonts w:ascii="Georgia" w:hAnsi="Georgia"/>
        </w:rPr>
        <w:t>June</w:t>
      </w:r>
      <w:r w:rsidR="0064317E">
        <w:rPr>
          <w:rFonts w:ascii="Georgia" w:hAnsi="Georgia"/>
        </w:rPr>
        <w:t xml:space="preserve"> 2016</w:t>
      </w:r>
      <w:r w:rsidR="00562A36">
        <w:rPr>
          <w:rFonts w:ascii="Georgia" w:hAnsi="Georgia"/>
        </w:rPr>
        <w:t xml:space="preserve"> </w:t>
      </w:r>
      <w:r w:rsidRPr="00742D86">
        <w:rPr>
          <w:rFonts w:ascii="Georgia" w:hAnsi="Georgia"/>
        </w:rPr>
        <w:t>show that</w:t>
      </w:r>
      <w:r w:rsidR="000852EE" w:rsidRPr="00742D86">
        <w:rPr>
          <w:rFonts w:ascii="Georgia" w:hAnsi="Georgia"/>
        </w:rPr>
        <w:t xml:space="preserve"> A</w:t>
      </w:r>
      <w:r w:rsidR="00BE76E1">
        <w:rPr>
          <w:rFonts w:ascii="Georgia" w:hAnsi="Georgia"/>
        </w:rPr>
        <w:t>ruba received a total of</w:t>
      </w:r>
      <w:r w:rsidR="008F00E6">
        <w:rPr>
          <w:rFonts w:ascii="Georgia" w:hAnsi="Georgia"/>
        </w:rPr>
        <w:t xml:space="preserve"> </w:t>
      </w:r>
      <w:r w:rsidR="00AB78C1">
        <w:rPr>
          <w:rFonts w:ascii="Georgia" w:hAnsi="Georgia"/>
        </w:rPr>
        <w:t>6,327</w:t>
      </w:r>
      <w:r w:rsidR="00F86979">
        <w:rPr>
          <w:rFonts w:ascii="Georgia" w:hAnsi="Georgia"/>
        </w:rPr>
        <w:t xml:space="preserve"> </w:t>
      </w:r>
      <w:r w:rsidRPr="00742D86">
        <w:rPr>
          <w:rFonts w:ascii="Georgia" w:hAnsi="Georgia"/>
        </w:rPr>
        <w:t>reviews and a</w:t>
      </w:r>
      <w:r w:rsidR="0052379C">
        <w:rPr>
          <w:rFonts w:ascii="Georgia" w:hAnsi="Georgia"/>
        </w:rPr>
        <w:t>c</w:t>
      </w:r>
      <w:r w:rsidR="00AB78C1">
        <w:rPr>
          <w:rFonts w:ascii="Georgia" w:hAnsi="Georgia"/>
        </w:rPr>
        <w:t>hieved an average rating of 4.50</w:t>
      </w:r>
      <w:r w:rsidRPr="00742D86">
        <w:rPr>
          <w:rFonts w:ascii="Georgia" w:hAnsi="Georgia"/>
        </w:rPr>
        <w:t xml:space="preserve"> out of 5. The Cayman Islands ac</w:t>
      </w:r>
      <w:r w:rsidR="00AB78C1">
        <w:rPr>
          <w:rFonts w:ascii="Georgia" w:hAnsi="Georgia"/>
        </w:rPr>
        <w:t>hieved an average rating of 4.57</w:t>
      </w:r>
      <w:r w:rsidRPr="00742D86">
        <w:rPr>
          <w:rFonts w:ascii="Georgia" w:hAnsi="Georgia"/>
        </w:rPr>
        <w:t xml:space="preserve"> with the USVI ach</w:t>
      </w:r>
      <w:r w:rsidR="00AB78C1">
        <w:rPr>
          <w:rFonts w:ascii="Georgia" w:hAnsi="Georgia"/>
        </w:rPr>
        <w:t>ieving an average rating of 4.52.</w:t>
      </w:r>
      <w:r w:rsidR="0052379C">
        <w:rPr>
          <w:rFonts w:ascii="Georgia" w:hAnsi="Georgia"/>
        </w:rPr>
        <w:t xml:space="preserve"> </w:t>
      </w:r>
    </w:p>
    <w:p w14:paraId="47250E99" w14:textId="2C33590D" w:rsidR="00BA757D" w:rsidRDefault="00BA757D" w:rsidP="00BA757D">
      <w:pPr>
        <w:pStyle w:val="ListParagraph"/>
        <w:numPr>
          <w:ilvl w:val="0"/>
          <w:numId w:val="10"/>
        </w:numPr>
        <w:jc w:val="both"/>
        <w:rPr>
          <w:rFonts w:ascii="Georgia" w:hAnsi="Georgia"/>
        </w:rPr>
      </w:pPr>
      <w:r w:rsidRPr="00742D86">
        <w:rPr>
          <w:rFonts w:ascii="Georgia" w:hAnsi="Georgia"/>
        </w:rPr>
        <w:t xml:space="preserve">The Aruba Tourism Authority has set </w:t>
      </w:r>
      <w:r w:rsidR="0017692C" w:rsidRPr="00742D86">
        <w:rPr>
          <w:rFonts w:ascii="Georgia" w:hAnsi="Georgia"/>
        </w:rPr>
        <w:t xml:space="preserve">a revised </w:t>
      </w:r>
      <w:r w:rsidRPr="00742D86">
        <w:rPr>
          <w:rFonts w:ascii="Georgia" w:hAnsi="Georgia"/>
        </w:rPr>
        <w:t xml:space="preserve">target </w:t>
      </w:r>
      <w:r w:rsidR="0017692C" w:rsidRPr="00742D86">
        <w:rPr>
          <w:rFonts w:ascii="Georgia" w:hAnsi="Georgia"/>
        </w:rPr>
        <w:t xml:space="preserve">of </w:t>
      </w:r>
      <w:r w:rsidR="00562A36">
        <w:rPr>
          <w:rFonts w:ascii="Georgia" w:hAnsi="Georgia"/>
        </w:rPr>
        <w:t>5</w:t>
      </w:r>
      <w:r w:rsidR="0017692C" w:rsidRPr="00742D86">
        <w:rPr>
          <w:rFonts w:ascii="Georgia" w:hAnsi="Georgia"/>
        </w:rPr>
        <w:t>.5</w:t>
      </w:r>
      <w:r w:rsidR="00802C1B">
        <w:rPr>
          <w:rFonts w:ascii="Georgia" w:hAnsi="Georgia"/>
        </w:rPr>
        <w:t>% more stopover visitors for</w:t>
      </w:r>
      <w:r w:rsidRPr="00742D86">
        <w:rPr>
          <w:rFonts w:ascii="Georgia" w:hAnsi="Georgia"/>
        </w:rPr>
        <w:t xml:space="preserve"> </w:t>
      </w:r>
      <w:r w:rsidR="007E10DE">
        <w:rPr>
          <w:rFonts w:ascii="Georgia" w:hAnsi="Georgia"/>
        </w:rPr>
        <w:t>2016</w:t>
      </w:r>
      <w:r w:rsidRPr="00742D86">
        <w:rPr>
          <w:rFonts w:ascii="Georgia" w:hAnsi="Georgia"/>
        </w:rPr>
        <w:t xml:space="preserve"> compared to </w:t>
      </w:r>
      <w:r w:rsidR="007E10DE">
        <w:rPr>
          <w:rFonts w:ascii="Georgia" w:hAnsi="Georgia"/>
        </w:rPr>
        <w:t>2015</w:t>
      </w:r>
      <w:r w:rsidR="00B24FC9">
        <w:rPr>
          <w:rFonts w:ascii="Georgia" w:hAnsi="Georgia"/>
        </w:rPr>
        <w:t>. As well they have targeted a 6</w:t>
      </w:r>
      <w:r w:rsidRPr="00742D86">
        <w:rPr>
          <w:rFonts w:ascii="Georgia" w:hAnsi="Georgia"/>
        </w:rPr>
        <w:t xml:space="preserve">% increase in tourism receipts, to </w:t>
      </w:r>
      <w:r w:rsidR="00B24FC9">
        <w:rPr>
          <w:rFonts w:ascii="Georgia" w:hAnsi="Georgia"/>
        </w:rPr>
        <w:t xml:space="preserve">increase </w:t>
      </w:r>
      <w:r w:rsidRPr="00742D86">
        <w:rPr>
          <w:rFonts w:ascii="Georgia" w:hAnsi="Georgia"/>
        </w:rPr>
        <w:t xml:space="preserve">cruise visitor arrival </w:t>
      </w:r>
      <w:r w:rsidR="0017692C" w:rsidRPr="00742D86">
        <w:rPr>
          <w:rFonts w:ascii="Georgia" w:hAnsi="Georgia"/>
        </w:rPr>
        <w:t xml:space="preserve">numbers </w:t>
      </w:r>
      <w:r w:rsidR="00B24FC9">
        <w:rPr>
          <w:rFonts w:ascii="Georgia" w:hAnsi="Georgia"/>
        </w:rPr>
        <w:t xml:space="preserve">by </w:t>
      </w:r>
      <w:r w:rsidR="0017692C" w:rsidRPr="00742D86">
        <w:rPr>
          <w:rFonts w:ascii="Georgia" w:hAnsi="Georgia"/>
        </w:rPr>
        <w:t xml:space="preserve">a minimum of </w:t>
      </w:r>
      <w:r w:rsidR="00B24FC9">
        <w:rPr>
          <w:rFonts w:ascii="Georgia" w:hAnsi="Georgia"/>
        </w:rPr>
        <w:t xml:space="preserve">3% above </w:t>
      </w:r>
      <w:r w:rsidR="0017692C" w:rsidRPr="00742D86">
        <w:rPr>
          <w:rFonts w:ascii="Georgia" w:hAnsi="Georgia"/>
        </w:rPr>
        <w:t>the 2013</w:t>
      </w:r>
      <w:r w:rsidRPr="00742D86">
        <w:rPr>
          <w:rFonts w:ascii="Georgia" w:hAnsi="Georgia"/>
        </w:rPr>
        <w:t xml:space="preserve"> total and to achieve a 9% per annum increase in the tourism sector’s </w:t>
      </w:r>
      <w:r w:rsidR="000D1A52" w:rsidRPr="00742D86">
        <w:rPr>
          <w:rFonts w:ascii="Georgia" w:hAnsi="Georgia"/>
        </w:rPr>
        <w:t>RevPar</w:t>
      </w:r>
      <w:r w:rsidRPr="00742D86">
        <w:rPr>
          <w:rFonts w:ascii="Georgia" w:hAnsi="Georgia"/>
        </w:rPr>
        <w:t>.</w:t>
      </w:r>
    </w:p>
    <w:p w14:paraId="5E04516C" w14:textId="3306B20B" w:rsidR="000A3682" w:rsidRDefault="00B24FC9" w:rsidP="00BA757D">
      <w:pPr>
        <w:pStyle w:val="ListParagraph"/>
        <w:numPr>
          <w:ilvl w:val="0"/>
          <w:numId w:val="10"/>
        </w:numPr>
        <w:jc w:val="both"/>
        <w:rPr>
          <w:rFonts w:ascii="Georgia" w:hAnsi="Georgia"/>
        </w:rPr>
      </w:pPr>
      <w:r>
        <w:rPr>
          <w:rFonts w:ascii="Georgia" w:hAnsi="Georgia"/>
        </w:rPr>
        <w:t>AHATA projects t</w:t>
      </w:r>
      <w:r w:rsidR="00BA757D" w:rsidRPr="00742D86">
        <w:rPr>
          <w:rFonts w:ascii="Georgia" w:hAnsi="Georgia"/>
        </w:rPr>
        <w:t xml:space="preserve">here </w:t>
      </w:r>
      <w:r>
        <w:rPr>
          <w:rFonts w:ascii="Georgia" w:hAnsi="Georgia"/>
        </w:rPr>
        <w:t xml:space="preserve">will be </w:t>
      </w:r>
      <w:r w:rsidR="000D1A52">
        <w:rPr>
          <w:rFonts w:ascii="Georgia" w:hAnsi="Georgia"/>
        </w:rPr>
        <w:t xml:space="preserve">about 3% more </w:t>
      </w:r>
      <w:r w:rsidR="00BA757D" w:rsidRPr="00742D86">
        <w:rPr>
          <w:rFonts w:ascii="Georgia" w:hAnsi="Georgia"/>
        </w:rPr>
        <w:t xml:space="preserve">available hotel room nights in </w:t>
      </w:r>
      <w:r w:rsidR="007E10DE">
        <w:rPr>
          <w:rFonts w:ascii="Georgia" w:hAnsi="Georgia"/>
        </w:rPr>
        <w:t>2016</w:t>
      </w:r>
      <w:r w:rsidR="00BA757D" w:rsidRPr="00742D86">
        <w:rPr>
          <w:rFonts w:ascii="Georgia" w:hAnsi="Georgia"/>
        </w:rPr>
        <w:t xml:space="preserve"> compared with </w:t>
      </w:r>
      <w:r w:rsidR="007E10DE">
        <w:rPr>
          <w:rFonts w:ascii="Georgia" w:hAnsi="Georgia"/>
        </w:rPr>
        <w:t>2015</w:t>
      </w:r>
      <w:r w:rsidR="00BA757D" w:rsidRPr="00742D86">
        <w:rPr>
          <w:rFonts w:ascii="Georgia" w:hAnsi="Georgia"/>
        </w:rPr>
        <w:t xml:space="preserve"> and </w:t>
      </w:r>
      <w:r w:rsidR="00BE76E1">
        <w:rPr>
          <w:rFonts w:ascii="Georgia" w:hAnsi="Georgia"/>
        </w:rPr>
        <w:t>project</w:t>
      </w:r>
      <w:r>
        <w:rPr>
          <w:rFonts w:ascii="Georgia" w:hAnsi="Georgia"/>
        </w:rPr>
        <w:t xml:space="preserve">s </w:t>
      </w:r>
      <w:r w:rsidR="00BA757D" w:rsidRPr="00742D86">
        <w:rPr>
          <w:rFonts w:ascii="Georgia" w:hAnsi="Georgia"/>
        </w:rPr>
        <w:t>that average room occup</w:t>
      </w:r>
      <w:r w:rsidR="000A3682">
        <w:rPr>
          <w:rFonts w:ascii="Georgia" w:hAnsi="Georgia"/>
        </w:rPr>
        <w:t xml:space="preserve">ancies for the hotel sector </w:t>
      </w:r>
      <w:r w:rsidR="000D1A52">
        <w:rPr>
          <w:rFonts w:ascii="Georgia" w:hAnsi="Georgia"/>
        </w:rPr>
        <w:t xml:space="preserve">for 2016 </w:t>
      </w:r>
      <w:r w:rsidR="000A3682">
        <w:rPr>
          <w:rFonts w:ascii="Georgia" w:hAnsi="Georgia"/>
        </w:rPr>
        <w:t>w</w:t>
      </w:r>
      <w:r>
        <w:rPr>
          <w:rFonts w:ascii="Georgia" w:hAnsi="Georgia"/>
        </w:rPr>
        <w:t xml:space="preserve">ill </w:t>
      </w:r>
      <w:r w:rsidR="000D1A52">
        <w:rPr>
          <w:rFonts w:ascii="Georgia" w:hAnsi="Georgia"/>
        </w:rPr>
        <w:t>be similar to those for 2015, at 78%.</w:t>
      </w:r>
      <w:r w:rsidR="000A3682">
        <w:rPr>
          <w:rFonts w:ascii="Georgia" w:hAnsi="Georgia"/>
        </w:rPr>
        <w:t xml:space="preserve"> </w:t>
      </w:r>
      <w:r w:rsidR="000D1A52">
        <w:rPr>
          <w:rFonts w:ascii="Georgia" w:hAnsi="Georgia"/>
        </w:rPr>
        <w:t xml:space="preserve">It is further projected that </w:t>
      </w:r>
      <w:r w:rsidR="00BA757D" w:rsidRPr="00742D86">
        <w:rPr>
          <w:rFonts w:ascii="Georgia" w:hAnsi="Georgia"/>
        </w:rPr>
        <w:t>the ov</w:t>
      </w:r>
      <w:r w:rsidR="000A3682">
        <w:rPr>
          <w:rFonts w:ascii="Georgia" w:hAnsi="Georgia"/>
        </w:rPr>
        <w:t xml:space="preserve">erall average daily room rate </w:t>
      </w:r>
      <w:r w:rsidR="000D1A52">
        <w:rPr>
          <w:rFonts w:ascii="Georgia" w:hAnsi="Georgia"/>
        </w:rPr>
        <w:t xml:space="preserve">will decline by 3.0% </w:t>
      </w:r>
      <w:r w:rsidR="000A3682">
        <w:rPr>
          <w:rFonts w:ascii="Georgia" w:hAnsi="Georgia"/>
        </w:rPr>
        <w:t xml:space="preserve">in </w:t>
      </w:r>
      <w:r w:rsidR="007E10DE">
        <w:rPr>
          <w:rFonts w:ascii="Georgia" w:hAnsi="Georgia"/>
        </w:rPr>
        <w:t>2016</w:t>
      </w:r>
      <w:r w:rsidR="000A3682">
        <w:rPr>
          <w:rFonts w:ascii="Georgia" w:hAnsi="Georgia"/>
        </w:rPr>
        <w:t xml:space="preserve">, with </w:t>
      </w:r>
      <w:r w:rsidR="000D1A52" w:rsidRPr="00742D86">
        <w:rPr>
          <w:rFonts w:ascii="Georgia" w:hAnsi="Georgia"/>
        </w:rPr>
        <w:t>R</w:t>
      </w:r>
      <w:r w:rsidR="000D1A52">
        <w:rPr>
          <w:rFonts w:ascii="Georgia" w:hAnsi="Georgia"/>
        </w:rPr>
        <w:t>evPar</w:t>
      </w:r>
      <w:r w:rsidR="00BA757D" w:rsidRPr="00742D86">
        <w:rPr>
          <w:rFonts w:ascii="Georgia" w:hAnsi="Georgia"/>
        </w:rPr>
        <w:t xml:space="preserve"> projected to </w:t>
      </w:r>
      <w:r w:rsidR="000D1A52">
        <w:rPr>
          <w:rFonts w:ascii="Georgia" w:hAnsi="Georgia"/>
        </w:rPr>
        <w:t xml:space="preserve">decline by </w:t>
      </w:r>
      <w:r w:rsidR="00E52872">
        <w:rPr>
          <w:rFonts w:ascii="Georgia" w:hAnsi="Georgia"/>
        </w:rPr>
        <w:t xml:space="preserve">between </w:t>
      </w:r>
      <w:r w:rsidR="000D1A52">
        <w:rPr>
          <w:rFonts w:ascii="Georgia" w:hAnsi="Georgia"/>
        </w:rPr>
        <w:t>2</w:t>
      </w:r>
      <w:r w:rsidR="00E52872">
        <w:rPr>
          <w:rFonts w:ascii="Georgia" w:hAnsi="Georgia"/>
        </w:rPr>
        <w:t xml:space="preserve"> </w:t>
      </w:r>
      <w:r w:rsidR="000D1A52">
        <w:rPr>
          <w:rFonts w:ascii="Georgia" w:hAnsi="Georgia"/>
        </w:rPr>
        <w:t>-</w:t>
      </w:r>
      <w:r w:rsidR="00E52872">
        <w:rPr>
          <w:rFonts w:ascii="Georgia" w:hAnsi="Georgia"/>
        </w:rPr>
        <w:t xml:space="preserve"> </w:t>
      </w:r>
      <w:r w:rsidR="000D1A52">
        <w:rPr>
          <w:rFonts w:ascii="Georgia" w:hAnsi="Georgia"/>
        </w:rPr>
        <w:t>3%</w:t>
      </w:r>
      <w:r>
        <w:rPr>
          <w:rFonts w:ascii="Georgia" w:hAnsi="Georgia"/>
        </w:rPr>
        <w:t>.</w:t>
      </w:r>
      <w:r w:rsidR="000A3682">
        <w:rPr>
          <w:rFonts w:ascii="Georgia" w:hAnsi="Georgia"/>
        </w:rPr>
        <w:t xml:space="preserve"> </w:t>
      </w:r>
    </w:p>
    <w:p w14:paraId="7053870F" w14:textId="2795C08C" w:rsidR="00BA757D" w:rsidRPr="00742D86" w:rsidRDefault="00BA757D" w:rsidP="0024686C">
      <w:pPr>
        <w:pStyle w:val="ListParagraph"/>
        <w:numPr>
          <w:ilvl w:val="0"/>
          <w:numId w:val="10"/>
        </w:numPr>
        <w:spacing w:after="0"/>
        <w:jc w:val="both"/>
        <w:rPr>
          <w:rFonts w:ascii="Georgia" w:hAnsi="Georgia"/>
        </w:rPr>
      </w:pPr>
      <w:r w:rsidRPr="00742D86">
        <w:rPr>
          <w:rFonts w:ascii="Georgia" w:hAnsi="Georgia"/>
        </w:rPr>
        <w:t>The Aruba Airport Au</w:t>
      </w:r>
      <w:r w:rsidR="00F86979">
        <w:rPr>
          <w:rFonts w:ascii="Georgia" w:hAnsi="Georgia"/>
        </w:rPr>
        <w:t>thority reports there will be 1.7</w:t>
      </w:r>
      <w:r w:rsidRPr="00742D86">
        <w:rPr>
          <w:rFonts w:ascii="Georgia" w:hAnsi="Georgia"/>
        </w:rPr>
        <w:t xml:space="preserve">% more </w:t>
      </w:r>
      <w:r w:rsidR="00D71F5A" w:rsidRPr="00742D86">
        <w:rPr>
          <w:rFonts w:ascii="Georgia" w:hAnsi="Georgia"/>
        </w:rPr>
        <w:t xml:space="preserve">available </w:t>
      </w:r>
      <w:r w:rsidRPr="00742D86">
        <w:rPr>
          <w:rFonts w:ascii="Georgia" w:hAnsi="Georgia"/>
        </w:rPr>
        <w:t xml:space="preserve">air seats in the </w:t>
      </w:r>
      <w:r w:rsidR="00F86979">
        <w:rPr>
          <w:rFonts w:ascii="Georgia" w:hAnsi="Georgia"/>
        </w:rPr>
        <w:t xml:space="preserve">summer of 2016 </w:t>
      </w:r>
      <w:r w:rsidRPr="00742D86">
        <w:rPr>
          <w:rFonts w:ascii="Georgia" w:hAnsi="Georgia"/>
        </w:rPr>
        <w:t>(</w:t>
      </w:r>
      <w:r w:rsidR="00272314">
        <w:rPr>
          <w:rFonts w:ascii="Georgia" w:hAnsi="Georgia"/>
        </w:rPr>
        <w:t>June</w:t>
      </w:r>
      <w:r w:rsidR="00F86979">
        <w:rPr>
          <w:rFonts w:ascii="Georgia" w:hAnsi="Georgia"/>
        </w:rPr>
        <w:t xml:space="preserve"> 1 – October 31 2016)</w:t>
      </w:r>
      <w:r w:rsidRPr="00742D86">
        <w:rPr>
          <w:rFonts w:ascii="Georgia" w:hAnsi="Georgia"/>
        </w:rPr>
        <w:t xml:space="preserve"> compared to the same </w:t>
      </w:r>
      <w:r w:rsidR="00F86979">
        <w:rPr>
          <w:rFonts w:ascii="Georgia" w:hAnsi="Georgia"/>
        </w:rPr>
        <w:t>seven</w:t>
      </w:r>
      <w:r w:rsidR="001C217A">
        <w:rPr>
          <w:rFonts w:ascii="Georgia" w:hAnsi="Georgia"/>
        </w:rPr>
        <w:t xml:space="preserve"> </w:t>
      </w:r>
      <w:r w:rsidRPr="00742D86">
        <w:rPr>
          <w:rFonts w:ascii="Georgia" w:hAnsi="Georgia"/>
        </w:rPr>
        <w:t xml:space="preserve">months of </w:t>
      </w:r>
      <w:r w:rsidR="007E10DE">
        <w:rPr>
          <w:rFonts w:ascii="Georgia" w:hAnsi="Georgia"/>
        </w:rPr>
        <w:t>2015</w:t>
      </w:r>
      <w:r w:rsidRPr="00742D86">
        <w:rPr>
          <w:rFonts w:ascii="Georgia" w:hAnsi="Georgia"/>
        </w:rPr>
        <w:t>.</w:t>
      </w:r>
    </w:p>
    <w:p w14:paraId="4621D33F" w14:textId="09888AC7" w:rsidR="00BA757D" w:rsidRDefault="000A3682" w:rsidP="00156E80">
      <w:pPr>
        <w:pStyle w:val="ListParagraph"/>
        <w:numPr>
          <w:ilvl w:val="0"/>
          <w:numId w:val="10"/>
        </w:numPr>
        <w:spacing w:after="0"/>
        <w:jc w:val="both"/>
      </w:pPr>
      <w:r w:rsidRPr="007B6C58">
        <w:rPr>
          <w:rFonts w:ascii="Georgia" w:hAnsi="Georgia"/>
        </w:rPr>
        <w:t>P</w:t>
      </w:r>
      <w:r w:rsidR="00BA757D" w:rsidRPr="007B6C58">
        <w:rPr>
          <w:rFonts w:ascii="Georgia" w:hAnsi="Georgia"/>
        </w:rPr>
        <w:t xml:space="preserve">rojections for cruise traffic </w:t>
      </w:r>
      <w:r w:rsidRPr="007B6C58">
        <w:rPr>
          <w:rFonts w:ascii="Georgia" w:hAnsi="Georgia"/>
        </w:rPr>
        <w:t xml:space="preserve">for </w:t>
      </w:r>
      <w:r w:rsidR="007E10DE" w:rsidRPr="007B6C58">
        <w:rPr>
          <w:rFonts w:ascii="Georgia" w:hAnsi="Georgia"/>
        </w:rPr>
        <w:t>2016</w:t>
      </w:r>
      <w:r w:rsidRPr="007B6C58">
        <w:rPr>
          <w:rFonts w:ascii="Georgia" w:hAnsi="Georgia"/>
        </w:rPr>
        <w:t xml:space="preserve"> </w:t>
      </w:r>
      <w:r w:rsidR="00BA757D" w:rsidRPr="007B6C58">
        <w:rPr>
          <w:rFonts w:ascii="Georgia" w:hAnsi="Georgia"/>
        </w:rPr>
        <w:t>suggest that</w:t>
      </w:r>
      <w:r w:rsidR="00352FD8">
        <w:rPr>
          <w:rFonts w:ascii="Georgia" w:hAnsi="Georgia"/>
        </w:rPr>
        <w:t>,</w:t>
      </w:r>
      <w:r w:rsidR="00BA757D" w:rsidRPr="007B6C58">
        <w:rPr>
          <w:rFonts w:ascii="Georgia" w:hAnsi="Georgia"/>
        </w:rPr>
        <w:t xml:space="preserve"> based on existing schedules</w:t>
      </w:r>
      <w:r w:rsidR="00352FD8">
        <w:rPr>
          <w:rFonts w:ascii="Georgia" w:hAnsi="Georgia"/>
        </w:rPr>
        <w:t>,</w:t>
      </w:r>
      <w:r w:rsidR="00BA757D" w:rsidRPr="007B6C58">
        <w:rPr>
          <w:rFonts w:ascii="Georgia" w:hAnsi="Georgia"/>
        </w:rPr>
        <w:t xml:space="preserve"> the number of cruise passengers w</w:t>
      </w:r>
      <w:r w:rsidR="00B24FC9" w:rsidRPr="007B6C58">
        <w:rPr>
          <w:rFonts w:ascii="Georgia" w:hAnsi="Georgia"/>
        </w:rPr>
        <w:t xml:space="preserve">ill increase by between </w:t>
      </w:r>
      <w:r w:rsidR="00352FD8">
        <w:rPr>
          <w:rFonts w:ascii="Georgia" w:hAnsi="Georgia"/>
        </w:rPr>
        <w:t>10% and 13</w:t>
      </w:r>
      <w:r w:rsidR="007B6C58">
        <w:rPr>
          <w:rFonts w:ascii="Georgia" w:hAnsi="Georgia"/>
        </w:rPr>
        <w:t>% compared with 2015.</w:t>
      </w:r>
    </w:p>
    <w:p w14:paraId="47C30197" w14:textId="77777777" w:rsidR="00463283" w:rsidRDefault="00463283" w:rsidP="000272CA">
      <w:pPr>
        <w:jc w:val="both"/>
        <w:rPr>
          <w:b/>
        </w:rPr>
      </w:pPr>
    </w:p>
    <w:p w14:paraId="3EC915E6" w14:textId="77777777" w:rsidR="00F86979" w:rsidRDefault="00F86979" w:rsidP="000272CA">
      <w:pPr>
        <w:jc w:val="both"/>
        <w:rPr>
          <w:b/>
        </w:rPr>
      </w:pPr>
    </w:p>
    <w:p w14:paraId="4359E701" w14:textId="77777777" w:rsidR="00F86979" w:rsidRDefault="00F86979" w:rsidP="000272CA">
      <w:pPr>
        <w:jc w:val="both"/>
        <w:rPr>
          <w:b/>
        </w:rPr>
      </w:pPr>
    </w:p>
    <w:p w14:paraId="6AFFF205" w14:textId="77777777" w:rsidR="00F86979" w:rsidRDefault="00F86979" w:rsidP="000272CA">
      <w:pPr>
        <w:jc w:val="both"/>
        <w:rPr>
          <w:b/>
        </w:rPr>
      </w:pPr>
    </w:p>
    <w:p w14:paraId="77F48FCA" w14:textId="77777777" w:rsidR="00F86979" w:rsidRDefault="00F86979" w:rsidP="000272CA">
      <w:pPr>
        <w:jc w:val="both"/>
        <w:rPr>
          <w:b/>
        </w:rPr>
      </w:pPr>
    </w:p>
    <w:p w14:paraId="7C3D40D3" w14:textId="77777777" w:rsidR="00F86979" w:rsidRDefault="00F86979" w:rsidP="000272CA">
      <w:pPr>
        <w:jc w:val="both"/>
        <w:rPr>
          <w:b/>
        </w:rPr>
      </w:pPr>
    </w:p>
    <w:p w14:paraId="54ECD603" w14:textId="77777777" w:rsidR="00F86979" w:rsidRDefault="00F86979" w:rsidP="000272CA">
      <w:pPr>
        <w:jc w:val="both"/>
        <w:rPr>
          <w:b/>
        </w:rPr>
      </w:pPr>
    </w:p>
    <w:p w14:paraId="1CDB1891" w14:textId="77777777" w:rsidR="00F86979" w:rsidRDefault="00F86979" w:rsidP="000272CA">
      <w:pPr>
        <w:jc w:val="both"/>
        <w:rPr>
          <w:b/>
        </w:rPr>
      </w:pPr>
    </w:p>
    <w:p w14:paraId="22E91010" w14:textId="77777777" w:rsidR="00E52872" w:rsidRDefault="00E52872" w:rsidP="000272CA">
      <w:pPr>
        <w:jc w:val="both"/>
        <w:rPr>
          <w:b/>
        </w:rPr>
      </w:pPr>
    </w:p>
    <w:p w14:paraId="6219F4E6" w14:textId="77777777" w:rsidR="00E52872" w:rsidRDefault="00E52872" w:rsidP="000272CA">
      <w:pPr>
        <w:jc w:val="both"/>
        <w:rPr>
          <w:b/>
        </w:rPr>
      </w:pPr>
    </w:p>
    <w:p w14:paraId="18D51983" w14:textId="77777777" w:rsidR="00E52872" w:rsidRDefault="00E52872" w:rsidP="000272CA">
      <w:pPr>
        <w:jc w:val="both"/>
        <w:rPr>
          <w:b/>
        </w:rPr>
      </w:pPr>
    </w:p>
    <w:p w14:paraId="1C4A4699" w14:textId="77777777" w:rsidR="00F86979" w:rsidRDefault="00F86979" w:rsidP="000272CA">
      <w:pPr>
        <w:jc w:val="both"/>
        <w:rPr>
          <w:b/>
        </w:rPr>
      </w:pPr>
    </w:p>
    <w:p w14:paraId="4F46B390" w14:textId="77777777" w:rsidR="000D1A52" w:rsidRDefault="000D1A52" w:rsidP="000272CA">
      <w:pPr>
        <w:jc w:val="both"/>
        <w:rPr>
          <w:b/>
        </w:rPr>
      </w:pPr>
    </w:p>
    <w:p w14:paraId="502427E1" w14:textId="59C587AE" w:rsidR="00CE489C" w:rsidRPr="00742D86" w:rsidRDefault="00ED4156" w:rsidP="000272CA">
      <w:pPr>
        <w:jc w:val="both"/>
        <w:rPr>
          <w:rFonts w:ascii="Georgia" w:hAnsi="Georgia"/>
          <w:b/>
        </w:rPr>
      </w:pPr>
      <w:r w:rsidRPr="00742D86">
        <w:rPr>
          <w:rFonts w:ascii="Georgia" w:hAnsi="Georgia"/>
          <w:b/>
        </w:rPr>
        <w:t xml:space="preserve">Visitor Arrivals </w:t>
      </w:r>
      <w:r w:rsidR="008B6C0F" w:rsidRPr="00742D86">
        <w:rPr>
          <w:rFonts w:ascii="Georgia" w:hAnsi="Georgia"/>
          <w:b/>
        </w:rPr>
        <w:t>–</w:t>
      </w:r>
      <w:r w:rsidRPr="00742D86">
        <w:rPr>
          <w:rFonts w:ascii="Georgia" w:hAnsi="Georgia"/>
          <w:b/>
        </w:rPr>
        <w:t xml:space="preserve"> </w:t>
      </w:r>
      <w:r w:rsidR="00272314">
        <w:rPr>
          <w:rFonts w:ascii="Georgia" w:hAnsi="Georgia"/>
          <w:b/>
        </w:rPr>
        <w:t>June</w:t>
      </w:r>
      <w:r w:rsidR="00356591" w:rsidRPr="00742D86">
        <w:rPr>
          <w:rFonts w:ascii="Georgia" w:hAnsi="Georgia"/>
          <w:b/>
        </w:rPr>
        <w:t xml:space="preserve"> </w:t>
      </w:r>
      <w:r w:rsidR="007E10DE">
        <w:rPr>
          <w:rFonts w:ascii="Georgia" w:hAnsi="Georgia"/>
          <w:b/>
        </w:rPr>
        <w:t>2016</w:t>
      </w:r>
    </w:p>
    <w:tbl>
      <w:tblPr>
        <w:tblW w:w="0" w:type="auto"/>
        <w:jc w:val="center"/>
        <w:tblLook w:val="04A0" w:firstRow="1" w:lastRow="0" w:firstColumn="1" w:lastColumn="0" w:noHBand="0" w:noVBand="1"/>
      </w:tblPr>
      <w:tblGrid>
        <w:gridCol w:w="1316"/>
        <w:gridCol w:w="1277"/>
        <w:gridCol w:w="875"/>
        <w:gridCol w:w="1277"/>
        <w:gridCol w:w="875"/>
        <w:gridCol w:w="1066"/>
      </w:tblGrid>
      <w:tr w:rsidR="00C4767E" w:rsidRPr="00C4767E" w14:paraId="790851CC" w14:textId="77777777" w:rsidTr="00C4767E">
        <w:trPr>
          <w:trHeight w:val="370"/>
          <w:jc w:val="center"/>
        </w:trPr>
        <w:tc>
          <w:tcPr>
            <w:tcW w:w="0" w:type="auto"/>
            <w:gridSpan w:val="6"/>
            <w:tcBorders>
              <w:top w:val="nil"/>
              <w:left w:val="nil"/>
              <w:bottom w:val="nil"/>
              <w:right w:val="nil"/>
            </w:tcBorders>
            <w:shd w:val="clear" w:color="auto" w:fill="auto"/>
            <w:noWrap/>
            <w:vAlign w:val="bottom"/>
            <w:hideMark/>
          </w:tcPr>
          <w:p w14:paraId="5F6677A1" w14:textId="77777777" w:rsidR="00C4767E" w:rsidRPr="00C4767E" w:rsidRDefault="00C4767E" w:rsidP="00C4767E">
            <w:pPr>
              <w:spacing w:after="0" w:line="240" w:lineRule="auto"/>
              <w:jc w:val="center"/>
              <w:rPr>
                <w:rFonts w:ascii="Calibri" w:eastAsia="Times New Roman" w:hAnsi="Calibri"/>
                <w:b/>
                <w:bCs/>
                <w:color w:val="000000"/>
                <w:sz w:val="28"/>
                <w:szCs w:val="28"/>
              </w:rPr>
            </w:pPr>
            <w:r w:rsidRPr="00C4767E">
              <w:rPr>
                <w:rFonts w:ascii="Calibri" w:eastAsia="Times New Roman" w:hAnsi="Calibri"/>
                <w:b/>
                <w:bCs/>
                <w:color w:val="000000"/>
                <w:sz w:val="28"/>
                <w:szCs w:val="28"/>
              </w:rPr>
              <w:t>Aruba: Total Visitors June 2016</w:t>
            </w:r>
          </w:p>
        </w:tc>
      </w:tr>
      <w:tr w:rsidR="00C4767E" w:rsidRPr="00C4767E" w14:paraId="6A22ADE4"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4F36F80B" w14:textId="77777777" w:rsidR="00C4767E" w:rsidRPr="00C4767E" w:rsidRDefault="00C4767E" w:rsidP="00C4767E">
            <w:pPr>
              <w:spacing w:after="0" w:line="240" w:lineRule="auto"/>
              <w:jc w:val="center"/>
              <w:rPr>
                <w:rFonts w:ascii="Calibri" w:eastAsia="Times New Roman" w:hAnsi="Calibri"/>
                <w:b/>
                <w:bCs/>
                <w:color w:val="000000"/>
                <w:sz w:val="28"/>
                <w:szCs w:val="28"/>
              </w:rPr>
            </w:pPr>
          </w:p>
        </w:tc>
        <w:tc>
          <w:tcPr>
            <w:tcW w:w="0" w:type="auto"/>
            <w:tcBorders>
              <w:top w:val="nil"/>
              <w:left w:val="nil"/>
              <w:bottom w:val="nil"/>
              <w:right w:val="nil"/>
            </w:tcBorders>
            <w:shd w:val="clear" w:color="auto" w:fill="auto"/>
            <w:noWrap/>
            <w:vAlign w:val="bottom"/>
            <w:hideMark/>
          </w:tcPr>
          <w:p w14:paraId="0AD69E6F"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688B308"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5492847"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29AF4A1"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DA766E2" w14:textId="77777777" w:rsidR="00C4767E" w:rsidRPr="00C4767E" w:rsidRDefault="00C4767E" w:rsidP="00C4767E">
            <w:pPr>
              <w:spacing w:after="0" w:line="240" w:lineRule="auto"/>
              <w:rPr>
                <w:rFonts w:eastAsia="Times New Roman"/>
                <w:sz w:val="20"/>
                <w:szCs w:val="20"/>
              </w:rPr>
            </w:pPr>
          </w:p>
        </w:tc>
      </w:tr>
      <w:tr w:rsidR="00C4767E" w:rsidRPr="00C4767E" w14:paraId="5D3304AE"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4F75E0BD"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83B957D" w14:textId="77777777" w:rsidR="00C4767E" w:rsidRPr="00C4767E" w:rsidRDefault="00C4767E" w:rsidP="00C4767E">
            <w:pPr>
              <w:spacing w:after="0" w:line="240" w:lineRule="auto"/>
              <w:jc w:val="center"/>
              <w:rPr>
                <w:rFonts w:ascii="Calibri" w:eastAsia="Times New Roman" w:hAnsi="Calibri"/>
                <w:color w:val="000000"/>
                <w:sz w:val="22"/>
                <w:szCs w:val="22"/>
              </w:rPr>
            </w:pPr>
            <w:r w:rsidRPr="00C4767E">
              <w:rPr>
                <w:rFonts w:ascii="Calibri" w:eastAsia="Times New Roman" w:hAnsi="Calibri"/>
                <w:color w:val="000000"/>
                <w:sz w:val="22"/>
                <w:szCs w:val="22"/>
              </w:rPr>
              <w:t>2016</w:t>
            </w:r>
          </w:p>
        </w:tc>
        <w:tc>
          <w:tcPr>
            <w:tcW w:w="0" w:type="auto"/>
            <w:tcBorders>
              <w:top w:val="nil"/>
              <w:left w:val="nil"/>
              <w:bottom w:val="nil"/>
              <w:right w:val="nil"/>
            </w:tcBorders>
            <w:shd w:val="clear" w:color="auto" w:fill="auto"/>
            <w:noWrap/>
            <w:vAlign w:val="bottom"/>
            <w:hideMark/>
          </w:tcPr>
          <w:p w14:paraId="20E2CCA8" w14:textId="77777777" w:rsidR="00C4767E" w:rsidRPr="00C4767E" w:rsidRDefault="00C4767E" w:rsidP="00C4767E">
            <w:pPr>
              <w:spacing w:after="0" w:line="240" w:lineRule="auto"/>
              <w:jc w:val="center"/>
              <w:rPr>
                <w:rFonts w:ascii="Calibri" w:eastAsia="Times New Roman" w:hAnsi="Calibri"/>
                <w:color w:val="000000"/>
                <w:sz w:val="22"/>
                <w:szCs w:val="22"/>
              </w:rPr>
            </w:pPr>
            <w:r w:rsidRPr="00C4767E">
              <w:rPr>
                <w:rFonts w:ascii="Calibri" w:eastAsia="Times New Roman" w:hAnsi="Calibri"/>
                <w:color w:val="000000"/>
                <w:sz w:val="22"/>
                <w:szCs w:val="22"/>
              </w:rPr>
              <w:t>%</w:t>
            </w:r>
          </w:p>
        </w:tc>
        <w:tc>
          <w:tcPr>
            <w:tcW w:w="0" w:type="auto"/>
            <w:tcBorders>
              <w:top w:val="nil"/>
              <w:left w:val="nil"/>
              <w:bottom w:val="nil"/>
              <w:right w:val="nil"/>
            </w:tcBorders>
            <w:shd w:val="clear" w:color="auto" w:fill="auto"/>
            <w:noWrap/>
            <w:vAlign w:val="bottom"/>
            <w:hideMark/>
          </w:tcPr>
          <w:p w14:paraId="37D20067" w14:textId="77777777" w:rsidR="00C4767E" w:rsidRPr="00C4767E" w:rsidRDefault="00C4767E" w:rsidP="00C4767E">
            <w:pPr>
              <w:spacing w:after="0" w:line="240" w:lineRule="auto"/>
              <w:jc w:val="center"/>
              <w:rPr>
                <w:rFonts w:ascii="Calibri" w:eastAsia="Times New Roman" w:hAnsi="Calibri"/>
                <w:color w:val="000000"/>
                <w:sz w:val="22"/>
                <w:szCs w:val="22"/>
              </w:rPr>
            </w:pPr>
            <w:r w:rsidRPr="00C4767E">
              <w:rPr>
                <w:rFonts w:ascii="Calibri" w:eastAsia="Times New Roman" w:hAnsi="Calibri"/>
                <w:color w:val="000000"/>
                <w:sz w:val="22"/>
                <w:szCs w:val="22"/>
              </w:rPr>
              <w:t>2015</w:t>
            </w:r>
          </w:p>
        </w:tc>
        <w:tc>
          <w:tcPr>
            <w:tcW w:w="0" w:type="auto"/>
            <w:tcBorders>
              <w:top w:val="nil"/>
              <w:left w:val="nil"/>
              <w:bottom w:val="nil"/>
              <w:right w:val="nil"/>
            </w:tcBorders>
            <w:shd w:val="clear" w:color="auto" w:fill="auto"/>
            <w:noWrap/>
            <w:vAlign w:val="bottom"/>
            <w:hideMark/>
          </w:tcPr>
          <w:p w14:paraId="0E66522D" w14:textId="77777777" w:rsidR="00C4767E" w:rsidRPr="00C4767E" w:rsidRDefault="00C4767E" w:rsidP="00C4767E">
            <w:pPr>
              <w:spacing w:after="0" w:line="240" w:lineRule="auto"/>
              <w:jc w:val="center"/>
              <w:rPr>
                <w:rFonts w:ascii="Calibri" w:eastAsia="Times New Roman" w:hAnsi="Calibri"/>
                <w:color w:val="000000"/>
                <w:sz w:val="22"/>
                <w:szCs w:val="22"/>
              </w:rPr>
            </w:pPr>
            <w:r w:rsidRPr="00C4767E">
              <w:rPr>
                <w:rFonts w:ascii="Calibri" w:eastAsia="Times New Roman" w:hAnsi="Calibri"/>
                <w:color w:val="000000"/>
                <w:sz w:val="22"/>
                <w:szCs w:val="22"/>
              </w:rPr>
              <w:t>%</w:t>
            </w:r>
          </w:p>
        </w:tc>
        <w:tc>
          <w:tcPr>
            <w:tcW w:w="0" w:type="auto"/>
            <w:tcBorders>
              <w:top w:val="nil"/>
              <w:left w:val="nil"/>
              <w:bottom w:val="nil"/>
              <w:right w:val="nil"/>
            </w:tcBorders>
            <w:shd w:val="clear" w:color="auto" w:fill="auto"/>
            <w:noWrap/>
            <w:vAlign w:val="bottom"/>
            <w:hideMark/>
          </w:tcPr>
          <w:p w14:paraId="066B4B43" w14:textId="77777777" w:rsidR="00C4767E" w:rsidRPr="00C4767E" w:rsidRDefault="00C4767E" w:rsidP="00C4767E">
            <w:pPr>
              <w:spacing w:after="0" w:line="240" w:lineRule="auto"/>
              <w:jc w:val="center"/>
              <w:rPr>
                <w:rFonts w:ascii="Calibri" w:eastAsia="Times New Roman" w:hAnsi="Calibri"/>
                <w:color w:val="000000"/>
                <w:sz w:val="22"/>
                <w:szCs w:val="22"/>
              </w:rPr>
            </w:pPr>
            <w:r w:rsidRPr="00C4767E">
              <w:rPr>
                <w:rFonts w:ascii="Calibri" w:eastAsia="Times New Roman" w:hAnsi="Calibri"/>
                <w:color w:val="000000"/>
                <w:sz w:val="22"/>
                <w:szCs w:val="22"/>
              </w:rPr>
              <w:t>% change</w:t>
            </w:r>
          </w:p>
        </w:tc>
      </w:tr>
      <w:tr w:rsidR="00C4767E" w:rsidRPr="00C4767E" w14:paraId="66115679"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09478206"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USA</w:t>
            </w:r>
          </w:p>
        </w:tc>
        <w:tc>
          <w:tcPr>
            <w:tcW w:w="0" w:type="auto"/>
            <w:tcBorders>
              <w:top w:val="nil"/>
              <w:left w:val="nil"/>
              <w:bottom w:val="nil"/>
              <w:right w:val="nil"/>
            </w:tcBorders>
            <w:shd w:val="clear" w:color="auto" w:fill="auto"/>
            <w:noWrap/>
            <w:vAlign w:val="bottom"/>
            <w:hideMark/>
          </w:tcPr>
          <w:p w14:paraId="1753C87E"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54,520 </w:t>
            </w:r>
          </w:p>
        </w:tc>
        <w:tc>
          <w:tcPr>
            <w:tcW w:w="0" w:type="auto"/>
            <w:tcBorders>
              <w:top w:val="nil"/>
              <w:left w:val="nil"/>
              <w:bottom w:val="nil"/>
              <w:right w:val="nil"/>
            </w:tcBorders>
            <w:shd w:val="clear" w:color="auto" w:fill="auto"/>
            <w:noWrap/>
            <w:vAlign w:val="bottom"/>
            <w:hideMark/>
          </w:tcPr>
          <w:p w14:paraId="043F58FA"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62.9%</w:t>
            </w:r>
          </w:p>
        </w:tc>
        <w:tc>
          <w:tcPr>
            <w:tcW w:w="0" w:type="auto"/>
            <w:tcBorders>
              <w:top w:val="nil"/>
              <w:left w:val="nil"/>
              <w:bottom w:val="nil"/>
              <w:right w:val="nil"/>
            </w:tcBorders>
            <w:shd w:val="clear" w:color="auto" w:fill="auto"/>
            <w:noWrap/>
            <w:vAlign w:val="bottom"/>
            <w:hideMark/>
          </w:tcPr>
          <w:p w14:paraId="0D452213"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51,256 </w:t>
            </w:r>
          </w:p>
        </w:tc>
        <w:tc>
          <w:tcPr>
            <w:tcW w:w="0" w:type="auto"/>
            <w:tcBorders>
              <w:top w:val="nil"/>
              <w:left w:val="nil"/>
              <w:bottom w:val="nil"/>
              <w:right w:val="nil"/>
            </w:tcBorders>
            <w:shd w:val="clear" w:color="auto" w:fill="auto"/>
            <w:noWrap/>
            <w:vAlign w:val="bottom"/>
            <w:hideMark/>
          </w:tcPr>
          <w:p w14:paraId="3038EFAC"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58.6%</w:t>
            </w:r>
          </w:p>
        </w:tc>
        <w:tc>
          <w:tcPr>
            <w:tcW w:w="0" w:type="auto"/>
            <w:tcBorders>
              <w:top w:val="nil"/>
              <w:left w:val="nil"/>
              <w:bottom w:val="nil"/>
              <w:right w:val="nil"/>
            </w:tcBorders>
            <w:shd w:val="clear" w:color="auto" w:fill="auto"/>
            <w:noWrap/>
            <w:vAlign w:val="bottom"/>
            <w:hideMark/>
          </w:tcPr>
          <w:p w14:paraId="134F58E0"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6.4%</w:t>
            </w:r>
          </w:p>
        </w:tc>
      </w:tr>
      <w:tr w:rsidR="00C4767E" w:rsidRPr="00C4767E" w14:paraId="29127511"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422F5CA3"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Canada</w:t>
            </w:r>
          </w:p>
        </w:tc>
        <w:tc>
          <w:tcPr>
            <w:tcW w:w="0" w:type="auto"/>
            <w:tcBorders>
              <w:top w:val="nil"/>
              <w:left w:val="nil"/>
              <w:bottom w:val="nil"/>
              <w:right w:val="nil"/>
            </w:tcBorders>
            <w:shd w:val="clear" w:color="auto" w:fill="auto"/>
            <w:noWrap/>
            <w:vAlign w:val="bottom"/>
            <w:hideMark/>
          </w:tcPr>
          <w:p w14:paraId="2E01BCA5"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1,570 </w:t>
            </w:r>
          </w:p>
        </w:tc>
        <w:tc>
          <w:tcPr>
            <w:tcW w:w="0" w:type="auto"/>
            <w:tcBorders>
              <w:top w:val="nil"/>
              <w:left w:val="nil"/>
              <w:bottom w:val="nil"/>
              <w:right w:val="nil"/>
            </w:tcBorders>
            <w:shd w:val="clear" w:color="auto" w:fill="auto"/>
            <w:noWrap/>
            <w:vAlign w:val="bottom"/>
            <w:hideMark/>
          </w:tcPr>
          <w:p w14:paraId="13AEE135"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1.8%</w:t>
            </w:r>
          </w:p>
        </w:tc>
        <w:tc>
          <w:tcPr>
            <w:tcW w:w="0" w:type="auto"/>
            <w:tcBorders>
              <w:top w:val="nil"/>
              <w:left w:val="nil"/>
              <w:bottom w:val="nil"/>
              <w:right w:val="nil"/>
            </w:tcBorders>
            <w:shd w:val="clear" w:color="auto" w:fill="auto"/>
            <w:noWrap/>
            <w:vAlign w:val="bottom"/>
            <w:hideMark/>
          </w:tcPr>
          <w:p w14:paraId="37026ADF"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1,677 </w:t>
            </w:r>
          </w:p>
        </w:tc>
        <w:tc>
          <w:tcPr>
            <w:tcW w:w="0" w:type="auto"/>
            <w:tcBorders>
              <w:top w:val="nil"/>
              <w:left w:val="nil"/>
              <w:bottom w:val="nil"/>
              <w:right w:val="nil"/>
            </w:tcBorders>
            <w:shd w:val="clear" w:color="auto" w:fill="auto"/>
            <w:noWrap/>
            <w:vAlign w:val="bottom"/>
            <w:hideMark/>
          </w:tcPr>
          <w:p w14:paraId="72CAC4D3"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1.9%</w:t>
            </w:r>
          </w:p>
        </w:tc>
        <w:tc>
          <w:tcPr>
            <w:tcW w:w="0" w:type="auto"/>
            <w:tcBorders>
              <w:top w:val="nil"/>
              <w:left w:val="nil"/>
              <w:bottom w:val="nil"/>
              <w:right w:val="nil"/>
            </w:tcBorders>
            <w:shd w:val="clear" w:color="auto" w:fill="auto"/>
            <w:noWrap/>
            <w:vAlign w:val="bottom"/>
            <w:hideMark/>
          </w:tcPr>
          <w:p w14:paraId="67EDCE5B"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-6.4%</w:t>
            </w:r>
          </w:p>
        </w:tc>
      </w:tr>
      <w:tr w:rsidR="00C4767E" w:rsidRPr="00C4767E" w14:paraId="4B386319"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4421D841"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Venezuela</w:t>
            </w:r>
          </w:p>
        </w:tc>
        <w:tc>
          <w:tcPr>
            <w:tcW w:w="0" w:type="auto"/>
            <w:tcBorders>
              <w:top w:val="nil"/>
              <w:left w:val="nil"/>
              <w:bottom w:val="nil"/>
              <w:right w:val="nil"/>
            </w:tcBorders>
            <w:shd w:val="clear" w:color="auto" w:fill="auto"/>
            <w:noWrap/>
            <w:vAlign w:val="bottom"/>
            <w:hideMark/>
          </w:tcPr>
          <w:p w14:paraId="61720F9A"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12,052 </w:t>
            </w:r>
          </w:p>
        </w:tc>
        <w:tc>
          <w:tcPr>
            <w:tcW w:w="0" w:type="auto"/>
            <w:tcBorders>
              <w:top w:val="nil"/>
              <w:left w:val="nil"/>
              <w:bottom w:val="nil"/>
              <w:right w:val="nil"/>
            </w:tcBorders>
            <w:shd w:val="clear" w:color="auto" w:fill="auto"/>
            <w:noWrap/>
            <w:vAlign w:val="bottom"/>
            <w:hideMark/>
          </w:tcPr>
          <w:p w14:paraId="6FCD668D"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13.9%</w:t>
            </w:r>
          </w:p>
        </w:tc>
        <w:tc>
          <w:tcPr>
            <w:tcW w:w="0" w:type="auto"/>
            <w:tcBorders>
              <w:top w:val="nil"/>
              <w:left w:val="nil"/>
              <w:bottom w:val="nil"/>
              <w:right w:val="nil"/>
            </w:tcBorders>
            <w:shd w:val="clear" w:color="auto" w:fill="auto"/>
            <w:noWrap/>
            <w:vAlign w:val="bottom"/>
            <w:hideMark/>
          </w:tcPr>
          <w:p w14:paraId="35E426BC"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19,032 </w:t>
            </w:r>
          </w:p>
        </w:tc>
        <w:tc>
          <w:tcPr>
            <w:tcW w:w="0" w:type="auto"/>
            <w:tcBorders>
              <w:top w:val="nil"/>
              <w:left w:val="nil"/>
              <w:bottom w:val="nil"/>
              <w:right w:val="nil"/>
            </w:tcBorders>
            <w:shd w:val="clear" w:color="auto" w:fill="auto"/>
            <w:noWrap/>
            <w:vAlign w:val="bottom"/>
            <w:hideMark/>
          </w:tcPr>
          <w:p w14:paraId="0CAEC95A"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21.8%</w:t>
            </w:r>
          </w:p>
        </w:tc>
        <w:tc>
          <w:tcPr>
            <w:tcW w:w="0" w:type="auto"/>
            <w:tcBorders>
              <w:top w:val="nil"/>
              <w:left w:val="nil"/>
              <w:bottom w:val="nil"/>
              <w:right w:val="nil"/>
            </w:tcBorders>
            <w:shd w:val="clear" w:color="auto" w:fill="auto"/>
            <w:noWrap/>
            <w:vAlign w:val="bottom"/>
            <w:hideMark/>
          </w:tcPr>
          <w:p w14:paraId="286F2703"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-36.7%</w:t>
            </w:r>
          </w:p>
        </w:tc>
      </w:tr>
      <w:tr w:rsidR="00C4767E" w:rsidRPr="00C4767E" w14:paraId="0B274DB7"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4D3E9B16"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Brazil</w:t>
            </w:r>
          </w:p>
        </w:tc>
        <w:tc>
          <w:tcPr>
            <w:tcW w:w="0" w:type="auto"/>
            <w:tcBorders>
              <w:top w:val="nil"/>
              <w:left w:val="nil"/>
              <w:bottom w:val="nil"/>
              <w:right w:val="nil"/>
            </w:tcBorders>
            <w:shd w:val="clear" w:color="auto" w:fill="auto"/>
            <w:noWrap/>
            <w:vAlign w:val="bottom"/>
            <w:hideMark/>
          </w:tcPr>
          <w:p w14:paraId="75D06F22"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933 </w:t>
            </w:r>
          </w:p>
        </w:tc>
        <w:tc>
          <w:tcPr>
            <w:tcW w:w="0" w:type="auto"/>
            <w:tcBorders>
              <w:top w:val="nil"/>
              <w:left w:val="nil"/>
              <w:bottom w:val="nil"/>
              <w:right w:val="nil"/>
            </w:tcBorders>
            <w:shd w:val="clear" w:color="auto" w:fill="auto"/>
            <w:noWrap/>
            <w:vAlign w:val="bottom"/>
            <w:hideMark/>
          </w:tcPr>
          <w:p w14:paraId="58446AE1"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1.1%</w:t>
            </w:r>
          </w:p>
        </w:tc>
        <w:tc>
          <w:tcPr>
            <w:tcW w:w="0" w:type="auto"/>
            <w:tcBorders>
              <w:top w:val="nil"/>
              <w:left w:val="nil"/>
              <w:bottom w:val="nil"/>
              <w:right w:val="nil"/>
            </w:tcBorders>
            <w:shd w:val="clear" w:color="auto" w:fill="auto"/>
            <w:noWrap/>
            <w:vAlign w:val="bottom"/>
            <w:hideMark/>
          </w:tcPr>
          <w:p w14:paraId="53C51992"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1,151 </w:t>
            </w:r>
          </w:p>
        </w:tc>
        <w:tc>
          <w:tcPr>
            <w:tcW w:w="0" w:type="auto"/>
            <w:tcBorders>
              <w:top w:val="nil"/>
              <w:left w:val="nil"/>
              <w:bottom w:val="nil"/>
              <w:right w:val="nil"/>
            </w:tcBorders>
            <w:shd w:val="clear" w:color="auto" w:fill="auto"/>
            <w:noWrap/>
            <w:vAlign w:val="bottom"/>
            <w:hideMark/>
          </w:tcPr>
          <w:p w14:paraId="4B72DC17"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1.3%</w:t>
            </w:r>
          </w:p>
        </w:tc>
        <w:tc>
          <w:tcPr>
            <w:tcW w:w="0" w:type="auto"/>
            <w:tcBorders>
              <w:top w:val="nil"/>
              <w:left w:val="nil"/>
              <w:bottom w:val="nil"/>
              <w:right w:val="nil"/>
            </w:tcBorders>
            <w:shd w:val="clear" w:color="auto" w:fill="auto"/>
            <w:noWrap/>
            <w:vAlign w:val="bottom"/>
            <w:hideMark/>
          </w:tcPr>
          <w:p w14:paraId="10724755"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-18.9%</w:t>
            </w:r>
          </w:p>
        </w:tc>
      </w:tr>
      <w:tr w:rsidR="00C4767E" w:rsidRPr="00C4767E" w14:paraId="033E2DA5"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7DDD240B"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Colombia</w:t>
            </w:r>
          </w:p>
        </w:tc>
        <w:tc>
          <w:tcPr>
            <w:tcW w:w="0" w:type="auto"/>
            <w:tcBorders>
              <w:top w:val="nil"/>
              <w:left w:val="nil"/>
              <w:bottom w:val="nil"/>
              <w:right w:val="nil"/>
            </w:tcBorders>
            <w:shd w:val="clear" w:color="auto" w:fill="auto"/>
            <w:noWrap/>
            <w:vAlign w:val="bottom"/>
            <w:hideMark/>
          </w:tcPr>
          <w:p w14:paraId="27BCAD8A"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3,663 </w:t>
            </w:r>
          </w:p>
        </w:tc>
        <w:tc>
          <w:tcPr>
            <w:tcW w:w="0" w:type="auto"/>
            <w:tcBorders>
              <w:top w:val="nil"/>
              <w:left w:val="nil"/>
              <w:bottom w:val="nil"/>
              <w:right w:val="nil"/>
            </w:tcBorders>
            <w:shd w:val="clear" w:color="auto" w:fill="auto"/>
            <w:noWrap/>
            <w:vAlign w:val="bottom"/>
            <w:hideMark/>
          </w:tcPr>
          <w:p w14:paraId="0C5A3E35"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4.2%</w:t>
            </w:r>
          </w:p>
        </w:tc>
        <w:tc>
          <w:tcPr>
            <w:tcW w:w="0" w:type="auto"/>
            <w:tcBorders>
              <w:top w:val="nil"/>
              <w:left w:val="nil"/>
              <w:bottom w:val="nil"/>
              <w:right w:val="nil"/>
            </w:tcBorders>
            <w:shd w:val="clear" w:color="auto" w:fill="auto"/>
            <w:noWrap/>
            <w:vAlign w:val="bottom"/>
            <w:hideMark/>
          </w:tcPr>
          <w:p w14:paraId="7D113E22"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2,431 </w:t>
            </w:r>
          </w:p>
        </w:tc>
        <w:tc>
          <w:tcPr>
            <w:tcW w:w="0" w:type="auto"/>
            <w:tcBorders>
              <w:top w:val="nil"/>
              <w:left w:val="nil"/>
              <w:bottom w:val="nil"/>
              <w:right w:val="nil"/>
            </w:tcBorders>
            <w:shd w:val="clear" w:color="auto" w:fill="auto"/>
            <w:noWrap/>
            <w:vAlign w:val="bottom"/>
            <w:hideMark/>
          </w:tcPr>
          <w:p w14:paraId="1989981D"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2.8%</w:t>
            </w:r>
          </w:p>
        </w:tc>
        <w:tc>
          <w:tcPr>
            <w:tcW w:w="0" w:type="auto"/>
            <w:tcBorders>
              <w:top w:val="nil"/>
              <w:left w:val="nil"/>
              <w:bottom w:val="nil"/>
              <w:right w:val="nil"/>
            </w:tcBorders>
            <w:shd w:val="clear" w:color="auto" w:fill="auto"/>
            <w:noWrap/>
            <w:vAlign w:val="bottom"/>
            <w:hideMark/>
          </w:tcPr>
          <w:p w14:paraId="4E9D4A74"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50.7%</w:t>
            </w:r>
          </w:p>
        </w:tc>
      </w:tr>
      <w:tr w:rsidR="00C4767E" w:rsidRPr="00C4767E" w14:paraId="616F1D64"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0369BCD5"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Argentina</w:t>
            </w:r>
          </w:p>
        </w:tc>
        <w:tc>
          <w:tcPr>
            <w:tcW w:w="0" w:type="auto"/>
            <w:tcBorders>
              <w:top w:val="nil"/>
              <w:left w:val="nil"/>
              <w:bottom w:val="nil"/>
              <w:right w:val="nil"/>
            </w:tcBorders>
            <w:shd w:val="clear" w:color="auto" w:fill="auto"/>
            <w:noWrap/>
            <w:vAlign w:val="bottom"/>
            <w:hideMark/>
          </w:tcPr>
          <w:p w14:paraId="0A7DD91A"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1,362 </w:t>
            </w:r>
          </w:p>
        </w:tc>
        <w:tc>
          <w:tcPr>
            <w:tcW w:w="0" w:type="auto"/>
            <w:tcBorders>
              <w:top w:val="nil"/>
              <w:left w:val="nil"/>
              <w:bottom w:val="nil"/>
              <w:right w:val="nil"/>
            </w:tcBorders>
            <w:shd w:val="clear" w:color="auto" w:fill="auto"/>
            <w:noWrap/>
            <w:vAlign w:val="bottom"/>
            <w:hideMark/>
          </w:tcPr>
          <w:p w14:paraId="18FE7AE1"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1.6%</w:t>
            </w:r>
          </w:p>
        </w:tc>
        <w:tc>
          <w:tcPr>
            <w:tcW w:w="0" w:type="auto"/>
            <w:tcBorders>
              <w:top w:val="nil"/>
              <w:left w:val="nil"/>
              <w:bottom w:val="nil"/>
              <w:right w:val="nil"/>
            </w:tcBorders>
            <w:shd w:val="clear" w:color="auto" w:fill="auto"/>
            <w:noWrap/>
            <w:vAlign w:val="bottom"/>
            <w:hideMark/>
          </w:tcPr>
          <w:p w14:paraId="75BCB60C"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790 </w:t>
            </w:r>
          </w:p>
        </w:tc>
        <w:tc>
          <w:tcPr>
            <w:tcW w:w="0" w:type="auto"/>
            <w:tcBorders>
              <w:top w:val="nil"/>
              <w:left w:val="nil"/>
              <w:bottom w:val="nil"/>
              <w:right w:val="nil"/>
            </w:tcBorders>
            <w:shd w:val="clear" w:color="auto" w:fill="auto"/>
            <w:noWrap/>
            <w:vAlign w:val="bottom"/>
            <w:hideMark/>
          </w:tcPr>
          <w:p w14:paraId="63A0D907"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0.9%</w:t>
            </w:r>
          </w:p>
        </w:tc>
        <w:tc>
          <w:tcPr>
            <w:tcW w:w="0" w:type="auto"/>
            <w:tcBorders>
              <w:top w:val="nil"/>
              <w:left w:val="nil"/>
              <w:bottom w:val="nil"/>
              <w:right w:val="nil"/>
            </w:tcBorders>
            <w:shd w:val="clear" w:color="auto" w:fill="auto"/>
            <w:noWrap/>
            <w:vAlign w:val="bottom"/>
            <w:hideMark/>
          </w:tcPr>
          <w:p w14:paraId="2CB2C653"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72.4%</w:t>
            </w:r>
          </w:p>
        </w:tc>
      </w:tr>
      <w:tr w:rsidR="00C4767E" w:rsidRPr="00C4767E" w14:paraId="4DDC0A47"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7EC76ADA"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Chile</w:t>
            </w:r>
          </w:p>
        </w:tc>
        <w:tc>
          <w:tcPr>
            <w:tcW w:w="0" w:type="auto"/>
            <w:tcBorders>
              <w:top w:val="nil"/>
              <w:left w:val="nil"/>
              <w:bottom w:val="nil"/>
              <w:right w:val="nil"/>
            </w:tcBorders>
            <w:shd w:val="clear" w:color="auto" w:fill="auto"/>
            <w:noWrap/>
            <w:vAlign w:val="bottom"/>
            <w:hideMark/>
          </w:tcPr>
          <w:p w14:paraId="435B321E"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1,077 </w:t>
            </w:r>
          </w:p>
        </w:tc>
        <w:tc>
          <w:tcPr>
            <w:tcW w:w="0" w:type="auto"/>
            <w:tcBorders>
              <w:top w:val="nil"/>
              <w:left w:val="nil"/>
              <w:bottom w:val="nil"/>
              <w:right w:val="nil"/>
            </w:tcBorders>
            <w:shd w:val="clear" w:color="auto" w:fill="auto"/>
            <w:noWrap/>
            <w:vAlign w:val="bottom"/>
            <w:hideMark/>
          </w:tcPr>
          <w:p w14:paraId="1C9E8BBB"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1.2%</w:t>
            </w:r>
          </w:p>
        </w:tc>
        <w:tc>
          <w:tcPr>
            <w:tcW w:w="0" w:type="auto"/>
            <w:tcBorders>
              <w:top w:val="nil"/>
              <w:left w:val="nil"/>
              <w:bottom w:val="nil"/>
              <w:right w:val="nil"/>
            </w:tcBorders>
            <w:shd w:val="clear" w:color="auto" w:fill="auto"/>
            <w:noWrap/>
            <w:vAlign w:val="bottom"/>
            <w:hideMark/>
          </w:tcPr>
          <w:p w14:paraId="09634ED1"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600 </w:t>
            </w:r>
          </w:p>
        </w:tc>
        <w:tc>
          <w:tcPr>
            <w:tcW w:w="0" w:type="auto"/>
            <w:tcBorders>
              <w:top w:val="nil"/>
              <w:left w:val="nil"/>
              <w:bottom w:val="nil"/>
              <w:right w:val="nil"/>
            </w:tcBorders>
            <w:shd w:val="clear" w:color="auto" w:fill="auto"/>
            <w:noWrap/>
            <w:vAlign w:val="bottom"/>
            <w:hideMark/>
          </w:tcPr>
          <w:p w14:paraId="41D35F26"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0.7%</w:t>
            </w:r>
          </w:p>
        </w:tc>
        <w:tc>
          <w:tcPr>
            <w:tcW w:w="0" w:type="auto"/>
            <w:tcBorders>
              <w:top w:val="nil"/>
              <w:left w:val="nil"/>
              <w:bottom w:val="nil"/>
              <w:right w:val="nil"/>
            </w:tcBorders>
            <w:shd w:val="clear" w:color="auto" w:fill="auto"/>
            <w:noWrap/>
            <w:vAlign w:val="bottom"/>
            <w:hideMark/>
          </w:tcPr>
          <w:p w14:paraId="64F6099F"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79.5%</w:t>
            </w:r>
          </w:p>
        </w:tc>
      </w:tr>
      <w:tr w:rsidR="00C4767E" w:rsidRPr="00C4767E" w14:paraId="297B5781"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0D8326C1"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Netherlands</w:t>
            </w:r>
          </w:p>
        </w:tc>
        <w:tc>
          <w:tcPr>
            <w:tcW w:w="0" w:type="auto"/>
            <w:tcBorders>
              <w:top w:val="nil"/>
              <w:left w:val="nil"/>
              <w:bottom w:val="nil"/>
              <w:right w:val="nil"/>
            </w:tcBorders>
            <w:shd w:val="clear" w:color="auto" w:fill="auto"/>
            <w:noWrap/>
            <w:vAlign w:val="bottom"/>
            <w:hideMark/>
          </w:tcPr>
          <w:p w14:paraId="7B726F3C"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2,550 </w:t>
            </w:r>
          </w:p>
        </w:tc>
        <w:tc>
          <w:tcPr>
            <w:tcW w:w="0" w:type="auto"/>
            <w:tcBorders>
              <w:top w:val="nil"/>
              <w:left w:val="nil"/>
              <w:bottom w:val="nil"/>
              <w:right w:val="nil"/>
            </w:tcBorders>
            <w:shd w:val="clear" w:color="auto" w:fill="auto"/>
            <w:noWrap/>
            <w:vAlign w:val="bottom"/>
            <w:hideMark/>
          </w:tcPr>
          <w:p w14:paraId="702248AE"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2.9%</w:t>
            </w:r>
          </w:p>
        </w:tc>
        <w:tc>
          <w:tcPr>
            <w:tcW w:w="0" w:type="auto"/>
            <w:tcBorders>
              <w:top w:val="nil"/>
              <w:left w:val="nil"/>
              <w:bottom w:val="nil"/>
              <w:right w:val="nil"/>
            </w:tcBorders>
            <w:shd w:val="clear" w:color="auto" w:fill="auto"/>
            <w:noWrap/>
            <w:vAlign w:val="bottom"/>
            <w:hideMark/>
          </w:tcPr>
          <w:p w14:paraId="6E4B2D06"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2,449 </w:t>
            </w:r>
          </w:p>
        </w:tc>
        <w:tc>
          <w:tcPr>
            <w:tcW w:w="0" w:type="auto"/>
            <w:tcBorders>
              <w:top w:val="nil"/>
              <w:left w:val="nil"/>
              <w:bottom w:val="nil"/>
              <w:right w:val="nil"/>
            </w:tcBorders>
            <w:shd w:val="clear" w:color="auto" w:fill="auto"/>
            <w:noWrap/>
            <w:vAlign w:val="bottom"/>
            <w:hideMark/>
          </w:tcPr>
          <w:p w14:paraId="550B3C16"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2.8%</w:t>
            </w:r>
          </w:p>
        </w:tc>
        <w:tc>
          <w:tcPr>
            <w:tcW w:w="0" w:type="auto"/>
            <w:tcBorders>
              <w:top w:val="nil"/>
              <w:left w:val="nil"/>
              <w:bottom w:val="nil"/>
              <w:right w:val="nil"/>
            </w:tcBorders>
            <w:shd w:val="clear" w:color="auto" w:fill="auto"/>
            <w:noWrap/>
            <w:vAlign w:val="bottom"/>
            <w:hideMark/>
          </w:tcPr>
          <w:p w14:paraId="2B0CEA0A"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4.1%</w:t>
            </w:r>
          </w:p>
        </w:tc>
      </w:tr>
      <w:tr w:rsidR="00C4767E" w:rsidRPr="00C4767E" w14:paraId="658A3868"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7BD8A97B"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Germany</w:t>
            </w:r>
          </w:p>
        </w:tc>
        <w:tc>
          <w:tcPr>
            <w:tcW w:w="0" w:type="auto"/>
            <w:tcBorders>
              <w:top w:val="nil"/>
              <w:left w:val="nil"/>
              <w:bottom w:val="nil"/>
              <w:right w:val="nil"/>
            </w:tcBorders>
            <w:shd w:val="clear" w:color="auto" w:fill="auto"/>
            <w:noWrap/>
            <w:vAlign w:val="bottom"/>
            <w:hideMark/>
          </w:tcPr>
          <w:p w14:paraId="41EAC7AC"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286 </w:t>
            </w:r>
          </w:p>
        </w:tc>
        <w:tc>
          <w:tcPr>
            <w:tcW w:w="0" w:type="auto"/>
            <w:tcBorders>
              <w:top w:val="nil"/>
              <w:left w:val="nil"/>
              <w:bottom w:val="nil"/>
              <w:right w:val="nil"/>
            </w:tcBorders>
            <w:shd w:val="clear" w:color="auto" w:fill="auto"/>
            <w:noWrap/>
            <w:vAlign w:val="bottom"/>
            <w:hideMark/>
          </w:tcPr>
          <w:p w14:paraId="66FAF237"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0.3%</w:t>
            </w:r>
          </w:p>
        </w:tc>
        <w:tc>
          <w:tcPr>
            <w:tcW w:w="0" w:type="auto"/>
            <w:tcBorders>
              <w:top w:val="nil"/>
              <w:left w:val="nil"/>
              <w:bottom w:val="nil"/>
              <w:right w:val="nil"/>
            </w:tcBorders>
            <w:shd w:val="clear" w:color="auto" w:fill="auto"/>
            <w:noWrap/>
            <w:vAlign w:val="bottom"/>
            <w:hideMark/>
          </w:tcPr>
          <w:p w14:paraId="442B14ED"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306 </w:t>
            </w:r>
          </w:p>
        </w:tc>
        <w:tc>
          <w:tcPr>
            <w:tcW w:w="0" w:type="auto"/>
            <w:tcBorders>
              <w:top w:val="nil"/>
              <w:left w:val="nil"/>
              <w:bottom w:val="nil"/>
              <w:right w:val="nil"/>
            </w:tcBorders>
            <w:shd w:val="clear" w:color="auto" w:fill="auto"/>
            <w:noWrap/>
            <w:vAlign w:val="bottom"/>
            <w:hideMark/>
          </w:tcPr>
          <w:p w14:paraId="43CEA5FC"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0.3%</w:t>
            </w:r>
          </w:p>
        </w:tc>
        <w:tc>
          <w:tcPr>
            <w:tcW w:w="0" w:type="auto"/>
            <w:tcBorders>
              <w:top w:val="nil"/>
              <w:left w:val="nil"/>
              <w:bottom w:val="nil"/>
              <w:right w:val="nil"/>
            </w:tcBorders>
            <w:shd w:val="clear" w:color="auto" w:fill="auto"/>
            <w:noWrap/>
            <w:vAlign w:val="bottom"/>
            <w:hideMark/>
          </w:tcPr>
          <w:p w14:paraId="69C27EE0"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-6.5%</w:t>
            </w:r>
          </w:p>
        </w:tc>
      </w:tr>
      <w:tr w:rsidR="00C4767E" w:rsidRPr="00C4767E" w14:paraId="585B36C9"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02A2D03E"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Italy</w:t>
            </w:r>
          </w:p>
        </w:tc>
        <w:tc>
          <w:tcPr>
            <w:tcW w:w="0" w:type="auto"/>
            <w:tcBorders>
              <w:top w:val="nil"/>
              <w:left w:val="nil"/>
              <w:bottom w:val="nil"/>
              <w:right w:val="nil"/>
            </w:tcBorders>
            <w:shd w:val="clear" w:color="auto" w:fill="auto"/>
            <w:noWrap/>
            <w:vAlign w:val="bottom"/>
            <w:hideMark/>
          </w:tcPr>
          <w:p w14:paraId="3B1B8190"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563 </w:t>
            </w:r>
          </w:p>
        </w:tc>
        <w:tc>
          <w:tcPr>
            <w:tcW w:w="0" w:type="auto"/>
            <w:tcBorders>
              <w:top w:val="nil"/>
              <w:left w:val="nil"/>
              <w:bottom w:val="nil"/>
              <w:right w:val="nil"/>
            </w:tcBorders>
            <w:shd w:val="clear" w:color="auto" w:fill="auto"/>
            <w:noWrap/>
            <w:vAlign w:val="bottom"/>
            <w:hideMark/>
          </w:tcPr>
          <w:p w14:paraId="29463D25"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0.6%</w:t>
            </w:r>
          </w:p>
        </w:tc>
        <w:tc>
          <w:tcPr>
            <w:tcW w:w="0" w:type="auto"/>
            <w:tcBorders>
              <w:top w:val="nil"/>
              <w:left w:val="nil"/>
              <w:bottom w:val="nil"/>
              <w:right w:val="nil"/>
            </w:tcBorders>
            <w:shd w:val="clear" w:color="auto" w:fill="auto"/>
            <w:noWrap/>
            <w:vAlign w:val="bottom"/>
            <w:hideMark/>
          </w:tcPr>
          <w:p w14:paraId="06A47808"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487 </w:t>
            </w:r>
          </w:p>
        </w:tc>
        <w:tc>
          <w:tcPr>
            <w:tcW w:w="0" w:type="auto"/>
            <w:tcBorders>
              <w:top w:val="nil"/>
              <w:left w:val="nil"/>
              <w:bottom w:val="nil"/>
              <w:right w:val="nil"/>
            </w:tcBorders>
            <w:shd w:val="clear" w:color="auto" w:fill="auto"/>
            <w:noWrap/>
            <w:vAlign w:val="bottom"/>
            <w:hideMark/>
          </w:tcPr>
          <w:p w14:paraId="6E9D783C"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0.6%</w:t>
            </w:r>
          </w:p>
        </w:tc>
        <w:tc>
          <w:tcPr>
            <w:tcW w:w="0" w:type="auto"/>
            <w:tcBorders>
              <w:top w:val="nil"/>
              <w:left w:val="nil"/>
              <w:bottom w:val="nil"/>
              <w:right w:val="nil"/>
            </w:tcBorders>
            <w:shd w:val="clear" w:color="auto" w:fill="auto"/>
            <w:noWrap/>
            <w:vAlign w:val="bottom"/>
            <w:hideMark/>
          </w:tcPr>
          <w:p w14:paraId="2A1A91E1"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15.6%</w:t>
            </w:r>
          </w:p>
        </w:tc>
      </w:tr>
      <w:tr w:rsidR="00C4767E" w:rsidRPr="00C4767E" w14:paraId="415DBB8B"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3E5192E3"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UK</w:t>
            </w:r>
          </w:p>
        </w:tc>
        <w:tc>
          <w:tcPr>
            <w:tcW w:w="0" w:type="auto"/>
            <w:tcBorders>
              <w:top w:val="nil"/>
              <w:left w:val="nil"/>
              <w:bottom w:val="nil"/>
              <w:right w:val="nil"/>
            </w:tcBorders>
            <w:shd w:val="clear" w:color="auto" w:fill="auto"/>
            <w:noWrap/>
            <w:vAlign w:val="bottom"/>
            <w:hideMark/>
          </w:tcPr>
          <w:p w14:paraId="5A7CEE72"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2,423 </w:t>
            </w:r>
          </w:p>
        </w:tc>
        <w:tc>
          <w:tcPr>
            <w:tcW w:w="0" w:type="auto"/>
            <w:tcBorders>
              <w:top w:val="nil"/>
              <w:left w:val="nil"/>
              <w:bottom w:val="nil"/>
              <w:right w:val="nil"/>
            </w:tcBorders>
            <w:shd w:val="clear" w:color="auto" w:fill="auto"/>
            <w:noWrap/>
            <w:vAlign w:val="bottom"/>
            <w:hideMark/>
          </w:tcPr>
          <w:p w14:paraId="05D47F68"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2.8%</w:t>
            </w:r>
          </w:p>
        </w:tc>
        <w:tc>
          <w:tcPr>
            <w:tcW w:w="0" w:type="auto"/>
            <w:tcBorders>
              <w:top w:val="nil"/>
              <w:left w:val="nil"/>
              <w:bottom w:val="nil"/>
              <w:right w:val="nil"/>
            </w:tcBorders>
            <w:shd w:val="clear" w:color="auto" w:fill="auto"/>
            <w:noWrap/>
            <w:vAlign w:val="bottom"/>
            <w:hideMark/>
          </w:tcPr>
          <w:p w14:paraId="44287327"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1,713 </w:t>
            </w:r>
          </w:p>
        </w:tc>
        <w:tc>
          <w:tcPr>
            <w:tcW w:w="0" w:type="auto"/>
            <w:tcBorders>
              <w:top w:val="nil"/>
              <w:left w:val="nil"/>
              <w:bottom w:val="nil"/>
              <w:right w:val="nil"/>
            </w:tcBorders>
            <w:shd w:val="clear" w:color="auto" w:fill="auto"/>
            <w:noWrap/>
            <w:vAlign w:val="bottom"/>
            <w:hideMark/>
          </w:tcPr>
          <w:p w14:paraId="5ED665C0"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2.0%</w:t>
            </w:r>
          </w:p>
        </w:tc>
        <w:tc>
          <w:tcPr>
            <w:tcW w:w="0" w:type="auto"/>
            <w:tcBorders>
              <w:top w:val="nil"/>
              <w:left w:val="nil"/>
              <w:bottom w:val="nil"/>
              <w:right w:val="nil"/>
            </w:tcBorders>
            <w:shd w:val="clear" w:color="auto" w:fill="auto"/>
            <w:noWrap/>
            <w:vAlign w:val="bottom"/>
            <w:hideMark/>
          </w:tcPr>
          <w:p w14:paraId="620A54A2"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41.4%</w:t>
            </w:r>
          </w:p>
        </w:tc>
      </w:tr>
      <w:tr w:rsidR="00C4767E" w:rsidRPr="00C4767E" w14:paraId="7A0F50E7"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43F0A487"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Sweden</w:t>
            </w:r>
          </w:p>
        </w:tc>
        <w:tc>
          <w:tcPr>
            <w:tcW w:w="0" w:type="auto"/>
            <w:tcBorders>
              <w:top w:val="nil"/>
              <w:left w:val="nil"/>
              <w:bottom w:val="nil"/>
              <w:right w:val="nil"/>
            </w:tcBorders>
            <w:shd w:val="clear" w:color="auto" w:fill="auto"/>
            <w:noWrap/>
            <w:vAlign w:val="bottom"/>
            <w:hideMark/>
          </w:tcPr>
          <w:p w14:paraId="01E4B181"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126 </w:t>
            </w:r>
          </w:p>
        </w:tc>
        <w:tc>
          <w:tcPr>
            <w:tcW w:w="0" w:type="auto"/>
            <w:tcBorders>
              <w:top w:val="nil"/>
              <w:left w:val="nil"/>
              <w:bottom w:val="nil"/>
              <w:right w:val="nil"/>
            </w:tcBorders>
            <w:shd w:val="clear" w:color="auto" w:fill="auto"/>
            <w:noWrap/>
            <w:vAlign w:val="bottom"/>
            <w:hideMark/>
          </w:tcPr>
          <w:p w14:paraId="3D7A48E7"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0.1%</w:t>
            </w:r>
          </w:p>
        </w:tc>
        <w:tc>
          <w:tcPr>
            <w:tcW w:w="0" w:type="auto"/>
            <w:tcBorders>
              <w:top w:val="nil"/>
              <w:left w:val="nil"/>
              <w:bottom w:val="nil"/>
              <w:right w:val="nil"/>
            </w:tcBorders>
            <w:shd w:val="clear" w:color="auto" w:fill="auto"/>
            <w:noWrap/>
            <w:vAlign w:val="bottom"/>
            <w:hideMark/>
          </w:tcPr>
          <w:p w14:paraId="174B91C0"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100 </w:t>
            </w:r>
          </w:p>
        </w:tc>
        <w:tc>
          <w:tcPr>
            <w:tcW w:w="0" w:type="auto"/>
            <w:tcBorders>
              <w:top w:val="nil"/>
              <w:left w:val="nil"/>
              <w:bottom w:val="nil"/>
              <w:right w:val="nil"/>
            </w:tcBorders>
            <w:shd w:val="clear" w:color="auto" w:fill="auto"/>
            <w:noWrap/>
            <w:vAlign w:val="bottom"/>
            <w:hideMark/>
          </w:tcPr>
          <w:p w14:paraId="49233656"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0.1%</w:t>
            </w:r>
          </w:p>
        </w:tc>
        <w:tc>
          <w:tcPr>
            <w:tcW w:w="0" w:type="auto"/>
            <w:tcBorders>
              <w:top w:val="nil"/>
              <w:left w:val="nil"/>
              <w:bottom w:val="nil"/>
              <w:right w:val="nil"/>
            </w:tcBorders>
            <w:shd w:val="clear" w:color="auto" w:fill="auto"/>
            <w:noWrap/>
            <w:vAlign w:val="bottom"/>
            <w:hideMark/>
          </w:tcPr>
          <w:p w14:paraId="66E854EF"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26.0%</w:t>
            </w:r>
          </w:p>
        </w:tc>
      </w:tr>
      <w:tr w:rsidR="00C4767E" w:rsidRPr="00C4767E" w14:paraId="62F76C1D"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389FA654"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Other</w:t>
            </w:r>
          </w:p>
        </w:tc>
        <w:tc>
          <w:tcPr>
            <w:tcW w:w="0" w:type="auto"/>
            <w:tcBorders>
              <w:top w:val="nil"/>
              <w:left w:val="nil"/>
              <w:bottom w:val="nil"/>
              <w:right w:val="nil"/>
            </w:tcBorders>
            <w:shd w:val="clear" w:color="auto" w:fill="auto"/>
            <w:noWrap/>
            <w:vAlign w:val="bottom"/>
            <w:hideMark/>
          </w:tcPr>
          <w:p w14:paraId="5FBCBA75"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5,572 </w:t>
            </w:r>
          </w:p>
        </w:tc>
        <w:tc>
          <w:tcPr>
            <w:tcW w:w="0" w:type="auto"/>
            <w:tcBorders>
              <w:top w:val="nil"/>
              <w:left w:val="nil"/>
              <w:bottom w:val="nil"/>
              <w:right w:val="nil"/>
            </w:tcBorders>
            <w:shd w:val="clear" w:color="auto" w:fill="auto"/>
            <w:noWrap/>
            <w:vAlign w:val="bottom"/>
            <w:hideMark/>
          </w:tcPr>
          <w:p w14:paraId="664A0174"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6.4%</w:t>
            </w:r>
          </w:p>
        </w:tc>
        <w:tc>
          <w:tcPr>
            <w:tcW w:w="0" w:type="auto"/>
            <w:tcBorders>
              <w:top w:val="nil"/>
              <w:left w:val="nil"/>
              <w:bottom w:val="nil"/>
              <w:right w:val="nil"/>
            </w:tcBorders>
            <w:shd w:val="clear" w:color="auto" w:fill="auto"/>
            <w:noWrap/>
            <w:vAlign w:val="bottom"/>
            <w:hideMark/>
          </w:tcPr>
          <w:p w14:paraId="4026AF02"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5,455 </w:t>
            </w:r>
          </w:p>
        </w:tc>
        <w:tc>
          <w:tcPr>
            <w:tcW w:w="0" w:type="auto"/>
            <w:tcBorders>
              <w:top w:val="nil"/>
              <w:left w:val="nil"/>
              <w:bottom w:val="nil"/>
              <w:right w:val="nil"/>
            </w:tcBorders>
            <w:shd w:val="clear" w:color="auto" w:fill="auto"/>
            <w:noWrap/>
            <w:vAlign w:val="bottom"/>
            <w:hideMark/>
          </w:tcPr>
          <w:p w14:paraId="2714C0D6"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6.2%</w:t>
            </w:r>
          </w:p>
        </w:tc>
        <w:tc>
          <w:tcPr>
            <w:tcW w:w="0" w:type="auto"/>
            <w:tcBorders>
              <w:top w:val="nil"/>
              <w:left w:val="nil"/>
              <w:bottom w:val="nil"/>
              <w:right w:val="nil"/>
            </w:tcBorders>
            <w:shd w:val="clear" w:color="auto" w:fill="auto"/>
            <w:noWrap/>
            <w:vAlign w:val="bottom"/>
            <w:hideMark/>
          </w:tcPr>
          <w:p w14:paraId="623694CD"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2.1%</w:t>
            </w:r>
          </w:p>
        </w:tc>
      </w:tr>
      <w:tr w:rsidR="00C4767E" w:rsidRPr="00C4767E" w14:paraId="1A00928A" w14:textId="77777777" w:rsidTr="00C4767E">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48FB871A"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747ABFDE"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86,697 </w:t>
            </w:r>
          </w:p>
        </w:tc>
        <w:tc>
          <w:tcPr>
            <w:tcW w:w="0" w:type="auto"/>
            <w:tcBorders>
              <w:top w:val="single" w:sz="4" w:space="0" w:color="auto"/>
              <w:left w:val="nil"/>
              <w:bottom w:val="single" w:sz="4" w:space="0" w:color="auto"/>
              <w:right w:val="nil"/>
            </w:tcBorders>
            <w:shd w:val="clear" w:color="auto" w:fill="auto"/>
            <w:noWrap/>
            <w:vAlign w:val="bottom"/>
            <w:hideMark/>
          </w:tcPr>
          <w:p w14:paraId="241F962B"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100.0%</w:t>
            </w:r>
          </w:p>
        </w:tc>
        <w:tc>
          <w:tcPr>
            <w:tcW w:w="0" w:type="auto"/>
            <w:tcBorders>
              <w:top w:val="single" w:sz="4" w:space="0" w:color="auto"/>
              <w:left w:val="nil"/>
              <w:bottom w:val="single" w:sz="4" w:space="0" w:color="auto"/>
              <w:right w:val="nil"/>
            </w:tcBorders>
            <w:shd w:val="clear" w:color="auto" w:fill="auto"/>
            <w:noWrap/>
            <w:vAlign w:val="bottom"/>
            <w:hideMark/>
          </w:tcPr>
          <w:p w14:paraId="6AD0C676"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87,447 </w:t>
            </w:r>
          </w:p>
        </w:tc>
        <w:tc>
          <w:tcPr>
            <w:tcW w:w="0" w:type="auto"/>
            <w:tcBorders>
              <w:top w:val="single" w:sz="4" w:space="0" w:color="auto"/>
              <w:left w:val="nil"/>
              <w:bottom w:val="single" w:sz="4" w:space="0" w:color="auto"/>
              <w:right w:val="nil"/>
            </w:tcBorders>
            <w:shd w:val="clear" w:color="auto" w:fill="auto"/>
            <w:noWrap/>
            <w:vAlign w:val="bottom"/>
            <w:hideMark/>
          </w:tcPr>
          <w:p w14:paraId="665A8AB6"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A884D0C"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-0.9%</w:t>
            </w:r>
          </w:p>
        </w:tc>
      </w:tr>
      <w:tr w:rsidR="00C4767E" w:rsidRPr="00C4767E" w14:paraId="6444E896"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23026F0F"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2F6B4B65" w14:textId="77777777" w:rsidR="00C4767E" w:rsidRPr="00C4767E" w:rsidRDefault="00C4767E" w:rsidP="00C4767E">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42383D54"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2959EFA"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100A008"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0082A20" w14:textId="77777777" w:rsidR="00C4767E" w:rsidRPr="00C4767E" w:rsidRDefault="00C4767E" w:rsidP="00C4767E">
            <w:pPr>
              <w:spacing w:after="0" w:line="240" w:lineRule="auto"/>
              <w:rPr>
                <w:rFonts w:eastAsia="Times New Roman"/>
                <w:sz w:val="20"/>
                <w:szCs w:val="20"/>
              </w:rPr>
            </w:pPr>
          </w:p>
        </w:tc>
      </w:tr>
    </w:tbl>
    <w:p w14:paraId="161EDD9D" w14:textId="77777777" w:rsidR="003909CB" w:rsidRDefault="003909CB" w:rsidP="000272CA">
      <w:pPr>
        <w:jc w:val="both"/>
      </w:pPr>
    </w:p>
    <w:p w14:paraId="6F2B9966" w14:textId="30D20ED1" w:rsidR="003D5217" w:rsidRDefault="00835952" w:rsidP="000272CA">
      <w:pPr>
        <w:jc w:val="both"/>
        <w:rPr>
          <w:rFonts w:ascii="Georgia" w:hAnsi="Georgia"/>
        </w:rPr>
      </w:pPr>
      <w:r w:rsidRPr="00742D86">
        <w:rPr>
          <w:rFonts w:ascii="Georgia" w:hAnsi="Georgia"/>
        </w:rPr>
        <w:t>To</w:t>
      </w:r>
      <w:r w:rsidR="00DD5DEA" w:rsidRPr="00742D86">
        <w:rPr>
          <w:rFonts w:ascii="Georgia" w:hAnsi="Georgia"/>
        </w:rPr>
        <w:t xml:space="preserve">tal </w:t>
      </w:r>
      <w:r w:rsidR="00E6716B" w:rsidRPr="00742D86">
        <w:rPr>
          <w:rFonts w:ascii="Georgia" w:hAnsi="Georgia"/>
        </w:rPr>
        <w:t xml:space="preserve">stopover </w:t>
      </w:r>
      <w:r w:rsidR="00DD5DEA" w:rsidRPr="00742D86">
        <w:rPr>
          <w:rFonts w:ascii="Georgia" w:hAnsi="Georgia"/>
        </w:rPr>
        <w:t xml:space="preserve">arrivals </w:t>
      </w:r>
      <w:r w:rsidR="00E6716B" w:rsidRPr="00742D86">
        <w:rPr>
          <w:rFonts w:ascii="Georgia" w:hAnsi="Georgia"/>
        </w:rPr>
        <w:t xml:space="preserve">(persons staying 24 hours or more) </w:t>
      </w:r>
      <w:r w:rsidR="00DD5DEA" w:rsidRPr="00742D86">
        <w:rPr>
          <w:rFonts w:ascii="Georgia" w:hAnsi="Georgia"/>
        </w:rPr>
        <w:t xml:space="preserve">for </w:t>
      </w:r>
      <w:r w:rsidR="00272314">
        <w:rPr>
          <w:rFonts w:ascii="Georgia" w:hAnsi="Georgia"/>
        </w:rPr>
        <w:t>June</w:t>
      </w:r>
      <w:r w:rsidR="0064317E">
        <w:rPr>
          <w:rFonts w:ascii="Georgia" w:hAnsi="Georgia"/>
        </w:rPr>
        <w:t xml:space="preserve"> 2016</w:t>
      </w:r>
      <w:r w:rsidR="00727991">
        <w:rPr>
          <w:rFonts w:ascii="Georgia" w:hAnsi="Georgia"/>
        </w:rPr>
        <w:t xml:space="preserve"> </w:t>
      </w:r>
      <w:r w:rsidR="00356591" w:rsidRPr="00742D86">
        <w:rPr>
          <w:rFonts w:ascii="Georgia" w:hAnsi="Georgia"/>
        </w:rPr>
        <w:t>show</w:t>
      </w:r>
      <w:r w:rsidR="004B6729" w:rsidRPr="00742D86">
        <w:rPr>
          <w:rFonts w:ascii="Georgia" w:hAnsi="Georgia"/>
        </w:rPr>
        <w:t xml:space="preserve">ed </w:t>
      </w:r>
      <w:r w:rsidR="00356591" w:rsidRPr="00742D86">
        <w:rPr>
          <w:rFonts w:ascii="Georgia" w:hAnsi="Georgia"/>
        </w:rPr>
        <w:t xml:space="preserve">a </w:t>
      </w:r>
      <w:r w:rsidR="00C4767E">
        <w:rPr>
          <w:rFonts w:ascii="Georgia" w:hAnsi="Georgia"/>
        </w:rPr>
        <w:t>0.9</w:t>
      </w:r>
      <w:r w:rsidR="004B6729" w:rsidRPr="00742D86">
        <w:rPr>
          <w:rFonts w:ascii="Georgia" w:hAnsi="Georgia"/>
        </w:rPr>
        <w:t xml:space="preserve">% </w:t>
      </w:r>
      <w:r w:rsidR="00837F3E">
        <w:rPr>
          <w:rFonts w:ascii="Georgia" w:hAnsi="Georgia"/>
        </w:rPr>
        <w:t>de</w:t>
      </w:r>
      <w:r w:rsidR="0098655A" w:rsidRPr="00742D86">
        <w:rPr>
          <w:rFonts w:ascii="Georgia" w:hAnsi="Georgia"/>
        </w:rPr>
        <w:t xml:space="preserve">crease </w:t>
      </w:r>
      <w:r w:rsidR="004B6729" w:rsidRPr="00742D86">
        <w:rPr>
          <w:rFonts w:ascii="Georgia" w:hAnsi="Georgia"/>
        </w:rPr>
        <w:t xml:space="preserve">compared with </w:t>
      </w:r>
      <w:r w:rsidR="00272314">
        <w:rPr>
          <w:rFonts w:ascii="Georgia" w:hAnsi="Georgia"/>
        </w:rPr>
        <w:t>June</w:t>
      </w:r>
      <w:r w:rsidR="00356591" w:rsidRPr="00742D86">
        <w:rPr>
          <w:rFonts w:ascii="Georgia" w:hAnsi="Georgia"/>
        </w:rPr>
        <w:t xml:space="preserve"> </w:t>
      </w:r>
      <w:r w:rsidR="007E10DE">
        <w:rPr>
          <w:rFonts w:ascii="Georgia" w:hAnsi="Georgia"/>
        </w:rPr>
        <w:t>2015</w:t>
      </w:r>
      <w:r w:rsidR="008B6C0F" w:rsidRPr="00742D86">
        <w:rPr>
          <w:rFonts w:ascii="Georgia" w:hAnsi="Georgia"/>
        </w:rPr>
        <w:t>.</w:t>
      </w:r>
      <w:r w:rsidRPr="00742D86">
        <w:rPr>
          <w:rFonts w:ascii="Georgia" w:hAnsi="Georgia"/>
        </w:rPr>
        <w:t xml:space="preserve"> </w:t>
      </w:r>
      <w:r w:rsidR="008823DD" w:rsidRPr="00742D86">
        <w:rPr>
          <w:rFonts w:ascii="Georgia" w:hAnsi="Georgia"/>
        </w:rPr>
        <w:t xml:space="preserve">Traffic from the USA </w:t>
      </w:r>
      <w:r w:rsidR="003B0BBB" w:rsidRPr="00742D86">
        <w:rPr>
          <w:rFonts w:ascii="Georgia" w:hAnsi="Georgia"/>
        </w:rPr>
        <w:t xml:space="preserve">was </w:t>
      </w:r>
      <w:r w:rsidR="00AF6325">
        <w:rPr>
          <w:rFonts w:ascii="Georgia" w:hAnsi="Georgia"/>
        </w:rPr>
        <w:t>up by 6.4</w:t>
      </w:r>
      <w:r w:rsidR="00D50E8C" w:rsidRPr="00742D86">
        <w:rPr>
          <w:rFonts w:ascii="Georgia" w:hAnsi="Georgia"/>
        </w:rPr>
        <w:t>%</w:t>
      </w:r>
      <w:r w:rsidR="00EC0573" w:rsidRPr="00742D86">
        <w:rPr>
          <w:rFonts w:ascii="Georgia" w:hAnsi="Georgia"/>
        </w:rPr>
        <w:t xml:space="preserve">, </w:t>
      </w:r>
      <w:r w:rsidR="000059D2" w:rsidRPr="00742D86">
        <w:rPr>
          <w:rFonts w:ascii="Georgia" w:hAnsi="Georgia"/>
        </w:rPr>
        <w:t xml:space="preserve">was </w:t>
      </w:r>
      <w:r w:rsidR="00AF6325">
        <w:rPr>
          <w:rFonts w:ascii="Georgia" w:hAnsi="Georgia"/>
        </w:rPr>
        <w:t>down 6.4</w:t>
      </w:r>
      <w:r w:rsidR="006D786E">
        <w:rPr>
          <w:rFonts w:ascii="Georgia" w:hAnsi="Georgia"/>
        </w:rPr>
        <w:t>% f</w:t>
      </w:r>
      <w:r w:rsidR="004F2BB7" w:rsidRPr="00742D86">
        <w:rPr>
          <w:rFonts w:ascii="Georgia" w:hAnsi="Georgia"/>
        </w:rPr>
        <w:t xml:space="preserve">rom Canada, </w:t>
      </w:r>
      <w:r w:rsidR="00AF6325">
        <w:rPr>
          <w:rFonts w:ascii="Georgia" w:hAnsi="Georgia"/>
        </w:rPr>
        <w:t>down 36.7</w:t>
      </w:r>
      <w:r w:rsidR="004B6729" w:rsidRPr="00742D86">
        <w:rPr>
          <w:rFonts w:ascii="Georgia" w:hAnsi="Georgia"/>
        </w:rPr>
        <w:t>%</w:t>
      </w:r>
      <w:r w:rsidR="00DD5DEA" w:rsidRPr="00742D86">
        <w:rPr>
          <w:rFonts w:ascii="Georgia" w:hAnsi="Georgia"/>
        </w:rPr>
        <w:t xml:space="preserve"> from Venezuela</w:t>
      </w:r>
      <w:r w:rsidR="00F853FA" w:rsidRPr="00742D86">
        <w:rPr>
          <w:rFonts w:ascii="Georgia" w:hAnsi="Georgia"/>
        </w:rPr>
        <w:t xml:space="preserve">, </w:t>
      </w:r>
      <w:r w:rsidR="00AF6325">
        <w:rPr>
          <w:rFonts w:ascii="Georgia" w:hAnsi="Georgia"/>
        </w:rPr>
        <w:t>up 50.7</w:t>
      </w:r>
      <w:r w:rsidR="004B6729" w:rsidRPr="00742D86">
        <w:rPr>
          <w:rFonts w:ascii="Georgia" w:hAnsi="Georgia"/>
        </w:rPr>
        <w:t>% from</w:t>
      </w:r>
      <w:r w:rsidR="00356591" w:rsidRPr="00742D86">
        <w:rPr>
          <w:rFonts w:ascii="Georgia" w:hAnsi="Georgia"/>
        </w:rPr>
        <w:t xml:space="preserve"> Colombia, </w:t>
      </w:r>
      <w:r w:rsidR="00AF6325">
        <w:rPr>
          <w:rFonts w:ascii="Georgia" w:hAnsi="Georgia"/>
        </w:rPr>
        <w:t>down 18.9</w:t>
      </w:r>
      <w:r w:rsidR="008A30A5" w:rsidRPr="00742D86">
        <w:rPr>
          <w:rFonts w:ascii="Georgia" w:hAnsi="Georgia"/>
        </w:rPr>
        <w:t xml:space="preserve">% from Brazil </w:t>
      </w:r>
      <w:r w:rsidR="00AF6325">
        <w:rPr>
          <w:rFonts w:ascii="Georgia" w:hAnsi="Georgia"/>
        </w:rPr>
        <w:t>and up 72.4</w:t>
      </w:r>
      <w:r w:rsidR="004B6729" w:rsidRPr="00742D86">
        <w:rPr>
          <w:rFonts w:ascii="Georgia" w:hAnsi="Georgia"/>
        </w:rPr>
        <w:t>%</w:t>
      </w:r>
      <w:r w:rsidR="003B0BBB" w:rsidRPr="00742D86">
        <w:rPr>
          <w:rFonts w:ascii="Georgia" w:hAnsi="Georgia"/>
        </w:rPr>
        <w:t xml:space="preserve"> from Argentina</w:t>
      </w:r>
      <w:r w:rsidR="008A30A5" w:rsidRPr="00742D86">
        <w:rPr>
          <w:rFonts w:ascii="Georgia" w:hAnsi="Georgia"/>
        </w:rPr>
        <w:t>.</w:t>
      </w:r>
      <w:r w:rsidR="001C60AB" w:rsidRPr="00742D86">
        <w:rPr>
          <w:rFonts w:ascii="Georgia" w:hAnsi="Georgia"/>
        </w:rPr>
        <w:t xml:space="preserve"> Arrivals were </w:t>
      </w:r>
      <w:r w:rsidR="00AF6325">
        <w:rPr>
          <w:rFonts w:ascii="Georgia" w:hAnsi="Georgia"/>
        </w:rPr>
        <w:t>up</w:t>
      </w:r>
      <w:r w:rsidR="000F276E">
        <w:rPr>
          <w:rFonts w:ascii="Georgia" w:hAnsi="Georgia"/>
        </w:rPr>
        <w:t xml:space="preserve"> </w:t>
      </w:r>
      <w:r w:rsidR="00AF6325">
        <w:rPr>
          <w:rFonts w:ascii="Georgia" w:hAnsi="Georgia"/>
        </w:rPr>
        <w:t>4.1</w:t>
      </w:r>
      <w:r w:rsidR="00F853FA" w:rsidRPr="00742D86">
        <w:rPr>
          <w:rFonts w:ascii="Georgia" w:hAnsi="Georgia"/>
        </w:rPr>
        <w:t xml:space="preserve">% </w:t>
      </w:r>
      <w:r w:rsidR="00A91A99" w:rsidRPr="00742D86">
        <w:rPr>
          <w:rFonts w:ascii="Georgia" w:hAnsi="Georgia"/>
        </w:rPr>
        <w:t>from</w:t>
      </w:r>
      <w:r w:rsidR="00591FC9" w:rsidRPr="00742D86">
        <w:rPr>
          <w:rFonts w:ascii="Georgia" w:hAnsi="Georgia"/>
        </w:rPr>
        <w:t xml:space="preserve"> </w:t>
      </w:r>
      <w:r w:rsidR="00F853FA" w:rsidRPr="00742D86">
        <w:rPr>
          <w:rFonts w:ascii="Georgia" w:hAnsi="Georgia"/>
        </w:rPr>
        <w:t>The Netherlands.</w:t>
      </w:r>
      <w:r w:rsidR="00D50E8C" w:rsidRPr="00742D86">
        <w:rPr>
          <w:rFonts w:ascii="Georgia" w:hAnsi="Georgia"/>
        </w:rPr>
        <w:t xml:space="preserve"> </w:t>
      </w:r>
    </w:p>
    <w:p w14:paraId="55151929" w14:textId="301D12E5" w:rsidR="005E1E43" w:rsidRDefault="005E1E43" w:rsidP="002D786F">
      <w:pPr>
        <w:jc w:val="center"/>
        <w:rPr>
          <w:rFonts w:ascii="Georgia" w:hAnsi="Georgia"/>
        </w:rPr>
      </w:pPr>
    </w:p>
    <w:p w14:paraId="405AB543" w14:textId="77777777" w:rsidR="00961A57" w:rsidRDefault="00961A57" w:rsidP="002D786F">
      <w:pPr>
        <w:jc w:val="center"/>
        <w:rPr>
          <w:rFonts w:ascii="Georgia" w:hAnsi="Georgia"/>
        </w:rPr>
      </w:pPr>
    </w:p>
    <w:p w14:paraId="3C9070A5" w14:textId="77777777" w:rsidR="00961A57" w:rsidRDefault="00961A57" w:rsidP="002D786F">
      <w:pPr>
        <w:jc w:val="center"/>
        <w:rPr>
          <w:rFonts w:ascii="Georgia" w:hAnsi="Georgia"/>
        </w:rPr>
      </w:pPr>
    </w:p>
    <w:p w14:paraId="0C3E2BBB" w14:textId="77777777" w:rsidR="00961A57" w:rsidRDefault="00961A57" w:rsidP="002D786F">
      <w:pPr>
        <w:jc w:val="center"/>
        <w:rPr>
          <w:rFonts w:ascii="Georgia" w:hAnsi="Georgia"/>
        </w:rPr>
      </w:pPr>
    </w:p>
    <w:p w14:paraId="48206AD7" w14:textId="77777777" w:rsidR="00961A57" w:rsidRDefault="00961A57" w:rsidP="002D786F">
      <w:pPr>
        <w:jc w:val="center"/>
        <w:rPr>
          <w:rFonts w:ascii="Georgia" w:hAnsi="Georgia"/>
        </w:rPr>
      </w:pPr>
    </w:p>
    <w:p w14:paraId="1EAFA601" w14:textId="77777777" w:rsidR="00961A57" w:rsidRDefault="00961A57" w:rsidP="002D786F">
      <w:pPr>
        <w:jc w:val="center"/>
        <w:rPr>
          <w:rFonts w:ascii="Georgia" w:hAnsi="Georgia"/>
        </w:rPr>
      </w:pPr>
    </w:p>
    <w:p w14:paraId="2D5244BF" w14:textId="77777777" w:rsidR="006A1199" w:rsidRDefault="006A1199" w:rsidP="002D786F">
      <w:pPr>
        <w:jc w:val="center"/>
        <w:rPr>
          <w:rFonts w:ascii="Georgia" w:hAnsi="Georgia"/>
        </w:rPr>
      </w:pPr>
    </w:p>
    <w:p w14:paraId="48242BBA" w14:textId="77777777" w:rsidR="006A1199" w:rsidRDefault="006A1199" w:rsidP="002D786F">
      <w:pPr>
        <w:jc w:val="center"/>
        <w:rPr>
          <w:rFonts w:ascii="Georgia" w:hAnsi="Georgia"/>
        </w:rPr>
      </w:pPr>
    </w:p>
    <w:p w14:paraId="53803D6B" w14:textId="77777777" w:rsidR="00961A57" w:rsidRDefault="00961A57" w:rsidP="002D786F">
      <w:pPr>
        <w:jc w:val="center"/>
        <w:rPr>
          <w:rFonts w:ascii="Georgia" w:hAnsi="Georgia"/>
        </w:rPr>
      </w:pPr>
    </w:p>
    <w:p w14:paraId="79C10F87" w14:textId="77777777" w:rsidR="00961A57" w:rsidRDefault="00961A57" w:rsidP="002D786F">
      <w:pPr>
        <w:jc w:val="center"/>
        <w:rPr>
          <w:rFonts w:ascii="Georgia" w:hAnsi="Georgia"/>
        </w:rPr>
      </w:pPr>
    </w:p>
    <w:tbl>
      <w:tblPr>
        <w:tblW w:w="0" w:type="auto"/>
        <w:jc w:val="center"/>
        <w:tblLook w:val="04A0" w:firstRow="1" w:lastRow="0" w:firstColumn="1" w:lastColumn="0" w:noHBand="0" w:noVBand="1"/>
      </w:tblPr>
      <w:tblGrid>
        <w:gridCol w:w="1316"/>
        <w:gridCol w:w="1277"/>
        <w:gridCol w:w="875"/>
        <w:gridCol w:w="1277"/>
        <w:gridCol w:w="875"/>
        <w:gridCol w:w="1066"/>
      </w:tblGrid>
      <w:tr w:rsidR="00C4767E" w:rsidRPr="00C4767E" w14:paraId="299646CA" w14:textId="77777777" w:rsidTr="00C4767E">
        <w:trPr>
          <w:trHeight w:val="370"/>
          <w:jc w:val="center"/>
        </w:trPr>
        <w:tc>
          <w:tcPr>
            <w:tcW w:w="0" w:type="auto"/>
            <w:gridSpan w:val="6"/>
            <w:tcBorders>
              <w:top w:val="nil"/>
              <w:left w:val="nil"/>
              <w:bottom w:val="nil"/>
              <w:right w:val="nil"/>
            </w:tcBorders>
            <w:shd w:val="clear" w:color="auto" w:fill="auto"/>
            <w:noWrap/>
            <w:vAlign w:val="bottom"/>
            <w:hideMark/>
          </w:tcPr>
          <w:p w14:paraId="525BDF67" w14:textId="77777777" w:rsidR="00C4767E" w:rsidRPr="00C4767E" w:rsidRDefault="00C4767E" w:rsidP="00C4767E">
            <w:pPr>
              <w:spacing w:after="0" w:line="240" w:lineRule="auto"/>
              <w:jc w:val="center"/>
              <w:rPr>
                <w:rFonts w:ascii="Calibri" w:eastAsia="Times New Roman" w:hAnsi="Calibri"/>
                <w:b/>
                <w:bCs/>
                <w:color w:val="000000"/>
                <w:sz w:val="28"/>
                <w:szCs w:val="28"/>
              </w:rPr>
            </w:pPr>
            <w:r w:rsidRPr="00C4767E">
              <w:rPr>
                <w:rFonts w:ascii="Calibri" w:eastAsia="Times New Roman" w:hAnsi="Calibri"/>
                <w:b/>
                <w:bCs/>
                <w:color w:val="000000"/>
                <w:sz w:val="28"/>
                <w:szCs w:val="28"/>
              </w:rPr>
              <w:t>Aruba: Total Visitors June 2016 YTD</w:t>
            </w:r>
          </w:p>
        </w:tc>
      </w:tr>
      <w:tr w:rsidR="00C4767E" w:rsidRPr="00C4767E" w14:paraId="7054946F"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05267B18" w14:textId="77777777" w:rsidR="00C4767E" w:rsidRPr="00C4767E" w:rsidRDefault="00C4767E" w:rsidP="00C4767E">
            <w:pPr>
              <w:spacing w:after="0" w:line="240" w:lineRule="auto"/>
              <w:jc w:val="center"/>
              <w:rPr>
                <w:rFonts w:ascii="Calibri" w:eastAsia="Times New Roman" w:hAnsi="Calibri"/>
                <w:b/>
                <w:bCs/>
                <w:color w:val="000000"/>
                <w:sz w:val="28"/>
                <w:szCs w:val="28"/>
              </w:rPr>
            </w:pPr>
          </w:p>
        </w:tc>
        <w:tc>
          <w:tcPr>
            <w:tcW w:w="0" w:type="auto"/>
            <w:tcBorders>
              <w:top w:val="nil"/>
              <w:left w:val="nil"/>
              <w:bottom w:val="nil"/>
              <w:right w:val="nil"/>
            </w:tcBorders>
            <w:shd w:val="clear" w:color="auto" w:fill="auto"/>
            <w:noWrap/>
            <w:vAlign w:val="bottom"/>
            <w:hideMark/>
          </w:tcPr>
          <w:p w14:paraId="304CF4AD"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3536A17"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219B4A6"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F33F1F0"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6D54F6A" w14:textId="77777777" w:rsidR="00C4767E" w:rsidRPr="00C4767E" w:rsidRDefault="00C4767E" w:rsidP="00C4767E">
            <w:pPr>
              <w:spacing w:after="0" w:line="240" w:lineRule="auto"/>
              <w:rPr>
                <w:rFonts w:eastAsia="Times New Roman"/>
                <w:sz w:val="20"/>
                <w:szCs w:val="20"/>
              </w:rPr>
            </w:pPr>
          </w:p>
        </w:tc>
      </w:tr>
      <w:tr w:rsidR="00C4767E" w:rsidRPr="00C4767E" w14:paraId="7539BE39"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77CF5B22"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8E82E72" w14:textId="77777777" w:rsidR="00C4767E" w:rsidRPr="00C4767E" w:rsidRDefault="00C4767E" w:rsidP="00C4767E">
            <w:pPr>
              <w:spacing w:after="0" w:line="240" w:lineRule="auto"/>
              <w:jc w:val="center"/>
              <w:rPr>
                <w:rFonts w:ascii="Calibri" w:eastAsia="Times New Roman" w:hAnsi="Calibri"/>
                <w:color w:val="000000"/>
                <w:sz w:val="22"/>
                <w:szCs w:val="22"/>
              </w:rPr>
            </w:pPr>
            <w:r w:rsidRPr="00C4767E">
              <w:rPr>
                <w:rFonts w:ascii="Calibri" w:eastAsia="Times New Roman" w:hAnsi="Calibri"/>
                <w:color w:val="000000"/>
                <w:sz w:val="22"/>
                <w:szCs w:val="22"/>
              </w:rPr>
              <w:t>2016</w:t>
            </w:r>
          </w:p>
        </w:tc>
        <w:tc>
          <w:tcPr>
            <w:tcW w:w="0" w:type="auto"/>
            <w:tcBorders>
              <w:top w:val="nil"/>
              <w:left w:val="nil"/>
              <w:bottom w:val="nil"/>
              <w:right w:val="nil"/>
            </w:tcBorders>
            <w:shd w:val="clear" w:color="auto" w:fill="auto"/>
            <w:noWrap/>
            <w:vAlign w:val="bottom"/>
            <w:hideMark/>
          </w:tcPr>
          <w:p w14:paraId="2E4AB870" w14:textId="77777777" w:rsidR="00C4767E" w:rsidRPr="00C4767E" w:rsidRDefault="00C4767E" w:rsidP="00C4767E">
            <w:pPr>
              <w:spacing w:after="0" w:line="240" w:lineRule="auto"/>
              <w:jc w:val="center"/>
              <w:rPr>
                <w:rFonts w:ascii="Calibri" w:eastAsia="Times New Roman" w:hAnsi="Calibri"/>
                <w:color w:val="000000"/>
                <w:sz w:val="22"/>
                <w:szCs w:val="22"/>
              </w:rPr>
            </w:pPr>
            <w:r w:rsidRPr="00C4767E">
              <w:rPr>
                <w:rFonts w:ascii="Calibri" w:eastAsia="Times New Roman" w:hAnsi="Calibri"/>
                <w:color w:val="000000"/>
                <w:sz w:val="22"/>
                <w:szCs w:val="22"/>
              </w:rPr>
              <w:t>%</w:t>
            </w:r>
          </w:p>
        </w:tc>
        <w:tc>
          <w:tcPr>
            <w:tcW w:w="0" w:type="auto"/>
            <w:tcBorders>
              <w:top w:val="nil"/>
              <w:left w:val="nil"/>
              <w:bottom w:val="nil"/>
              <w:right w:val="nil"/>
            </w:tcBorders>
            <w:shd w:val="clear" w:color="auto" w:fill="auto"/>
            <w:noWrap/>
            <w:vAlign w:val="bottom"/>
            <w:hideMark/>
          </w:tcPr>
          <w:p w14:paraId="03925F2F" w14:textId="77777777" w:rsidR="00C4767E" w:rsidRPr="00C4767E" w:rsidRDefault="00C4767E" w:rsidP="00C4767E">
            <w:pPr>
              <w:spacing w:after="0" w:line="240" w:lineRule="auto"/>
              <w:jc w:val="center"/>
              <w:rPr>
                <w:rFonts w:ascii="Calibri" w:eastAsia="Times New Roman" w:hAnsi="Calibri"/>
                <w:color w:val="000000"/>
                <w:sz w:val="22"/>
                <w:szCs w:val="22"/>
              </w:rPr>
            </w:pPr>
            <w:r w:rsidRPr="00C4767E">
              <w:rPr>
                <w:rFonts w:ascii="Calibri" w:eastAsia="Times New Roman" w:hAnsi="Calibri"/>
                <w:color w:val="000000"/>
                <w:sz w:val="22"/>
                <w:szCs w:val="22"/>
              </w:rPr>
              <w:t>2015</w:t>
            </w:r>
          </w:p>
        </w:tc>
        <w:tc>
          <w:tcPr>
            <w:tcW w:w="0" w:type="auto"/>
            <w:tcBorders>
              <w:top w:val="nil"/>
              <w:left w:val="nil"/>
              <w:bottom w:val="nil"/>
              <w:right w:val="nil"/>
            </w:tcBorders>
            <w:shd w:val="clear" w:color="auto" w:fill="auto"/>
            <w:noWrap/>
            <w:vAlign w:val="bottom"/>
            <w:hideMark/>
          </w:tcPr>
          <w:p w14:paraId="215A2DEC" w14:textId="77777777" w:rsidR="00C4767E" w:rsidRPr="00C4767E" w:rsidRDefault="00C4767E" w:rsidP="00C4767E">
            <w:pPr>
              <w:spacing w:after="0" w:line="240" w:lineRule="auto"/>
              <w:jc w:val="center"/>
              <w:rPr>
                <w:rFonts w:ascii="Calibri" w:eastAsia="Times New Roman" w:hAnsi="Calibri"/>
                <w:color w:val="000000"/>
                <w:sz w:val="22"/>
                <w:szCs w:val="22"/>
              </w:rPr>
            </w:pPr>
            <w:r w:rsidRPr="00C4767E">
              <w:rPr>
                <w:rFonts w:ascii="Calibri" w:eastAsia="Times New Roman" w:hAnsi="Calibri"/>
                <w:color w:val="000000"/>
                <w:sz w:val="22"/>
                <w:szCs w:val="22"/>
              </w:rPr>
              <w:t>%</w:t>
            </w:r>
          </w:p>
        </w:tc>
        <w:tc>
          <w:tcPr>
            <w:tcW w:w="0" w:type="auto"/>
            <w:tcBorders>
              <w:top w:val="nil"/>
              <w:left w:val="nil"/>
              <w:bottom w:val="nil"/>
              <w:right w:val="nil"/>
            </w:tcBorders>
            <w:shd w:val="clear" w:color="auto" w:fill="auto"/>
            <w:noWrap/>
            <w:vAlign w:val="bottom"/>
            <w:hideMark/>
          </w:tcPr>
          <w:p w14:paraId="1BA071C8" w14:textId="77777777" w:rsidR="00C4767E" w:rsidRPr="00C4767E" w:rsidRDefault="00C4767E" w:rsidP="00C4767E">
            <w:pPr>
              <w:spacing w:after="0" w:line="240" w:lineRule="auto"/>
              <w:jc w:val="center"/>
              <w:rPr>
                <w:rFonts w:ascii="Calibri" w:eastAsia="Times New Roman" w:hAnsi="Calibri"/>
                <w:color w:val="000000"/>
                <w:sz w:val="22"/>
                <w:szCs w:val="22"/>
              </w:rPr>
            </w:pPr>
            <w:r w:rsidRPr="00C4767E">
              <w:rPr>
                <w:rFonts w:ascii="Calibri" w:eastAsia="Times New Roman" w:hAnsi="Calibri"/>
                <w:color w:val="000000"/>
                <w:sz w:val="22"/>
                <w:szCs w:val="22"/>
              </w:rPr>
              <w:t>% change</w:t>
            </w:r>
          </w:p>
        </w:tc>
      </w:tr>
      <w:tr w:rsidR="00C4767E" w:rsidRPr="00C4767E" w14:paraId="4BC44FC8"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4343963B"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USA</w:t>
            </w:r>
          </w:p>
        </w:tc>
        <w:tc>
          <w:tcPr>
            <w:tcW w:w="0" w:type="auto"/>
            <w:tcBorders>
              <w:top w:val="nil"/>
              <w:left w:val="nil"/>
              <w:bottom w:val="nil"/>
              <w:right w:val="nil"/>
            </w:tcBorders>
            <w:shd w:val="clear" w:color="auto" w:fill="auto"/>
            <w:noWrap/>
            <w:vAlign w:val="bottom"/>
            <w:hideMark/>
          </w:tcPr>
          <w:p w14:paraId="12E7234A"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328,050 </w:t>
            </w:r>
          </w:p>
        </w:tc>
        <w:tc>
          <w:tcPr>
            <w:tcW w:w="0" w:type="auto"/>
            <w:tcBorders>
              <w:top w:val="nil"/>
              <w:left w:val="nil"/>
              <w:bottom w:val="nil"/>
              <w:right w:val="nil"/>
            </w:tcBorders>
            <w:shd w:val="clear" w:color="auto" w:fill="auto"/>
            <w:noWrap/>
            <w:vAlign w:val="bottom"/>
            <w:hideMark/>
          </w:tcPr>
          <w:p w14:paraId="484176CB"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56.9%</w:t>
            </w:r>
          </w:p>
        </w:tc>
        <w:tc>
          <w:tcPr>
            <w:tcW w:w="0" w:type="auto"/>
            <w:tcBorders>
              <w:top w:val="nil"/>
              <w:left w:val="nil"/>
              <w:bottom w:val="nil"/>
              <w:right w:val="nil"/>
            </w:tcBorders>
            <w:shd w:val="clear" w:color="auto" w:fill="auto"/>
            <w:noWrap/>
            <w:vAlign w:val="bottom"/>
            <w:hideMark/>
          </w:tcPr>
          <w:p w14:paraId="12772A55"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320,500 </w:t>
            </w:r>
          </w:p>
        </w:tc>
        <w:tc>
          <w:tcPr>
            <w:tcW w:w="0" w:type="auto"/>
            <w:tcBorders>
              <w:top w:val="nil"/>
              <w:left w:val="nil"/>
              <w:bottom w:val="nil"/>
              <w:right w:val="nil"/>
            </w:tcBorders>
            <w:shd w:val="clear" w:color="auto" w:fill="auto"/>
            <w:noWrap/>
            <w:vAlign w:val="bottom"/>
            <w:hideMark/>
          </w:tcPr>
          <w:p w14:paraId="009FB787"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56.3%</w:t>
            </w:r>
          </w:p>
        </w:tc>
        <w:tc>
          <w:tcPr>
            <w:tcW w:w="0" w:type="auto"/>
            <w:tcBorders>
              <w:top w:val="nil"/>
              <w:left w:val="nil"/>
              <w:bottom w:val="nil"/>
              <w:right w:val="nil"/>
            </w:tcBorders>
            <w:shd w:val="clear" w:color="auto" w:fill="auto"/>
            <w:noWrap/>
            <w:vAlign w:val="bottom"/>
            <w:hideMark/>
          </w:tcPr>
          <w:p w14:paraId="0A5075D0"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2.4%</w:t>
            </w:r>
          </w:p>
        </w:tc>
      </w:tr>
      <w:tr w:rsidR="00C4767E" w:rsidRPr="00C4767E" w14:paraId="1A89E914"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453578DF"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Canada</w:t>
            </w:r>
          </w:p>
        </w:tc>
        <w:tc>
          <w:tcPr>
            <w:tcW w:w="0" w:type="auto"/>
            <w:tcBorders>
              <w:top w:val="nil"/>
              <w:left w:val="nil"/>
              <w:bottom w:val="nil"/>
              <w:right w:val="nil"/>
            </w:tcBorders>
            <w:shd w:val="clear" w:color="auto" w:fill="auto"/>
            <w:noWrap/>
            <w:vAlign w:val="bottom"/>
            <w:hideMark/>
          </w:tcPr>
          <w:p w14:paraId="2F6AD0A4"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23,733 </w:t>
            </w:r>
          </w:p>
        </w:tc>
        <w:tc>
          <w:tcPr>
            <w:tcW w:w="0" w:type="auto"/>
            <w:tcBorders>
              <w:top w:val="nil"/>
              <w:left w:val="nil"/>
              <w:bottom w:val="nil"/>
              <w:right w:val="nil"/>
            </w:tcBorders>
            <w:shd w:val="clear" w:color="auto" w:fill="auto"/>
            <w:noWrap/>
            <w:vAlign w:val="bottom"/>
            <w:hideMark/>
          </w:tcPr>
          <w:p w14:paraId="2FD2DDF3"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4.1%</w:t>
            </w:r>
          </w:p>
        </w:tc>
        <w:tc>
          <w:tcPr>
            <w:tcW w:w="0" w:type="auto"/>
            <w:tcBorders>
              <w:top w:val="nil"/>
              <w:left w:val="nil"/>
              <w:bottom w:val="nil"/>
              <w:right w:val="nil"/>
            </w:tcBorders>
            <w:shd w:val="clear" w:color="auto" w:fill="auto"/>
            <w:noWrap/>
            <w:vAlign w:val="bottom"/>
            <w:hideMark/>
          </w:tcPr>
          <w:p w14:paraId="479979DC"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25,390 </w:t>
            </w:r>
          </w:p>
        </w:tc>
        <w:tc>
          <w:tcPr>
            <w:tcW w:w="0" w:type="auto"/>
            <w:tcBorders>
              <w:top w:val="nil"/>
              <w:left w:val="nil"/>
              <w:bottom w:val="nil"/>
              <w:right w:val="nil"/>
            </w:tcBorders>
            <w:shd w:val="clear" w:color="auto" w:fill="auto"/>
            <w:noWrap/>
            <w:vAlign w:val="bottom"/>
            <w:hideMark/>
          </w:tcPr>
          <w:p w14:paraId="65E4CACE"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4.5%</w:t>
            </w:r>
          </w:p>
        </w:tc>
        <w:tc>
          <w:tcPr>
            <w:tcW w:w="0" w:type="auto"/>
            <w:tcBorders>
              <w:top w:val="nil"/>
              <w:left w:val="nil"/>
              <w:bottom w:val="nil"/>
              <w:right w:val="nil"/>
            </w:tcBorders>
            <w:shd w:val="clear" w:color="auto" w:fill="auto"/>
            <w:noWrap/>
            <w:vAlign w:val="bottom"/>
            <w:hideMark/>
          </w:tcPr>
          <w:p w14:paraId="15453188"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-6.5%</w:t>
            </w:r>
          </w:p>
        </w:tc>
      </w:tr>
      <w:tr w:rsidR="00C4767E" w:rsidRPr="00C4767E" w14:paraId="5CD54B90"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37BF605C"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Venezuela</w:t>
            </w:r>
          </w:p>
        </w:tc>
        <w:tc>
          <w:tcPr>
            <w:tcW w:w="0" w:type="auto"/>
            <w:tcBorders>
              <w:top w:val="nil"/>
              <w:left w:val="nil"/>
              <w:bottom w:val="nil"/>
              <w:right w:val="nil"/>
            </w:tcBorders>
            <w:shd w:val="clear" w:color="auto" w:fill="auto"/>
            <w:noWrap/>
            <w:vAlign w:val="bottom"/>
            <w:hideMark/>
          </w:tcPr>
          <w:p w14:paraId="43E076D3"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122,347 </w:t>
            </w:r>
          </w:p>
        </w:tc>
        <w:tc>
          <w:tcPr>
            <w:tcW w:w="0" w:type="auto"/>
            <w:tcBorders>
              <w:top w:val="nil"/>
              <w:left w:val="nil"/>
              <w:bottom w:val="nil"/>
              <w:right w:val="nil"/>
            </w:tcBorders>
            <w:shd w:val="clear" w:color="auto" w:fill="auto"/>
            <w:noWrap/>
            <w:vAlign w:val="bottom"/>
            <w:hideMark/>
          </w:tcPr>
          <w:p w14:paraId="153B487C"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21.2%</w:t>
            </w:r>
          </w:p>
        </w:tc>
        <w:tc>
          <w:tcPr>
            <w:tcW w:w="0" w:type="auto"/>
            <w:tcBorders>
              <w:top w:val="nil"/>
              <w:left w:val="nil"/>
              <w:bottom w:val="nil"/>
              <w:right w:val="nil"/>
            </w:tcBorders>
            <w:shd w:val="clear" w:color="auto" w:fill="auto"/>
            <w:noWrap/>
            <w:vAlign w:val="bottom"/>
            <w:hideMark/>
          </w:tcPr>
          <w:p w14:paraId="1E5869A2"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129,345 </w:t>
            </w:r>
          </w:p>
        </w:tc>
        <w:tc>
          <w:tcPr>
            <w:tcW w:w="0" w:type="auto"/>
            <w:tcBorders>
              <w:top w:val="nil"/>
              <w:left w:val="nil"/>
              <w:bottom w:val="nil"/>
              <w:right w:val="nil"/>
            </w:tcBorders>
            <w:shd w:val="clear" w:color="auto" w:fill="auto"/>
            <w:noWrap/>
            <w:vAlign w:val="bottom"/>
            <w:hideMark/>
          </w:tcPr>
          <w:p w14:paraId="40D92240"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22.7%</w:t>
            </w:r>
          </w:p>
        </w:tc>
        <w:tc>
          <w:tcPr>
            <w:tcW w:w="0" w:type="auto"/>
            <w:tcBorders>
              <w:top w:val="nil"/>
              <w:left w:val="nil"/>
              <w:bottom w:val="nil"/>
              <w:right w:val="nil"/>
            </w:tcBorders>
            <w:shd w:val="clear" w:color="auto" w:fill="auto"/>
            <w:noWrap/>
            <w:vAlign w:val="bottom"/>
            <w:hideMark/>
          </w:tcPr>
          <w:p w14:paraId="6503C624"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-5.4%</w:t>
            </w:r>
          </w:p>
        </w:tc>
      </w:tr>
      <w:tr w:rsidR="00C4767E" w:rsidRPr="00C4767E" w14:paraId="54217E6F"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7DC0B025"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Brazil</w:t>
            </w:r>
          </w:p>
        </w:tc>
        <w:tc>
          <w:tcPr>
            <w:tcW w:w="0" w:type="auto"/>
            <w:tcBorders>
              <w:top w:val="nil"/>
              <w:left w:val="nil"/>
              <w:bottom w:val="nil"/>
              <w:right w:val="nil"/>
            </w:tcBorders>
            <w:shd w:val="clear" w:color="auto" w:fill="auto"/>
            <w:noWrap/>
            <w:vAlign w:val="bottom"/>
            <w:hideMark/>
          </w:tcPr>
          <w:p w14:paraId="64327DAA"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5,863 </w:t>
            </w:r>
          </w:p>
        </w:tc>
        <w:tc>
          <w:tcPr>
            <w:tcW w:w="0" w:type="auto"/>
            <w:tcBorders>
              <w:top w:val="nil"/>
              <w:left w:val="nil"/>
              <w:bottom w:val="nil"/>
              <w:right w:val="nil"/>
            </w:tcBorders>
            <w:shd w:val="clear" w:color="auto" w:fill="auto"/>
            <w:noWrap/>
            <w:vAlign w:val="bottom"/>
            <w:hideMark/>
          </w:tcPr>
          <w:p w14:paraId="000BD747"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1.0%</w:t>
            </w:r>
          </w:p>
        </w:tc>
        <w:tc>
          <w:tcPr>
            <w:tcW w:w="0" w:type="auto"/>
            <w:tcBorders>
              <w:top w:val="nil"/>
              <w:left w:val="nil"/>
              <w:bottom w:val="nil"/>
              <w:right w:val="nil"/>
            </w:tcBorders>
            <w:shd w:val="clear" w:color="auto" w:fill="auto"/>
            <w:noWrap/>
            <w:vAlign w:val="bottom"/>
            <w:hideMark/>
          </w:tcPr>
          <w:p w14:paraId="614E5D36"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10,508 </w:t>
            </w:r>
          </w:p>
        </w:tc>
        <w:tc>
          <w:tcPr>
            <w:tcW w:w="0" w:type="auto"/>
            <w:tcBorders>
              <w:top w:val="nil"/>
              <w:left w:val="nil"/>
              <w:bottom w:val="nil"/>
              <w:right w:val="nil"/>
            </w:tcBorders>
            <w:shd w:val="clear" w:color="auto" w:fill="auto"/>
            <w:noWrap/>
            <w:vAlign w:val="bottom"/>
            <w:hideMark/>
          </w:tcPr>
          <w:p w14:paraId="165AD715"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1.8%</w:t>
            </w:r>
          </w:p>
        </w:tc>
        <w:tc>
          <w:tcPr>
            <w:tcW w:w="0" w:type="auto"/>
            <w:tcBorders>
              <w:top w:val="nil"/>
              <w:left w:val="nil"/>
              <w:bottom w:val="nil"/>
              <w:right w:val="nil"/>
            </w:tcBorders>
            <w:shd w:val="clear" w:color="auto" w:fill="auto"/>
            <w:noWrap/>
            <w:vAlign w:val="bottom"/>
            <w:hideMark/>
          </w:tcPr>
          <w:p w14:paraId="35FA0869"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-44.2%</w:t>
            </w:r>
          </w:p>
        </w:tc>
      </w:tr>
      <w:tr w:rsidR="00C4767E" w:rsidRPr="00C4767E" w14:paraId="32EE549E"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23FC3D72"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Colombia</w:t>
            </w:r>
          </w:p>
        </w:tc>
        <w:tc>
          <w:tcPr>
            <w:tcW w:w="0" w:type="auto"/>
            <w:tcBorders>
              <w:top w:val="nil"/>
              <w:left w:val="nil"/>
              <w:bottom w:val="nil"/>
              <w:right w:val="nil"/>
            </w:tcBorders>
            <w:shd w:val="clear" w:color="auto" w:fill="auto"/>
            <w:noWrap/>
            <w:vAlign w:val="bottom"/>
            <w:hideMark/>
          </w:tcPr>
          <w:p w14:paraId="1ECDFF14"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13,038 </w:t>
            </w:r>
          </w:p>
        </w:tc>
        <w:tc>
          <w:tcPr>
            <w:tcW w:w="0" w:type="auto"/>
            <w:tcBorders>
              <w:top w:val="nil"/>
              <w:left w:val="nil"/>
              <w:bottom w:val="nil"/>
              <w:right w:val="nil"/>
            </w:tcBorders>
            <w:shd w:val="clear" w:color="auto" w:fill="auto"/>
            <w:noWrap/>
            <w:vAlign w:val="bottom"/>
            <w:hideMark/>
          </w:tcPr>
          <w:p w14:paraId="5FBF72BD"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2.3%</w:t>
            </w:r>
          </w:p>
        </w:tc>
        <w:tc>
          <w:tcPr>
            <w:tcW w:w="0" w:type="auto"/>
            <w:tcBorders>
              <w:top w:val="nil"/>
              <w:left w:val="nil"/>
              <w:bottom w:val="nil"/>
              <w:right w:val="nil"/>
            </w:tcBorders>
            <w:shd w:val="clear" w:color="auto" w:fill="auto"/>
            <w:noWrap/>
            <w:vAlign w:val="bottom"/>
            <w:hideMark/>
          </w:tcPr>
          <w:p w14:paraId="4EA199A5"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9,902 </w:t>
            </w:r>
          </w:p>
        </w:tc>
        <w:tc>
          <w:tcPr>
            <w:tcW w:w="0" w:type="auto"/>
            <w:tcBorders>
              <w:top w:val="nil"/>
              <w:left w:val="nil"/>
              <w:bottom w:val="nil"/>
              <w:right w:val="nil"/>
            </w:tcBorders>
            <w:shd w:val="clear" w:color="auto" w:fill="auto"/>
            <w:noWrap/>
            <w:vAlign w:val="bottom"/>
            <w:hideMark/>
          </w:tcPr>
          <w:p w14:paraId="289038BE"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1.7%</w:t>
            </w:r>
          </w:p>
        </w:tc>
        <w:tc>
          <w:tcPr>
            <w:tcW w:w="0" w:type="auto"/>
            <w:tcBorders>
              <w:top w:val="nil"/>
              <w:left w:val="nil"/>
              <w:bottom w:val="nil"/>
              <w:right w:val="nil"/>
            </w:tcBorders>
            <w:shd w:val="clear" w:color="auto" w:fill="auto"/>
            <w:noWrap/>
            <w:vAlign w:val="bottom"/>
            <w:hideMark/>
          </w:tcPr>
          <w:p w14:paraId="3FDD96C8"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31.7%</w:t>
            </w:r>
          </w:p>
        </w:tc>
      </w:tr>
      <w:tr w:rsidR="00C4767E" w:rsidRPr="00C4767E" w14:paraId="4C7E6FCC"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7C3102B1"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Argentina</w:t>
            </w:r>
          </w:p>
        </w:tc>
        <w:tc>
          <w:tcPr>
            <w:tcW w:w="0" w:type="auto"/>
            <w:tcBorders>
              <w:top w:val="nil"/>
              <w:left w:val="nil"/>
              <w:bottom w:val="nil"/>
              <w:right w:val="nil"/>
            </w:tcBorders>
            <w:shd w:val="clear" w:color="auto" w:fill="auto"/>
            <w:noWrap/>
            <w:vAlign w:val="bottom"/>
            <w:hideMark/>
          </w:tcPr>
          <w:p w14:paraId="7F414392"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9,539 </w:t>
            </w:r>
          </w:p>
        </w:tc>
        <w:tc>
          <w:tcPr>
            <w:tcW w:w="0" w:type="auto"/>
            <w:tcBorders>
              <w:top w:val="nil"/>
              <w:left w:val="nil"/>
              <w:bottom w:val="nil"/>
              <w:right w:val="nil"/>
            </w:tcBorders>
            <w:shd w:val="clear" w:color="auto" w:fill="auto"/>
            <w:noWrap/>
            <w:vAlign w:val="bottom"/>
            <w:hideMark/>
          </w:tcPr>
          <w:p w14:paraId="05CA413D"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1.7%</w:t>
            </w:r>
          </w:p>
        </w:tc>
        <w:tc>
          <w:tcPr>
            <w:tcW w:w="0" w:type="auto"/>
            <w:tcBorders>
              <w:top w:val="nil"/>
              <w:left w:val="nil"/>
              <w:bottom w:val="nil"/>
              <w:right w:val="nil"/>
            </w:tcBorders>
            <w:shd w:val="clear" w:color="auto" w:fill="auto"/>
            <w:noWrap/>
            <w:vAlign w:val="bottom"/>
            <w:hideMark/>
          </w:tcPr>
          <w:p w14:paraId="3B3564C0"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6,433 </w:t>
            </w:r>
          </w:p>
        </w:tc>
        <w:tc>
          <w:tcPr>
            <w:tcW w:w="0" w:type="auto"/>
            <w:tcBorders>
              <w:top w:val="nil"/>
              <w:left w:val="nil"/>
              <w:bottom w:val="nil"/>
              <w:right w:val="nil"/>
            </w:tcBorders>
            <w:shd w:val="clear" w:color="auto" w:fill="auto"/>
            <w:noWrap/>
            <w:vAlign w:val="bottom"/>
            <w:hideMark/>
          </w:tcPr>
          <w:p w14:paraId="0A66FE4F"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1.1%</w:t>
            </w:r>
          </w:p>
        </w:tc>
        <w:tc>
          <w:tcPr>
            <w:tcW w:w="0" w:type="auto"/>
            <w:tcBorders>
              <w:top w:val="nil"/>
              <w:left w:val="nil"/>
              <w:bottom w:val="nil"/>
              <w:right w:val="nil"/>
            </w:tcBorders>
            <w:shd w:val="clear" w:color="auto" w:fill="auto"/>
            <w:noWrap/>
            <w:vAlign w:val="bottom"/>
            <w:hideMark/>
          </w:tcPr>
          <w:p w14:paraId="2C36C709"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48.3%</w:t>
            </w:r>
          </w:p>
        </w:tc>
      </w:tr>
      <w:tr w:rsidR="00C4767E" w:rsidRPr="00C4767E" w14:paraId="328C0543"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2993C28C"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Chile</w:t>
            </w:r>
          </w:p>
        </w:tc>
        <w:tc>
          <w:tcPr>
            <w:tcW w:w="0" w:type="auto"/>
            <w:tcBorders>
              <w:top w:val="nil"/>
              <w:left w:val="nil"/>
              <w:bottom w:val="nil"/>
              <w:right w:val="nil"/>
            </w:tcBorders>
            <w:shd w:val="clear" w:color="auto" w:fill="auto"/>
            <w:noWrap/>
            <w:vAlign w:val="bottom"/>
            <w:hideMark/>
          </w:tcPr>
          <w:p w14:paraId="249B3BBE"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5,779 </w:t>
            </w:r>
          </w:p>
        </w:tc>
        <w:tc>
          <w:tcPr>
            <w:tcW w:w="0" w:type="auto"/>
            <w:tcBorders>
              <w:top w:val="nil"/>
              <w:left w:val="nil"/>
              <w:bottom w:val="nil"/>
              <w:right w:val="nil"/>
            </w:tcBorders>
            <w:shd w:val="clear" w:color="auto" w:fill="auto"/>
            <w:noWrap/>
            <w:vAlign w:val="bottom"/>
            <w:hideMark/>
          </w:tcPr>
          <w:p w14:paraId="724FBB6A"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1.0%</w:t>
            </w:r>
          </w:p>
        </w:tc>
        <w:tc>
          <w:tcPr>
            <w:tcW w:w="0" w:type="auto"/>
            <w:tcBorders>
              <w:top w:val="nil"/>
              <w:left w:val="nil"/>
              <w:bottom w:val="nil"/>
              <w:right w:val="nil"/>
            </w:tcBorders>
            <w:shd w:val="clear" w:color="auto" w:fill="auto"/>
            <w:noWrap/>
            <w:vAlign w:val="bottom"/>
            <w:hideMark/>
          </w:tcPr>
          <w:p w14:paraId="77D5D813"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4,908 </w:t>
            </w:r>
          </w:p>
        </w:tc>
        <w:tc>
          <w:tcPr>
            <w:tcW w:w="0" w:type="auto"/>
            <w:tcBorders>
              <w:top w:val="nil"/>
              <w:left w:val="nil"/>
              <w:bottom w:val="nil"/>
              <w:right w:val="nil"/>
            </w:tcBorders>
            <w:shd w:val="clear" w:color="auto" w:fill="auto"/>
            <w:noWrap/>
            <w:vAlign w:val="bottom"/>
            <w:hideMark/>
          </w:tcPr>
          <w:p w14:paraId="61CF59CB"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0.9%</w:t>
            </w:r>
          </w:p>
        </w:tc>
        <w:tc>
          <w:tcPr>
            <w:tcW w:w="0" w:type="auto"/>
            <w:tcBorders>
              <w:top w:val="nil"/>
              <w:left w:val="nil"/>
              <w:bottom w:val="nil"/>
              <w:right w:val="nil"/>
            </w:tcBorders>
            <w:shd w:val="clear" w:color="auto" w:fill="auto"/>
            <w:noWrap/>
            <w:vAlign w:val="bottom"/>
            <w:hideMark/>
          </w:tcPr>
          <w:p w14:paraId="6AB4BB8D"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17.7%</w:t>
            </w:r>
          </w:p>
        </w:tc>
      </w:tr>
      <w:tr w:rsidR="00C4767E" w:rsidRPr="00C4767E" w14:paraId="106C5797"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40B2AA8A"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Netherlands</w:t>
            </w:r>
          </w:p>
        </w:tc>
        <w:tc>
          <w:tcPr>
            <w:tcW w:w="0" w:type="auto"/>
            <w:tcBorders>
              <w:top w:val="nil"/>
              <w:left w:val="nil"/>
              <w:bottom w:val="nil"/>
              <w:right w:val="nil"/>
            </w:tcBorders>
            <w:shd w:val="clear" w:color="auto" w:fill="auto"/>
            <w:noWrap/>
            <w:vAlign w:val="bottom"/>
            <w:hideMark/>
          </w:tcPr>
          <w:p w14:paraId="214549C0"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16,912 </w:t>
            </w:r>
          </w:p>
        </w:tc>
        <w:tc>
          <w:tcPr>
            <w:tcW w:w="0" w:type="auto"/>
            <w:tcBorders>
              <w:top w:val="nil"/>
              <w:left w:val="nil"/>
              <w:bottom w:val="nil"/>
              <w:right w:val="nil"/>
            </w:tcBorders>
            <w:shd w:val="clear" w:color="auto" w:fill="auto"/>
            <w:noWrap/>
            <w:vAlign w:val="bottom"/>
            <w:hideMark/>
          </w:tcPr>
          <w:p w14:paraId="7A2B0783"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2.9%</w:t>
            </w:r>
          </w:p>
        </w:tc>
        <w:tc>
          <w:tcPr>
            <w:tcW w:w="0" w:type="auto"/>
            <w:tcBorders>
              <w:top w:val="nil"/>
              <w:left w:val="nil"/>
              <w:bottom w:val="nil"/>
              <w:right w:val="nil"/>
            </w:tcBorders>
            <w:shd w:val="clear" w:color="auto" w:fill="auto"/>
            <w:noWrap/>
            <w:vAlign w:val="bottom"/>
            <w:hideMark/>
          </w:tcPr>
          <w:p w14:paraId="5FCC38B4"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17,280 </w:t>
            </w:r>
          </w:p>
        </w:tc>
        <w:tc>
          <w:tcPr>
            <w:tcW w:w="0" w:type="auto"/>
            <w:tcBorders>
              <w:top w:val="nil"/>
              <w:left w:val="nil"/>
              <w:bottom w:val="nil"/>
              <w:right w:val="nil"/>
            </w:tcBorders>
            <w:shd w:val="clear" w:color="auto" w:fill="auto"/>
            <w:noWrap/>
            <w:vAlign w:val="bottom"/>
            <w:hideMark/>
          </w:tcPr>
          <w:p w14:paraId="38A84501"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3.0%</w:t>
            </w:r>
          </w:p>
        </w:tc>
        <w:tc>
          <w:tcPr>
            <w:tcW w:w="0" w:type="auto"/>
            <w:tcBorders>
              <w:top w:val="nil"/>
              <w:left w:val="nil"/>
              <w:bottom w:val="nil"/>
              <w:right w:val="nil"/>
            </w:tcBorders>
            <w:shd w:val="clear" w:color="auto" w:fill="auto"/>
            <w:noWrap/>
            <w:vAlign w:val="bottom"/>
            <w:hideMark/>
          </w:tcPr>
          <w:p w14:paraId="2A6C1B9E"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-2.1%</w:t>
            </w:r>
          </w:p>
        </w:tc>
      </w:tr>
      <w:tr w:rsidR="00C4767E" w:rsidRPr="00C4767E" w14:paraId="7CECC1CB"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2768F182"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Germany</w:t>
            </w:r>
          </w:p>
        </w:tc>
        <w:tc>
          <w:tcPr>
            <w:tcW w:w="0" w:type="auto"/>
            <w:tcBorders>
              <w:top w:val="nil"/>
              <w:left w:val="nil"/>
              <w:bottom w:val="nil"/>
              <w:right w:val="nil"/>
            </w:tcBorders>
            <w:shd w:val="clear" w:color="auto" w:fill="auto"/>
            <w:noWrap/>
            <w:vAlign w:val="bottom"/>
            <w:hideMark/>
          </w:tcPr>
          <w:p w14:paraId="0005BDCE"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1,957 </w:t>
            </w:r>
          </w:p>
        </w:tc>
        <w:tc>
          <w:tcPr>
            <w:tcW w:w="0" w:type="auto"/>
            <w:tcBorders>
              <w:top w:val="nil"/>
              <w:left w:val="nil"/>
              <w:bottom w:val="nil"/>
              <w:right w:val="nil"/>
            </w:tcBorders>
            <w:shd w:val="clear" w:color="auto" w:fill="auto"/>
            <w:noWrap/>
            <w:vAlign w:val="bottom"/>
            <w:hideMark/>
          </w:tcPr>
          <w:p w14:paraId="774F3670"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0.3%</w:t>
            </w:r>
          </w:p>
        </w:tc>
        <w:tc>
          <w:tcPr>
            <w:tcW w:w="0" w:type="auto"/>
            <w:tcBorders>
              <w:top w:val="nil"/>
              <w:left w:val="nil"/>
              <w:bottom w:val="nil"/>
              <w:right w:val="nil"/>
            </w:tcBorders>
            <w:shd w:val="clear" w:color="auto" w:fill="auto"/>
            <w:noWrap/>
            <w:vAlign w:val="bottom"/>
            <w:hideMark/>
          </w:tcPr>
          <w:p w14:paraId="34E86625"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2,031 </w:t>
            </w:r>
          </w:p>
        </w:tc>
        <w:tc>
          <w:tcPr>
            <w:tcW w:w="0" w:type="auto"/>
            <w:tcBorders>
              <w:top w:val="nil"/>
              <w:left w:val="nil"/>
              <w:bottom w:val="nil"/>
              <w:right w:val="nil"/>
            </w:tcBorders>
            <w:shd w:val="clear" w:color="auto" w:fill="auto"/>
            <w:noWrap/>
            <w:vAlign w:val="bottom"/>
            <w:hideMark/>
          </w:tcPr>
          <w:p w14:paraId="52A359A7"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0.4%</w:t>
            </w:r>
          </w:p>
        </w:tc>
        <w:tc>
          <w:tcPr>
            <w:tcW w:w="0" w:type="auto"/>
            <w:tcBorders>
              <w:top w:val="nil"/>
              <w:left w:val="nil"/>
              <w:bottom w:val="nil"/>
              <w:right w:val="nil"/>
            </w:tcBorders>
            <w:shd w:val="clear" w:color="auto" w:fill="auto"/>
            <w:noWrap/>
            <w:vAlign w:val="bottom"/>
            <w:hideMark/>
          </w:tcPr>
          <w:p w14:paraId="5FB34F0E"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-3.6%</w:t>
            </w:r>
          </w:p>
        </w:tc>
      </w:tr>
      <w:tr w:rsidR="00C4767E" w:rsidRPr="00C4767E" w14:paraId="2FA1BA21"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21D396AA"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Italy</w:t>
            </w:r>
          </w:p>
        </w:tc>
        <w:tc>
          <w:tcPr>
            <w:tcW w:w="0" w:type="auto"/>
            <w:tcBorders>
              <w:top w:val="nil"/>
              <w:left w:val="nil"/>
              <w:bottom w:val="nil"/>
              <w:right w:val="nil"/>
            </w:tcBorders>
            <w:shd w:val="clear" w:color="auto" w:fill="auto"/>
            <w:noWrap/>
            <w:vAlign w:val="bottom"/>
            <w:hideMark/>
          </w:tcPr>
          <w:p w14:paraId="4D47AC6F"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2,075 </w:t>
            </w:r>
          </w:p>
        </w:tc>
        <w:tc>
          <w:tcPr>
            <w:tcW w:w="0" w:type="auto"/>
            <w:tcBorders>
              <w:top w:val="nil"/>
              <w:left w:val="nil"/>
              <w:bottom w:val="nil"/>
              <w:right w:val="nil"/>
            </w:tcBorders>
            <w:shd w:val="clear" w:color="auto" w:fill="auto"/>
            <w:noWrap/>
            <w:vAlign w:val="bottom"/>
            <w:hideMark/>
          </w:tcPr>
          <w:p w14:paraId="51AEEC66"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0.4%</w:t>
            </w:r>
          </w:p>
        </w:tc>
        <w:tc>
          <w:tcPr>
            <w:tcW w:w="0" w:type="auto"/>
            <w:tcBorders>
              <w:top w:val="nil"/>
              <w:left w:val="nil"/>
              <w:bottom w:val="nil"/>
              <w:right w:val="nil"/>
            </w:tcBorders>
            <w:shd w:val="clear" w:color="auto" w:fill="auto"/>
            <w:noWrap/>
            <w:vAlign w:val="bottom"/>
            <w:hideMark/>
          </w:tcPr>
          <w:p w14:paraId="3EAFE93C"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1,913 </w:t>
            </w:r>
          </w:p>
        </w:tc>
        <w:tc>
          <w:tcPr>
            <w:tcW w:w="0" w:type="auto"/>
            <w:tcBorders>
              <w:top w:val="nil"/>
              <w:left w:val="nil"/>
              <w:bottom w:val="nil"/>
              <w:right w:val="nil"/>
            </w:tcBorders>
            <w:shd w:val="clear" w:color="auto" w:fill="auto"/>
            <w:noWrap/>
            <w:vAlign w:val="bottom"/>
            <w:hideMark/>
          </w:tcPr>
          <w:p w14:paraId="7D937703"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0.3%</w:t>
            </w:r>
          </w:p>
        </w:tc>
        <w:tc>
          <w:tcPr>
            <w:tcW w:w="0" w:type="auto"/>
            <w:tcBorders>
              <w:top w:val="nil"/>
              <w:left w:val="nil"/>
              <w:bottom w:val="nil"/>
              <w:right w:val="nil"/>
            </w:tcBorders>
            <w:shd w:val="clear" w:color="auto" w:fill="auto"/>
            <w:noWrap/>
            <w:vAlign w:val="bottom"/>
            <w:hideMark/>
          </w:tcPr>
          <w:p w14:paraId="1D49B497"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8.5%</w:t>
            </w:r>
          </w:p>
        </w:tc>
      </w:tr>
      <w:tr w:rsidR="00C4767E" w:rsidRPr="00C4767E" w14:paraId="7B0EBD88"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6A6E6372"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UK</w:t>
            </w:r>
          </w:p>
        </w:tc>
        <w:tc>
          <w:tcPr>
            <w:tcW w:w="0" w:type="auto"/>
            <w:tcBorders>
              <w:top w:val="nil"/>
              <w:left w:val="nil"/>
              <w:bottom w:val="nil"/>
              <w:right w:val="nil"/>
            </w:tcBorders>
            <w:shd w:val="clear" w:color="auto" w:fill="auto"/>
            <w:noWrap/>
            <w:vAlign w:val="bottom"/>
            <w:hideMark/>
          </w:tcPr>
          <w:p w14:paraId="27E9F5FD"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7,001 </w:t>
            </w:r>
          </w:p>
        </w:tc>
        <w:tc>
          <w:tcPr>
            <w:tcW w:w="0" w:type="auto"/>
            <w:tcBorders>
              <w:top w:val="nil"/>
              <w:left w:val="nil"/>
              <w:bottom w:val="nil"/>
              <w:right w:val="nil"/>
            </w:tcBorders>
            <w:shd w:val="clear" w:color="auto" w:fill="auto"/>
            <w:noWrap/>
            <w:vAlign w:val="bottom"/>
            <w:hideMark/>
          </w:tcPr>
          <w:p w14:paraId="558EC220"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1.2%</w:t>
            </w:r>
          </w:p>
        </w:tc>
        <w:tc>
          <w:tcPr>
            <w:tcW w:w="0" w:type="auto"/>
            <w:tcBorders>
              <w:top w:val="nil"/>
              <w:left w:val="nil"/>
              <w:bottom w:val="nil"/>
              <w:right w:val="nil"/>
            </w:tcBorders>
            <w:shd w:val="clear" w:color="auto" w:fill="auto"/>
            <w:noWrap/>
            <w:vAlign w:val="bottom"/>
            <w:hideMark/>
          </w:tcPr>
          <w:p w14:paraId="60BA2FF2"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4,494 </w:t>
            </w:r>
          </w:p>
        </w:tc>
        <w:tc>
          <w:tcPr>
            <w:tcW w:w="0" w:type="auto"/>
            <w:tcBorders>
              <w:top w:val="nil"/>
              <w:left w:val="nil"/>
              <w:bottom w:val="nil"/>
              <w:right w:val="nil"/>
            </w:tcBorders>
            <w:shd w:val="clear" w:color="auto" w:fill="auto"/>
            <w:noWrap/>
            <w:vAlign w:val="bottom"/>
            <w:hideMark/>
          </w:tcPr>
          <w:p w14:paraId="61CE4D73"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0.8%</w:t>
            </w:r>
          </w:p>
        </w:tc>
        <w:tc>
          <w:tcPr>
            <w:tcW w:w="0" w:type="auto"/>
            <w:tcBorders>
              <w:top w:val="nil"/>
              <w:left w:val="nil"/>
              <w:bottom w:val="nil"/>
              <w:right w:val="nil"/>
            </w:tcBorders>
            <w:shd w:val="clear" w:color="auto" w:fill="auto"/>
            <w:noWrap/>
            <w:vAlign w:val="bottom"/>
            <w:hideMark/>
          </w:tcPr>
          <w:p w14:paraId="427E1C41"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55.8%</w:t>
            </w:r>
          </w:p>
        </w:tc>
      </w:tr>
      <w:tr w:rsidR="00C4767E" w:rsidRPr="00C4767E" w14:paraId="73AA9F24"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7F89F507"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Sweden</w:t>
            </w:r>
          </w:p>
        </w:tc>
        <w:tc>
          <w:tcPr>
            <w:tcW w:w="0" w:type="auto"/>
            <w:tcBorders>
              <w:top w:val="nil"/>
              <w:left w:val="nil"/>
              <w:bottom w:val="nil"/>
              <w:right w:val="nil"/>
            </w:tcBorders>
            <w:shd w:val="clear" w:color="auto" w:fill="auto"/>
            <w:noWrap/>
            <w:vAlign w:val="bottom"/>
            <w:hideMark/>
          </w:tcPr>
          <w:p w14:paraId="6A89F9AA"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2,995 </w:t>
            </w:r>
          </w:p>
        </w:tc>
        <w:tc>
          <w:tcPr>
            <w:tcW w:w="0" w:type="auto"/>
            <w:tcBorders>
              <w:top w:val="nil"/>
              <w:left w:val="nil"/>
              <w:bottom w:val="nil"/>
              <w:right w:val="nil"/>
            </w:tcBorders>
            <w:shd w:val="clear" w:color="auto" w:fill="auto"/>
            <w:noWrap/>
            <w:vAlign w:val="bottom"/>
            <w:hideMark/>
          </w:tcPr>
          <w:p w14:paraId="4A3BCCCB"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0.5%</w:t>
            </w:r>
          </w:p>
        </w:tc>
        <w:tc>
          <w:tcPr>
            <w:tcW w:w="0" w:type="auto"/>
            <w:tcBorders>
              <w:top w:val="nil"/>
              <w:left w:val="nil"/>
              <w:bottom w:val="nil"/>
              <w:right w:val="nil"/>
            </w:tcBorders>
            <w:shd w:val="clear" w:color="auto" w:fill="auto"/>
            <w:noWrap/>
            <w:vAlign w:val="bottom"/>
            <w:hideMark/>
          </w:tcPr>
          <w:p w14:paraId="732C6002"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2,835 </w:t>
            </w:r>
          </w:p>
        </w:tc>
        <w:tc>
          <w:tcPr>
            <w:tcW w:w="0" w:type="auto"/>
            <w:tcBorders>
              <w:top w:val="nil"/>
              <w:left w:val="nil"/>
              <w:bottom w:val="nil"/>
              <w:right w:val="nil"/>
            </w:tcBorders>
            <w:shd w:val="clear" w:color="auto" w:fill="auto"/>
            <w:noWrap/>
            <w:vAlign w:val="bottom"/>
            <w:hideMark/>
          </w:tcPr>
          <w:p w14:paraId="086C2BE2"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0.5%</w:t>
            </w:r>
          </w:p>
        </w:tc>
        <w:tc>
          <w:tcPr>
            <w:tcW w:w="0" w:type="auto"/>
            <w:tcBorders>
              <w:top w:val="nil"/>
              <w:left w:val="nil"/>
              <w:bottom w:val="nil"/>
              <w:right w:val="nil"/>
            </w:tcBorders>
            <w:shd w:val="clear" w:color="auto" w:fill="auto"/>
            <w:noWrap/>
            <w:vAlign w:val="bottom"/>
            <w:hideMark/>
          </w:tcPr>
          <w:p w14:paraId="38DC3A05"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5.6%</w:t>
            </w:r>
          </w:p>
        </w:tc>
      </w:tr>
      <w:tr w:rsidR="00C4767E" w:rsidRPr="00C4767E" w14:paraId="15B6664F"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73A8134C"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Other</w:t>
            </w:r>
          </w:p>
        </w:tc>
        <w:tc>
          <w:tcPr>
            <w:tcW w:w="0" w:type="auto"/>
            <w:tcBorders>
              <w:top w:val="nil"/>
              <w:left w:val="nil"/>
              <w:bottom w:val="nil"/>
              <w:right w:val="nil"/>
            </w:tcBorders>
            <w:shd w:val="clear" w:color="auto" w:fill="auto"/>
            <w:noWrap/>
            <w:vAlign w:val="bottom"/>
            <w:hideMark/>
          </w:tcPr>
          <w:p w14:paraId="11F9481E"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37,450 </w:t>
            </w:r>
          </w:p>
        </w:tc>
        <w:tc>
          <w:tcPr>
            <w:tcW w:w="0" w:type="auto"/>
            <w:tcBorders>
              <w:top w:val="nil"/>
              <w:left w:val="nil"/>
              <w:bottom w:val="nil"/>
              <w:right w:val="nil"/>
            </w:tcBorders>
            <w:shd w:val="clear" w:color="auto" w:fill="auto"/>
            <w:noWrap/>
            <w:vAlign w:val="bottom"/>
            <w:hideMark/>
          </w:tcPr>
          <w:p w14:paraId="235063F8"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6.5%</w:t>
            </w:r>
          </w:p>
        </w:tc>
        <w:tc>
          <w:tcPr>
            <w:tcW w:w="0" w:type="auto"/>
            <w:tcBorders>
              <w:top w:val="nil"/>
              <w:left w:val="nil"/>
              <w:bottom w:val="nil"/>
              <w:right w:val="nil"/>
            </w:tcBorders>
            <w:shd w:val="clear" w:color="auto" w:fill="auto"/>
            <w:noWrap/>
            <w:vAlign w:val="bottom"/>
            <w:hideMark/>
          </w:tcPr>
          <w:p w14:paraId="5E17D5FE"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33,614 </w:t>
            </w:r>
          </w:p>
        </w:tc>
        <w:tc>
          <w:tcPr>
            <w:tcW w:w="0" w:type="auto"/>
            <w:tcBorders>
              <w:top w:val="nil"/>
              <w:left w:val="nil"/>
              <w:bottom w:val="nil"/>
              <w:right w:val="nil"/>
            </w:tcBorders>
            <w:shd w:val="clear" w:color="auto" w:fill="auto"/>
            <w:noWrap/>
            <w:vAlign w:val="bottom"/>
            <w:hideMark/>
          </w:tcPr>
          <w:p w14:paraId="53795441"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5.9%</w:t>
            </w:r>
          </w:p>
        </w:tc>
        <w:tc>
          <w:tcPr>
            <w:tcW w:w="0" w:type="auto"/>
            <w:tcBorders>
              <w:top w:val="nil"/>
              <w:left w:val="nil"/>
              <w:bottom w:val="nil"/>
              <w:right w:val="nil"/>
            </w:tcBorders>
            <w:shd w:val="clear" w:color="auto" w:fill="auto"/>
            <w:noWrap/>
            <w:vAlign w:val="bottom"/>
            <w:hideMark/>
          </w:tcPr>
          <w:p w14:paraId="70A2196D"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11.4%</w:t>
            </w:r>
          </w:p>
        </w:tc>
      </w:tr>
      <w:tr w:rsidR="00C4767E" w:rsidRPr="00C4767E" w14:paraId="0BC46BFE" w14:textId="77777777" w:rsidTr="00C4767E">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117F93FB"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665CCF42"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576,739 </w:t>
            </w:r>
          </w:p>
        </w:tc>
        <w:tc>
          <w:tcPr>
            <w:tcW w:w="0" w:type="auto"/>
            <w:tcBorders>
              <w:top w:val="single" w:sz="4" w:space="0" w:color="auto"/>
              <w:left w:val="nil"/>
              <w:bottom w:val="single" w:sz="4" w:space="0" w:color="auto"/>
              <w:right w:val="nil"/>
            </w:tcBorders>
            <w:shd w:val="clear" w:color="auto" w:fill="auto"/>
            <w:noWrap/>
            <w:vAlign w:val="bottom"/>
            <w:hideMark/>
          </w:tcPr>
          <w:p w14:paraId="11881755"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100.0%</w:t>
            </w:r>
          </w:p>
        </w:tc>
        <w:tc>
          <w:tcPr>
            <w:tcW w:w="0" w:type="auto"/>
            <w:tcBorders>
              <w:top w:val="single" w:sz="4" w:space="0" w:color="auto"/>
              <w:left w:val="nil"/>
              <w:bottom w:val="single" w:sz="4" w:space="0" w:color="auto"/>
              <w:right w:val="nil"/>
            </w:tcBorders>
            <w:shd w:val="clear" w:color="auto" w:fill="auto"/>
            <w:noWrap/>
            <w:vAlign w:val="bottom"/>
            <w:hideMark/>
          </w:tcPr>
          <w:p w14:paraId="2CF3D120"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569,153 </w:t>
            </w:r>
          </w:p>
        </w:tc>
        <w:tc>
          <w:tcPr>
            <w:tcW w:w="0" w:type="auto"/>
            <w:tcBorders>
              <w:top w:val="single" w:sz="4" w:space="0" w:color="auto"/>
              <w:left w:val="nil"/>
              <w:bottom w:val="single" w:sz="4" w:space="0" w:color="auto"/>
              <w:right w:val="nil"/>
            </w:tcBorders>
            <w:shd w:val="clear" w:color="auto" w:fill="auto"/>
            <w:noWrap/>
            <w:vAlign w:val="bottom"/>
            <w:hideMark/>
          </w:tcPr>
          <w:p w14:paraId="20AA89C6"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9743FE7"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1.3%</w:t>
            </w:r>
          </w:p>
        </w:tc>
      </w:tr>
      <w:tr w:rsidR="00C4767E" w:rsidRPr="00C4767E" w14:paraId="4C22D9B5"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096FB868"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1E022C0D" w14:textId="77777777" w:rsidR="00C4767E" w:rsidRPr="00C4767E" w:rsidRDefault="00C4767E" w:rsidP="00C4767E">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5460A006"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9E7F3F4"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2868F16"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F2C28B8" w14:textId="77777777" w:rsidR="00C4767E" w:rsidRPr="00C4767E" w:rsidRDefault="00C4767E" w:rsidP="00C4767E">
            <w:pPr>
              <w:spacing w:after="0" w:line="240" w:lineRule="auto"/>
              <w:rPr>
                <w:rFonts w:eastAsia="Times New Roman"/>
                <w:sz w:val="20"/>
                <w:szCs w:val="20"/>
              </w:rPr>
            </w:pPr>
          </w:p>
        </w:tc>
      </w:tr>
    </w:tbl>
    <w:p w14:paraId="69ABA568" w14:textId="77777777" w:rsidR="00F71AE8" w:rsidRDefault="00F71AE8" w:rsidP="00DC70D5">
      <w:pPr>
        <w:jc w:val="both"/>
        <w:rPr>
          <w:rFonts w:ascii="Georgia" w:hAnsi="Georgia"/>
          <w:b/>
        </w:rPr>
      </w:pPr>
    </w:p>
    <w:p w14:paraId="7A88B088" w14:textId="77777777" w:rsidR="00AF6325" w:rsidRDefault="00AF6325" w:rsidP="00DC70D5">
      <w:pPr>
        <w:jc w:val="both"/>
        <w:rPr>
          <w:rFonts w:ascii="Georgia" w:hAnsi="Georgia"/>
          <w:b/>
        </w:rPr>
      </w:pPr>
    </w:p>
    <w:p w14:paraId="68E9501C" w14:textId="77777777" w:rsidR="00AF6325" w:rsidRDefault="00AF6325" w:rsidP="00DC70D5">
      <w:pPr>
        <w:jc w:val="both"/>
        <w:rPr>
          <w:rFonts w:ascii="Georgia" w:hAnsi="Georgia"/>
          <w:b/>
        </w:rPr>
      </w:pPr>
    </w:p>
    <w:p w14:paraId="59B32201" w14:textId="77777777" w:rsidR="00AF6325" w:rsidRDefault="00AF6325" w:rsidP="00DC70D5">
      <w:pPr>
        <w:jc w:val="both"/>
        <w:rPr>
          <w:rFonts w:ascii="Georgia" w:hAnsi="Georgia"/>
          <w:b/>
        </w:rPr>
      </w:pPr>
    </w:p>
    <w:p w14:paraId="482C666A" w14:textId="77777777" w:rsidR="00AF6325" w:rsidRDefault="00AF6325" w:rsidP="00DC70D5">
      <w:pPr>
        <w:jc w:val="both"/>
        <w:rPr>
          <w:rFonts w:ascii="Georgia" w:hAnsi="Georgia"/>
          <w:b/>
        </w:rPr>
      </w:pPr>
    </w:p>
    <w:p w14:paraId="6A61D97B" w14:textId="77777777" w:rsidR="00AF6325" w:rsidRDefault="00AF6325" w:rsidP="00DC70D5">
      <w:pPr>
        <w:jc w:val="both"/>
        <w:rPr>
          <w:rFonts w:ascii="Georgia" w:hAnsi="Georgia"/>
          <w:b/>
        </w:rPr>
      </w:pPr>
    </w:p>
    <w:p w14:paraId="46E12FE1" w14:textId="77777777" w:rsidR="00AF6325" w:rsidRDefault="00AF6325" w:rsidP="00DC70D5">
      <w:pPr>
        <w:jc w:val="both"/>
        <w:rPr>
          <w:rFonts w:ascii="Georgia" w:hAnsi="Georgia"/>
          <w:b/>
        </w:rPr>
      </w:pPr>
    </w:p>
    <w:p w14:paraId="47F6AFAB" w14:textId="77777777" w:rsidR="00AF6325" w:rsidRDefault="00AF6325" w:rsidP="00DC70D5">
      <w:pPr>
        <w:jc w:val="both"/>
        <w:rPr>
          <w:rFonts w:ascii="Georgia" w:hAnsi="Georgia"/>
          <w:b/>
        </w:rPr>
      </w:pPr>
    </w:p>
    <w:p w14:paraId="5DBE004C" w14:textId="77777777" w:rsidR="00AF6325" w:rsidRDefault="00AF6325" w:rsidP="00DC70D5">
      <w:pPr>
        <w:jc w:val="both"/>
        <w:rPr>
          <w:rFonts w:ascii="Georgia" w:hAnsi="Georgia"/>
          <w:b/>
        </w:rPr>
      </w:pPr>
    </w:p>
    <w:p w14:paraId="5D1E40E5" w14:textId="77777777" w:rsidR="00AF6325" w:rsidRDefault="00AF6325" w:rsidP="00DC70D5">
      <w:pPr>
        <w:jc w:val="both"/>
        <w:rPr>
          <w:rFonts w:ascii="Georgia" w:hAnsi="Georgia"/>
          <w:b/>
        </w:rPr>
      </w:pPr>
    </w:p>
    <w:p w14:paraId="6CAC707F" w14:textId="77777777" w:rsidR="00AF6325" w:rsidRDefault="00AF6325" w:rsidP="00DC70D5">
      <w:pPr>
        <w:jc w:val="both"/>
        <w:rPr>
          <w:rFonts w:ascii="Georgia" w:hAnsi="Georgia"/>
          <w:b/>
        </w:rPr>
      </w:pPr>
    </w:p>
    <w:p w14:paraId="2E64BA24" w14:textId="77777777" w:rsidR="00AF6325" w:rsidRDefault="00AF6325" w:rsidP="00DC70D5">
      <w:pPr>
        <w:jc w:val="both"/>
        <w:rPr>
          <w:rFonts w:ascii="Georgia" w:hAnsi="Georgia"/>
          <w:b/>
        </w:rPr>
      </w:pPr>
    </w:p>
    <w:p w14:paraId="6945B03F" w14:textId="77777777" w:rsidR="00AF6325" w:rsidRDefault="00AF6325" w:rsidP="00DC70D5">
      <w:pPr>
        <w:jc w:val="both"/>
        <w:rPr>
          <w:rFonts w:ascii="Georgia" w:hAnsi="Georgia"/>
          <w:b/>
        </w:rPr>
      </w:pPr>
    </w:p>
    <w:p w14:paraId="3187516E" w14:textId="77777777" w:rsidR="00AF6325" w:rsidRDefault="00AF6325" w:rsidP="00DC70D5">
      <w:pPr>
        <w:jc w:val="both"/>
        <w:rPr>
          <w:rFonts w:ascii="Georgia" w:hAnsi="Georgia"/>
          <w:b/>
        </w:rPr>
      </w:pPr>
    </w:p>
    <w:p w14:paraId="2F4BBC0F" w14:textId="77777777" w:rsidR="00AF6325" w:rsidRDefault="00AF6325" w:rsidP="00DC70D5">
      <w:pPr>
        <w:jc w:val="both"/>
        <w:rPr>
          <w:rFonts w:ascii="Georgia" w:hAnsi="Georgia"/>
          <w:b/>
        </w:rPr>
      </w:pPr>
    </w:p>
    <w:p w14:paraId="3F9034A9" w14:textId="6E648E51" w:rsidR="00837F3E" w:rsidRDefault="00837F3E" w:rsidP="00DC70D5">
      <w:pPr>
        <w:jc w:val="both"/>
        <w:rPr>
          <w:rFonts w:ascii="Georgia" w:hAnsi="Georgia"/>
          <w:b/>
        </w:rPr>
      </w:pPr>
      <w:r>
        <w:rPr>
          <w:rFonts w:ascii="Georgia" w:hAnsi="Georgia"/>
          <w:b/>
        </w:rPr>
        <w:t>Total Stopover Arrivals by Month 2016</w:t>
      </w:r>
    </w:p>
    <w:tbl>
      <w:tblPr>
        <w:tblW w:w="0" w:type="auto"/>
        <w:jc w:val="center"/>
        <w:tblLook w:val="04A0" w:firstRow="1" w:lastRow="0" w:firstColumn="1" w:lastColumn="0" w:noHBand="0" w:noVBand="1"/>
      </w:tblPr>
      <w:tblGrid>
        <w:gridCol w:w="627"/>
        <w:gridCol w:w="1277"/>
        <w:gridCol w:w="1289"/>
        <w:gridCol w:w="1066"/>
      </w:tblGrid>
      <w:tr w:rsidR="00C4767E" w:rsidRPr="00C4767E" w14:paraId="2A37D7D1"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4B0FFFAA" w14:textId="77777777" w:rsidR="00C4767E" w:rsidRPr="00C4767E" w:rsidRDefault="00C4767E" w:rsidP="00C4767E">
            <w:pPr>
              <w:spacing w:after="0" w:line="240" w:lineRule="auto"/>
              <w:rPr>
                <w:rFonts w:eastAsia="Times New Roman"/>
              </w:rPr>
            </w:pPr>
          </w:p>
        </w:tc>
        <w:tc>
          <w:tcPr>
            <w:tcW w:w="0" w:type="auto"/>
            <w:tcBorders>
              <w:top w:val="nil"/>
              <w:left w:val="nil"/>
              <w:bottom w:val="nil"/>
              <w:right w:val="nil"/>
            </w:tcBorders>
            <w:shd w:val="clear" w:color="auto" w:fill="auto"/>
            <w:noWrap/>
            <w:vAlign w:val="bottom"/>
            <w:hideMark/>
          </w:tcPr>
          <w:p w14:paraId="3FCFF1E0" w14:textId="77777777" w:rsidR="00C4767E" w:rsidRPr="00C4767E" w:rsidRDefault="00C4767E" w:rsidP="00C4767E">
            <w:pPr>
              <w:spacing w:after="0" w:line="240" w:lineRule="auto"/>
              <w:jc w:val="center"/>
              <w:rPr>
                <w:rFonts w:ascii="Calibri" w:eastAsia="Times New Roman" w:hAnsi="Calibri"/>
                <w:color w:val="000000"/>
                <w:sz w:val="22"/>
                <w:szCs w:val="22"/>
              </w:rPr>
            </w:pPr>
            <w:r w:rsidRPr="00C4767E">
              <w:rPr>
                <w:rFonts w:ascii="Calibri" w:eastAsia="Times New Roman" w:hAnsi="Calibri"/>
                <w:color w:val="000000"/>
                <w:sz w:val="22"/>
                <w:szCs w:val="22"/>
              </w:rPr>
              <w:t>2016</w:t>
            </w:r>
          </w:p>
        </w:tc>
        <w:tc>
          <w:tcPr>
            <w:tcW w:w="0" w:type="auto"/>
            <w:tcBorders>
              <w:top w:val="nil"/>
              <w:left w:val="nil"/>
              <w:bottom w:val="nil"/>
              <w:right w:val="nil"/>
            </w:tcBorders>
            <w:shd w:val="clear" w:color="auto" w:fill="auto"/>
            <w:noWrap/>
            <w:vAlign w:val="bottom"/>
            <w:hideMark/>
          </w:tcPr>
          <w:p w14:paraId="277F0567" w14:textId="77777777" w:rsidR="00C4767E" w:rsidRPr="00C4767E" w:rsidRDefault="00C4767E" w:rsidP="00C4767E">
            <w:pPr>
              <w:spacing w:after="0" w:line="240" w:lineRule="auto"/>
              <w:jc w:val="center"/>
              <w:rPr>
                <w:rFonts w:ascii="Calibri" w:eastAsia="Times New Roman" w:hAnsi="Calibri"/>
                <w:color w:val="000000"/>
                <w:sz w:val="22"/>
                <w:szCs w:val="22"/>
              </w:rPr>
            </w:pPr>
            <w:r w:rsidRPr="00C4767E">
              <w:rPr>
                <w:rFonts w:ascii="Calibri" w:eastAsia="Times New Roman" w:hAnsi="Calibri"/>
                <w:color w:val="000000"/>
                <w:sz w:val="22"/>
                <w:szCs w:val="22"/>
              </w:rPr>
              <w:t>2015</w:t>
            </w:r>
          </w:p>
        </w:tc>
        <w:tc>
          <w:tcPr>
            <w:tcW w:w="0" w:type="auto"/>
            <w:tcBorders>
              <w:top w:val="nil"/>
              <w:left w:val="nil"/>
              <w:bottom w:val="nil"/>
              <w:right w:val="nil"/>
            </w:tcBorders>
            <w:shd w:val="clear" w:color="auto" w:fill="auto"/>
            <w:noWrap/>
            <w:vAlign w:val="bottom"/>
            <w:hideMark/>
          </w:tcPr>
          <w:p w14:paraId="4EFF10E4" w14:textId="77777777" w:rsidR="00C4767E" w:rsidRPr="00C4767E" w:rsidRDefault="00C4767E" w:rsidP="00C4767E">
            <w:pPr>
              <w:spacing w:after="0" w:line="240" w:lineRule="auto"/>
              <w:jc w:val="center"/>
              <w:rPr>
                <w:rFonts w:ascii="Calibri" w:eastAsia="Times New Roman" w:hAnsi="Calibri"/>
                <w:color w:val="000000"/>
                <w:sz w:val="22"/>
                <w:szCs w:val="22"/>
              </w:rPr>
            </w:pPr>
            <w:r w:rsidRPr="00C4767E">
              <w:rPr>
                <w:rFonts w:ascii="Calibri" w:eastAsia="Times New Roman" w:hAnsi="Calibri"/>
                <w:color w:val="000000"/>
                <w:sz w:val="22"/>
                <w:szCs w:val="22"/>
              </w:rPr>
              <w:t>% change</w:t>
            </w:r>
          </w:p>
        </w:tc>
      </w:tr>
      <w:tr w:rsidR="00C4767E" w:rsidRPr="00C4767E" w14:paraId="4B3A6562"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3B5F305D"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Jan</w:t>
            </w:r>
          </w:p>
        </w:tc>
        <w:tc>
          <w:tcPr>
            <w:tcW w:w="0" w:type="auto"/>
            <w:tcBorders>
              <w:top w:val="nil"/>
              <w:left w:val="nil"/>
              <w:bottom w:val="nil"/>
              <w:right w:val="nil"/>
            </w:tcBorders>
            <w:shd w:val="clear" w:color="auto" w:fill="auto"/>
            <w:noWrap/>
            <w:vAlign w:val="bottom"/>
            <w:hideMark/>
          </w:tcPr>
          <w:p w14:paraId="4DCF258B"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104,072 </w:t>
            </w:r>
          </w:p>
        </w:tc>
        <w:tc>
          <w:tcPr>
            <w:tcW w:w="0" w:type="auto"/>
            <w:tcBorders>
              <w:top w:val="nil"/>
              <w:left w:val="nil"/>
              <w:bottom w:val="nil"/>
              <w:right w:val="nil"/>
            </w:tcBorders>
            <w:shd w:val="clear" w:color="auto" w:fill="auto"/>
            <w:noWrap/>
            <w:vAlign w:val="bottom"/>
            <w:hideMark/>
          </w:tcPr>
          <w:p w14:paraId="1EE02375"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100,914 </w:t>
            </w:r>
          </w:p>
        </w:tc>
        <w:tc>
          <w:tcPr>
            <w:tcW w:w="0" w:type="auto"/>
            <w:tcBorders>
              <w:top w:val="nil"/>
              <w:left w:val="nil"/>
              <w:bottom w:val="nil"/>
              <w:right w:val="nil"/>
            </w:tcBorders>
            <w:shd w:val="clear" w:color="auto" w:fill="auto"/>
            <w:noWrap/>
            <w:vAlign w:val="bottom"/>
            <w:hideMark/>
          </w:tcPr>
          <w:p w14:paraId="17BD10CE"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3.1%</w:t>
            </w:r>
          </w:p>
        </w:tc>
      </w:tr>
      <w:tr w:rsidR="00C4767E" w:rsidRPr="00C4767E" w14:paraId="1D5C703C"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1A50436F"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Feb</w:t>
            </w:r>
          </w:p>
        </w:tc>
        <w:tc>
          <w:tcPr>
            <w:tcW w:w="0" w:type="auto"/>
            <w:tcBorders>
              <w:top w:val="nil"/>
              <w:left w:val="nil"/>
              <w:bottom w:val="nil"/>
              <w:right w:val="nil"/>
            </w:tcBorders>
            <w:shd w:val="clear" w:color="auto" w:fill="auto"/>
            <w:noWrap/>
            <w:vAlign w:val="bottom"/>
            <w:hideMark/>
          </w:tcPr>
          <w:p w14:paraId="1437C335"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96,185 </w:t>
            </w:r>
          </w:p>
        </w:tc>
        <w:tc>
          <w:tcPr>
            <w:tcW w:w="0" w:type="auto"/>
            <w:tcBorders>
              <w:top w:val="nil"/>
              <w:left w:val="nil"/>
              <w:bottom w:val="nil"/>
              <w:right w:val="nil"/>
            </w:tcBorders>
            <w:shd w:val="clear" w:color="auto" w:fill="auto"/>
            <w:noWrap/>
            <w:vAlign w:val="bottom"/>
            <w:hideMark/>
          </w:tcPr>
          <w:p w14:paraId="3A487F7A"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89,991 </w:t>
            </w:r>
          </w:p>
        </w:tc>
        <w:tc>
          <w:tcPr>
            <w:tcW w:w="0" w:type="auto"/>
            <w:tcBorders>
              <w:top w:val="nil"/>
              <w:left w:val="nil"/>
              <w:bottom w:val="nil"/>
              <w:right w:val="nil"/>
            </w:tcBorders>
            <w:shd w:val="clear" w:color="auto" w:fill="auto"/>
            <w:noWrap/>
            <w:vAlign w:val="bottom"/>
            <w:hideMark/>
          </w:tcPr>
          <w:p w14:paraId="0A4F4025"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6.9%</w:t>
            </w:r>
          </w:p>
        </w:tc>
      </w:tr>
      <w:tr w:rsidR="00C4767E" w:rsidRPr="00C4767E" w14:paraId="67E738CA"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7E4A6863"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Mar</w:t>
            </w:r>
          </w:p>
        </w:tc>
        <w:tc>
          <w:tcPr>
            <w:tcW w:w="0" w:type="auto"/>
            <w:tcBorders>
              <w:top w:val="nil"/>
              <w:left w:val="nil"/>
              <w:bottom w:val="nil"/>
              <w:right w:val="nil"/>
            </w:tcBorders>
            <w:shd w:val="clear" w:color="auto" w:fill="auto"/>
            <w:noWrap/>
            <w:vAlign w:val="bottom"/>
            <w:hideMark/>
          </w:tcPr>
          <w:p w14:paraId="07939FD2"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109,998 </w:t>
            </w:r>
          </w:p>
        </w:tc>
        <w:tc>
          <w:tcPr>
            <w:tcW w:w="0" w:type="auto"/>
            <w:tcBorders>
              <w:top w:val="nil"/>
              <w:left w:val="nil"/>
              <w:bottom w:val="nil"/>
              <w:right w:val="nil"/>
            </w:tcBorders>
            <w:shd w:val="clear" w:color="auto" w:fill="auto"/>
            <w:noWrap/>
            <w:vAlign w:val="bottom"/>
            <w:hideMark/>
          </w:tcPr>
          <w:p w14:paraId="4566E686"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103,506 </w:t>
            </w:r>
          </w:p>
        </w:tc>
        <w:tc>
          <w:tcPr>
            <w:tcW w:w="0" w:type="auto"/>
            <w:tcBorders>
              <w:top w:val="nil"/>
              <w:left w:val="nil"/>
              <w:bottom w:val="nil"/>
              <w:right w:val="nil"/>
            </w:tcBorders>
            <w:shd w:val="clear" w:color="auto" w:fill="auto"/>
            <w:noWrap/>
            <w:vAlign w:val="bottom"/>
            <w:hideMark/>
          </w:tcPr>
          <w:p w14:paraId="17A6751B"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6.3%</w:t>
            </w:r>
          </w:p>
        </w:tc>
      </w:tr>
      <w:tr w:rsidR="00C4767E" w:rsidRPr="00C4767E" w14:paraId="5453F1F1"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2C7A8F20"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Apr</w:t>
            </w:r>
          </w:p>
        </w:tc>
        <w:tc>
          <w:tcPr>
            <w:tcW w:w="0" w:type="auto"/>
            <w:tcBorders>
              <w:top w:val="nil"/>
              <w:left w:val="nil"/>
              <w:bottom w:val="nil"/>
              <w:right w:val="nil"/>
            </w:tcBorders>
            <w:shd w:val="clear" w:color="auto" w:fill="auto"/>
            <w:noWrap/>
            <w:vAlign w:val="bottom"/>
            <w:hideMark/>
          </w:tcPr>
          <w:p w14:paraId="74D18E1F"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98,823 </w:t>
            </w:r>
          </w:p>
        </w:tc>
        <w:tc>
          <w:tcPr>
            <w:tcW w:w="0" w:type="auto"/>
            <w:tcBorders>
              <w:top w:val="nil"/>
              <w:left w:val="nil"/>
              <w:bottom w:val="nil"/>
              <w:right w:val="nil"/>
            </w:tcBorders>
            <w:shd w:val="clear" w:color="auto" w:fill="auto"/>
            <w:noWrap/>
            <w:vAlign w:val="bottom"/>
            <w:hideMark/>
          </w:tcPr>
          <w:p w14:paraId="264630C0"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99,604 </w:t>
            </w:r>
          </w:p>
        </w:tc>
        <w:tc>
          <w:tcPr>
            <w:tcW w:w="0" w:type="auto"/>
            <w:tcBorders>
              <w:top w:val="nil"/>
              <w:left w:val="nil"/>
              <w:bottom w:val="nil"/>
              <w:right w:val="nil"/>
            </w:tcBorders>
            <w:shd w:val="clear" w:color="auto" w:fill="auto"/>
            <w:noWrap/>
            <w:vAlign w:val="bottom"/>
            <w:hideMark/>
          </w:tcPr>
          <w:p w14:paraId="6DC90865"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-0.8%</w:t>
            </w:r>
          </w:p>
        </w:tc>
      </w:tr>
      <w:tr w:rsidR="00C4767E" w:rsidRPr="00C4767E" w14:paraId="140CDDE8"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33759014"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May</w:t>
            </w:r>
          </w:p>
        </w:tc>
        <w:tc>
          <w:tcPr>
            <w:tcW w:w="0" w:type="auto"/>
            <w:tcBorders>
              <w:top w:val="nil"/>
              <w:left w:val="nil"/>
              <w:bottom w:val="nil"/>
              <w:right w:val="nil"/>
            </w:tcBorders>
            <w:shd w:val="clear" w:color="auto" w:fill="auto"/>
            <w:noWrap/>
            <w:vAlign w:val="bottom"/>
            <w:hideMark/>
          </w:tcPr>
          <w:p w14:paraId="40252DD3"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80,964 </w:t>
            </w:r>
          </w:p>
        </w:tc>
        <w:tc>
          <w:tcPr>
            <w:tcW w:w="0" w:type="auto"/>
            <w:tcBorders>
              <w:top w:val="nil"/>
              <w:left w:val="nil"/>
              <w:bottom w:val="nil"/>
              <w:right w:val="nil"/>
            </w:tcBorders>
            <w:shd w:val="clear" w:color="auto" w:fill="auto"/>
            <w:noWrap/>
            <w:vAlign w:val="bottom"/>
            <w:hideMark/>
          </w:tcPr>
          <w:p w14:paraId="6D5BDA55"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87,691 </w:t>
            </w:r>
          </w:p>
        </w:tc>
        <w:tc>
          <w:tcPr>
            <w:tcW w:w="0" w:type="auto"/>
            <w:tcBorders>
              <w:top w:val="nil"/>
              <w:left w:val="nil"/>
              <w:bottom w:val="nil"/>
              <w:right w:val="nil"/>
            </w:tcBorders>
            <w:shd w:val="clear" w:color="auto" w:fill="auto"/>
            <w:noWrap/>
            <w:vAlign w:val="bottom"/>
            <w:hideMark/>
          </w:tcPr>
          <w:p w14:paraId="77D3D12F"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-7.7%</w:t>
            </w:r>
          </w:p>
        </w:tc>
      </w:tr>
      <w:tr w:rsidR="00C4767E" w:rsidRPr="00C4767E" w14:paraId="34F8CB0A"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4CA9BB10"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June</w:t>
            </w:r>
          </w:p>
        </w:tc>
        <w:tc>
          <w:tcPr>
            <w:tcW w:w="0" w:type="auto"/>
            <w:tcBorders>
              <w:top w:val="nil"/>
              <w:left w:val="nil"/>
              <w:bottom w:val="nil"/>
              <w:right w:val="nil"/>
            </w:tcBorders>
            <w:shd w:val="clear" w:color="auto" w:fill="auto"/>
            <w:noWrap/>
            <w:vAlign w:val="bottom"/>
            <w:hideMark/>
          </w:tcPr>
          <w:p w14:paraId="267A2DFB"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86,697 </w:t>
            </w:r>
          </w:p>
        </w:tc>
        <w:tc>
          <w:tcPr>
            <w:tcW w:w="0" w:type="auto"/>
            <w:tcBorders>
              <w:top w:val="nil"/>
              <w:left w:val="nil"/>
              <w:bottom w:val="nil"/>
              <w:right w:val="nil"/>
            </w:tcBorders>
            <w:shd w:val="clear" w:color="auto" w:fill="auto"/>
            <w:noWrap/>
            <w:vAlign w:val="bottom"/>
            <w:hideMark/>
          </w:tcPr>
          <w:p w14:paraId="3842AF81"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87,447 </w:t>
            </w:r>
          </w:p>
        </w:tc>
        <w:tc>
          <w:tcPr>
            <w:tcW w:w="0" w:type="auto"/>
            <w:tcBorders>
              <w:top w:val="nil"/>
              <w:left w:val="nil"/>
              <w:bottom w:val="nil"/>
              <w:right w:val="nil"/>
            </w:tcBorders>
            <w:shd w:val="clear" w:color="auto" w:fill="auto"/>
            <w:noWrap/>
            <w:vAlign w:val="bottom"/>
            <w:hideMark/>
          </w:tcPr>
          <w:p w14:paraId="7153BFFA"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-0.9%</w:t>
            </w:r>
          </w:p>
        </w:tc>
      </w:tr>
      <w:tr w:rsidR="00C4767E" w:rsidRPr="00C4767E" w14:paraId="54AAC6A4" w14:textId="77777777" w:rsidTr="00C4767E">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479203CB"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YTD</w:t>
            </w:r>
          </w:p>
        </w:tc>
        <w:tc>
          <w:tcPr>
            <w:tcW w:w="0" w:type="auto"/>
            <w:tcBorders>
              <w:top w:val="single" w:sz="4" w:space="0" w:color="auto"/>
              <w:left w:val="nil"/>
              <w:bottom w:val="single" w:sz="4" w:space="0" w:color="auto"/>
              <w:right w:val="nil"/>
            </w:tcBorders>
            <w:shd w:val="clear" w:color="auto" w:fill="auto"/>
            <w:noWrap/>
            <w:vAlign w:val="bottom"/>
            <w:hideMark/>
          </w:tcPr>
          <w:p w14:paraId="47A84F53"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576,739 </w:t>
            </w:r>
          </w:p>
        </w:tc>
        <w:tc>
          <w:tcPr>
            <w:tcW w:w="0" w:type="auto"/>
            <w:tcBorders>
              <w:top w:val="single" w:sz="4" w:space="0" w:color="auto"/>
              <w:left w:val="nil"/>
              <w:bottom w:val="single" w:sz="4" w:space="0" w:color="auto"/>
              <w:right w:val="nil"/>
            </w:tcBorders>
            <w:shd w:val="clear" w:color="auto" w:fill="auto"/>
            <w:noWrap/>
            <w:vAlign w:val="bottom"/>
            <w:hideMark/>
          </w:tcPr>
          <w:p w14:paraId="1EF7EF0F"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569,153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89AC600"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1.3%</w:t>
            </w:r>
          </w:p>
        </w:tc>
      </w:tr>
      <w:tr w:rsidR="00C4767E" w:rsidRPr="00C4767E" w14:paraId="1A7B8053" w14:textId="77777777" w:rsidTr="00C4767E">
        <w:trPr>
          <w:trHeight w:val="290"/>
          <w:jc w:val="center"/>
        </w:trPr>
        <w:tc>
          <w:tcPr>
            <w:tcW w:w="0" w:type="auto"/>
            <w:gridSpan w:val="2"/>
            <w:tcBorders>
              <w:top w:val="nil"/>
              <w:left w:val="nil"/>
              <w:bottom w:val="nil"/>
              <w:right w:val="nil"/>
            </w:tcBorders>
            <w:shd w:val="clear" w:color="auto" w:fill="auto"/>
            <w:noWrap/>
            <w:vAlign w:val="bottom"/>
            <w:hideMark/>
          </w:tcPr>
          <w:p w14:paraId="369356D9"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4D77916E" w14:textId="77777777" w:rsidR="00C4767E" w:rsidRPr="00C4767E" w:rsidRDefault="00C4767E" w:rsidP="00C4767E">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7F13178D" w14:textId="77777777" w:rsidR="00C4767E" w:rsidRPr="00C4767E" w:rsidRDefault="00C4767E" w:rsidP="00C4767E">
            <w:pPr>
              <w:spacing w:after="0" w:line="240" w:lineRule="auto"/>
              <w:rPr>
                <w:rFonts w:eastAsia="Times New Roman"/>
                <w:sz w:val="20"/>
                <w:szCs w:val="20"/>
              </w:rPr>
            </w:pPr>
          </w:p>
        </w:tc>
      </w:tr>
    </w:tbl>
    <w:p w14:paraId="04A7EBE6" w14:textId="77777777" w:rsidR="00837F3E" w:rsidRDefault="00837F3E" w:rsidP="00DC70D5">
      <w:pPr>
        <w:jc w:val="both"/>
        <w:rPr>
          <w:rFonts w:ascii="Georgia" w:hAnsi="Georgia"/>
          <w:b/>
        </w:rPr>
      </w:pPr>
    </w:p>
    <w:p w14:paraId="39118B01" w14:textId="09E21F4D" w:rsidR="00837F3E" w:rsidRDefault="00837F3E" w:rsidP="00001B35">
      <w:pPr>
        <w:jc w:val="center"/>
        <w:rPr>
          <w:rFonts w:ascii="Georgia" w:hAnsi="Georgia"/>
          <w:b/>
        </w:rPr>
      </w:pPr>
    </w:p>
    <w:p w14:paraId="0EF6AC9F" w14:textId="1AAD72A2" w:rsidR="00C4767E" w:rsidRDefault="00AF6325" w:rsidP="00001B35">
      <w:pPr>
        <w:jc w:val="center"/>
        <w:rPr>
          <w:rFonts w:ascii="Georgia" w:hAnsi="Georgia"/>
          <w:b/>
        </w:rPr>
      </w:pPr>
      <w:r>
        <w:rPr>
          <w:noProof/>
        </w:rPr>
        <w:drawing>
          <wp:inline distT="0" distB="0" distL="0" distR="0" wp14:anchorId="0B1363F5" wp14:editId="306C4560">
            <wp:extent cx="4572000" cy="2927350"/>
            <wp:effectExtent l="0" t="0" r="0" b="63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84919A5" w14:textId="77777777" w:rsidR="00C4767E" w:rsidRDefault="00C4767E" w:rsidP="00001B35">
      <w:pPr>
        <w:jc w:val="center"/>
        <w:rPr>
          <w:rFonts w:ascii="Georgia" w:hAnsi="Georgia"/>
          <w:b/>
        </w:rPr>
      </w:pPr>
    </w:p>
    <w:p w14:paraId="1769862B" w14:textId="77777777" w:rsidR="00C4767E" w:rsidRDefault="00C4767E" w:rsidP="00001B35">
      <w:pPr>
        <w:jc w:val="center"/>
        <w:rPr>
          <w:rFonts w:ascii="Georgia" w:hAnsi="Georgia"/>
          <w:b/>
        </w:rPr>
      </w:pPr>
    </w:p>
    <w:p w14:paraId="464CCE14" w14:textId="77777777" w:rsidR="00C4767E" w:rsidRDefault="00C4767E" w:rsidP="00001B35">
      <w:pPr>
        <w:jc w:val="center"/>
        <w:rPr>
          <w:rFonts w:ascii="Georgia" w:hAnsi="Georgia"/>
          <w:b/>
        </w:rPr>
      </w:pPr>
    </w:p>
    <w:p w14:paraId="0B8AA06C" w14:textId="77777777" w:rsidR="00C4767E" w:rsidRDefault="00C4767E" w:rsidP="00001B35">
      <w:pPr>
        <w:jc w:val="center"/>
        <w:rPr>
          <w:rFonts w:ascii="Georgia" w:hAnsi="Georgia"/>
          <w:b/>
        </w:rPr>
      </w:pPr>
    </w:p>
    <w:p w14:paraId="077A4FCA" w14:textId="77777777" w:rsidR="00AF6325" w:rsidRDefault="00AF6325" w:rsidP="00001B35">
      <w:pPr>
        <w:jc w:val="center"/>
        <w:rPr>
          <w:rFonts w:ascii="Georgia" w:hAnsi="Georgia"/>
          <w:b/>
        </w:rPr>
      </w:pPr>
    </w:p>
    <w:p w14:paraId="7A539EAB" w14:textId="77777777" w:rsidR="00AF6325" w:rsidRDefault="00AF6325" w:rsidP="00001B35">
      <w:pPr>
        <w:jc w:val="center"/>
        <w:rPr>
          <w:rFonts w:ascii="Georgia" w:hAnsi="Georgia"/>
          <w:b/>
        </w:rPr>
      </w:pPr>
    </w:p>
    <w:p w14:paraId="74FAFF5A" w14:textId="77777777" w:rsidR="00AF6325" w:rsidRDefault="00AF6325" w:rsidP="00001B35">
      <w:pPr>
        <w:jc w:val="center"/>
        <w:rPr>
          <w:rFonts w:ascii="Georgia" w:hAnsi="Georgia"/>
          <w:b/>
        </w:rPr>
      </w:pPr>
    </w:p>
    <w:p w14:paraId="603909D4" w14:textId="77777777" w:rsidR="00C4767E" w:rsidRDefault="00C4767E" w:rsidP="00001B35">
      <w:pPr>
        <w:jc w:val="center"/>
        <w:rPr>
          <w:rFonts w:ascii="Georgia" w:hAnsi="Georgia"/>
          <w:b/>
        </w:rPr>
      </w:pPr>
    </w:p>
    <w:p w14:paraId="4551235E" w14:textId="620FCB6B" w:rsidR="00C70E86" w:rsidRPr="00742D86" w:rsidRDefault="00C70E86" w:rsidP="00DC70D5">
      <w:pPr>
        <w:jc w:val="both"/>
        <w:rPr>
          <w:rFonts w:ascii="Georgia" w:hAnsi="Georgia"/>
          <w:b/>
        </w:rPr>
      </w:pPr>
      <w:r w:rsidRPr="00742D86">
        <w:rPr>
          <w:rFonts w:ascii="Georgia" w:hAnsi="Georgia"/>
          <w:b/>
        </w:rPr>
        <w:t>Expenditures</w:t>
      </w:r>
    </w:p>
    <w:tbl>
      <w:tblPr>
        <w:tblW w:w="0" w:type="auto"/>
        <w:jc w:val="center"/>
        <w:tblLayout w:type="fixed"/>
        <w:tblLook w:val="04A0" w:firstRow="1" w:lastRow="0" w:firstColumn="1" w:lastColumn="0" w:noHBand="0" w:noVBand="1"/>
      </w:tblPr>
      <w:tblGrid>
        <w:gridCol w:w="867"/>
        <w:gridCol w:w="894"/>
        <w:gridCol w:w="894"/>
        <w:gridCol w:w="855"/>
        <w:gridCol w:w="990"/>
        <w:gridCol w:w="990"/>
      </w:tblGrid>
      <w:tr w:rsidR="004546FF" w:rsidRPr="004546FF" w14:paraId="63E04746" w14:textId="77777777" w:rsidTr="004546FF">
        <w:trPr>
          <w:trHeight w:val="380"/>
          <w:jc w:val="center"/>
        </w:trPr>
        <w:tc>
          <w:tcPr>
            <w:tcW w:w="5490" w:type="dxa"/>
            <w:gridSpan w:val="6"/>
            <w:tcBorders>
              <w:top w:val="nil"/>
              <w:left w:val="nil"/>
              <w:bottom w:val="single" w:sz="8" w:space="0" w:color="auto"/>
              <w:right w:val="nil"/>
            </w:tcBorders>
            <w:shd w:val="clear" w:color="auto" w:fill="auto"/>
            <w:noWrap/>
            <w:vAlign w:val="bottom"/>
            <w:hideMark/>
          </w:tcPr>
          <w:p w14:paraId="38E27CF3" w14:textId="77777777" w:rsidR="004546FF" w:rsidRPr="004546FF" w:rsidRDefault="004546FF" w:rsidP="004546FF">
            <w:pPr>
              <w:spacing w:after="0" w:line="240" w:lineRule="auto"/>
              <w:jc w:val="center"/>
              <w:rPr>
                <w:rFonts w:ascii="Calibri" w:eastAsia="Times New Roman" w:hAnsi="Calibri"/>
                <w:color w:val="000000"/>
                <w:sz w:val="28"/>
                <w:szCs w:val="28"/>
              </w:rPr>
            </w:pPr>
            <w:r w:rsidRPr="004546FF">
              <w:rPr>
                <w:rFonts w:ascii="Calibri" w:eastAsia="Times New Roman" w:hAnsi="Calibri"/>
                <w:color w:val="000000"/>
                <w:sz w:val="28"/>
                <w:szCs w:val="28"/>
              </w:rPr>
              <w:t>Tourism Receipts</w:t>
            </w:r>
          </w:p>
        </w:tc>
      </w:tr>
      <w:tr w:rsidR="004546FF" w:rsidRPr="004546FF" w14:paraId="6406CB54" w14:textId="77777777" w:rsidTr="004546FF">
        <w:trPr>
          <w:trHeight w:val="300"/>
          <w:jc w:val="center"/>
        </w:trPr>
        <w:tc>
          <w:tcPr>
            <w:tcW w:w="5490" w:type="dxa"/>
            <w:gridSpan w:val="6"/>
            <w:tcBorders>
              <w:top w:val="single" w:sz="8" w:space="0" w:color="auto"/>
              <w:left w:val="nil"/>
              <w:bottom w:val="single" w:sz="8" w:space="0" w:color="auto"/>
              <w:right w:val="nil"/>
            </w:tcBorders>
            <w:shd w:val="clear" w:color="auto" w:fill="auto"/>
            <w:noWrap/>
            <w:vAlign w:val="bottom"/>
            <w:hideMark/>
          </w:tcPr>
          <w:p w14:paraId="2E1B2FD5" w14:textId="77777777" w:rsidR="004546FF" w:rsidRPr="004546FF" w:rsidRDefault="004546FF" w:rsidP="004546FF">
            <w:pPr>
              <w:spacing w:after="0" w:line="240" w:lineRule="auto"/>
              <w:jc w:val="center"/>
              <w:rPr>
                <w:rFonts w:ascii="Calibri" w:eastAsia="Times New Roman" w:hAnsi="Calibri"/>
                <w:color w:val="000000"/>
                <w:sz w:val="20"/>
                <w:szCs w:val="20"/>
              </w:rPr>
            </w:pPr>
            <w:r w:rsidRPr="004546FF">
              <w:rPr>
                <w:rFonts w:ascii="Calibri" w:eastAsia="Times New Roman" w:hAnsi="Calibri"/>
                <w:color w:val="000000"/>
                <w:sz w:val="20"/>
                <w:szCs w:val="20"/>
              </w:rPr>
              <w:t>(In Millions of AFL)</w:t>
            </w:r>
          </w:p>
        </w:tc>
      </w:tr>
      <w:tr w:rsidR="004546FF" w:rsidRPr="004546FF" w14:paraId="5754BA8A" w14:textId="77777777" w:rsidTr="004546FF">
        <w:trPr>
          <w:trHeight w:val="300"/>
          <w:jc w:val="center"/>
        </w:trPr>
        <w:tc>
          <w:tcPr>
            <w:tcW w:w="867" w:type="dxa"/>
            <w:tcBorders>
              <w:top w:val="nil"/>
              <w:left w:val="single" w:sz="8" w:space="0" w:color="auto"/>
              <w:bottom w:val="single" w:sz="8" w:space="0" w:color="auto"/>
              <w:right w:val="single" w:sz="8" w:space="0" w:color="auto"/>
            </w:tcBorders>
            <w:shd w:val="clear" w:color="auto" w:fill="auto"/>
            <w:noWrap/>
            <w:vAlign w:val="center"/>
            <w:hideMark/>
          </w:tcPr>
          <w:p w14:paraId="73B34442" w14:textId="77777777" w:rsidR="004546FF" w:rsidRPr="004546FF" w:rsidRDefault="004546FF" w:rsidP="004546FF">
            <w:pPr>
              <w:spacing w:after="0" w:line="240" w:lineRule="auto"/>
              <w:jc w:val="center"/>
              <w:rPr>
                <w:rFonts w:ascii="Calibri" w:eastAsia="Times New Roman" w:hAnsi="Calibri"/>
                <w:b/>
                <w:bCs/>
                <w:color w:val="000000"/>
                <w:sz w:val="20"/>
                <w:szCs w:val="20"/>
              </w:rPr>
            </w:pPr>
            <w:r w:rsidRPr="004546FF">
              <w:rPr>
                <w:rFonts w:ascii="Calibri" w:eastAsia="Times New Roman" w:hAnsi="Calibri"/>
                <w:b/>
                <w:bCs/>
                <w:color w:val="000000"/>
                <w:sz w:val="20"/>
                <w:szCs w:val="20"/>
              </w:rPr>
              <w:t>YEAR</w:t>
            </w:r>
          </w:p>
        </w:tc>
        <w:tc>
          <w:tcPr>
            <w:tcW w:w="894" w:type="dxa"/>
            <w:tcBorders>
              <w:top w:val="nil"/>
              <w:left w:val="nil"/>
              <w:bottom w:val="single" w:sz="8" w:space="0" w:color="auto"/>
              <w:right w:val="single" w:sz="8" w:space="0" w:color="auto"/>
            </w:tcBorders>
            <w:shd w:val="clear" w:color="auto" w:fill="auto"/>
            <w:noWrap/>
            <w:vAlign w:val="center"/>
            <w:hideMark/>
          </w:tcPr>
          <w:p w14:paraId="3F4E83A6" w14:textId="77777777" w:rsidR="004546FF" w:rsidRPr="004546FF" w:rsidRDefault="004546FF" w:rsidP="004546FF">
            <w:pPr>
              <w:spacing w:after="0" w:line="240" w:lineRule="auto"/>
              <w:jc w:val="center"/>
              <w:rPr>
                <w:rFonts w:ascii="Calibri" w:eastAsia="Times New Roman" w:hAnsi="Calibri"/>
                <w:b/>
                <w:bCs/>
                <w:color w:val="000000"/>
                <w:sz w:val="20"/>
                <w:szCs w:val="20"/>
              </w:rPr>
            </w:pPr>
            <w:r w:rsidRPr="004546FF">
              <w:rPr>
                <w:rFonts w:ascii="Calibri" w:eastAsia="Times New Roman" w:hAnsi="Calibri"/>
                <w:b/>
                <w:bCs/>
                <w:color w:val="000000"/>
                <w:sz w:val="20"/>
                <w:szCs w:val="20"/>
              </w:rPr>
              <w:t>1st</w:t>
            </w:r>
          </w:p>
        </w:tc>
        <w:tc>
          <w:tcPr>
            <w:tcW w:w="894" w:type="dxa"/>
            <w:tcBorders>
              <w:top w:val="nil"/>
              <w:left w:val="nil"/>
              <w:bottom w:val="single" w:sz="8" w:space="0" w:color="auto"/>
              <w:right w:val="single" w:sz="8" w:space="0" w:color="auto"/>
            </w:tcBorders>
            <w:shd w:val="clear" w:color="auto" w:fill="auto"/>
            <w:noWrap/>
            <w:vAlign w:val="center"/>
            <w:hideMark/>
          </w:tcPr>
          <w:p w14:paraId="421D51E5" w14:textId="77777777" w:rsidR="004546FF" w:rsidRPr="004546FF" w:rsidRDefault="004546FF" w:rsidP="004546FF">
            <w:pPr>
              <w:spacing w:after="0" w:line="240" w:lineRule="auto"/>
              <w:jc w:val="center"/>
              <w:rPr>
                <w:rFonts w:ascii="Calibri" w:eastAsia="Times New Roman" w:hAnsi="Calibri"/>
                <w:b/>
                <w:bCs/>
                <w:color w:val="000000"/>
                <w:sz w:val="20"/>
                <w:szCs w:val="20"/>
              </w:rPr>
            </w:pPr>
            <w:r w:rsidRPr="004546FF">
              <w:rPr>
                <w:rFonts w:ascii="Calibri" w:eastAsia="Times New Roman" w:hAnsi="Calibri"/>
                <w:b/>
                <w:bCs/>
                <w:color w:val="000000"/>
                <w:sz w:val="20"/>
                <w:szCs w:val="20"/>
              </w:rPr>
              <w:t>2nd</w:t>
            </w:r>
          </w:p>
        </w:tc>
        <w:tc>
          <w:tcPr>
            <w:tcW w:w="855" w:type="dxa"/>
            <w:tcBorders>
              <w:top w:val="nil"/>
              <w:left w:val="nil"/>
              <w:bottom w:val="single" w:sz="8" w:space="0" w:color="auto"/>
              <w:right w:val="single" w:sz="8" w:space="0" w:color="auto"/>
            </w:tcBorders>
            <w:shd w:val="clear" w:color="auto" w:fill="auto"/>
            <w:noWrap/>
            <w:vAlign w:val="center"/>
            <w:hideMark/>
          </w:tcPr>
          <w:p w14:paraId="79DB88D1" w14:textId="77777777" w:rsidR="004546FF" w:rsidRPr="004546FF" w:rsidRDefault="004546FF" w:rsidP="004546FF">
            <w:pPr>
              <w:spacing w:after="0" w:line="240" w:lineRule="auto"/>
              <w:jc w:val="center"/>
              <w:rPr>
                <w:rFonts w:ascii="Calibri" w:eastAsia="Times New Roman" w:hAnsi="Calibri"/>
                <w:b/>
                <w:bCs/>
                <w:color w:val="000000"/>
                <w:sz w:val="20"/>
                <w:szCs w:val="20"/>
              </w:rPr>
            </w:pPr>
            <w:r w:rsidRPr="004546FF">
              <w:rPr>
                <w:rFonts w:ascii="Calibri" w:eastAsia="Times New Roman" w:hAnsi="Calibri"/>
                <w:b/>
                <w:bCs/>
                <w:color w:val="000000"/>
                <w:sz w:val="20"/>
                <w:szCs w:val="20"/>
              </w:rPr>
              <w:t>3rd</w:t>
            </w:r>
          </w:p>
        </w:tc>
        <w:tc>
          <w:tcPr>
            <w:tcW w:w="990" w:type="dxa"/>
            <w:tcBorders>
              <w:top w:val="nil"/>
              <w:left w:val="nil"/>
              <w:bottom w:val="single" w:sz="8" w:space="0" w:color="auto"/>
              <w:right w:val="single" w:sz="8" w:space="0" w:color="auto"/>
            </w:tcBorders>
            <w:shd w:val="clear" w:color="auto" w:fill="auto"/>
            <w:noWrap/>
            <w:vAlign w:val="center"/>
            <w:hideMark/>
          </w:tcPr>
          <w:p w14:paraId="761CB6D4" w14:textId="77777777" w:rsidR="004546FF" w:rsidRPr="004546FF" w:rsidRDefault="004546FF" w:rsidP="004546FF">
            <w:pPr>
              <w:spacing w:after="0" w:line="240" w:lineRule="auto"/>
              <w:jc w:val="center"/>
              <w:rPr>
                <w:rFonts w:ascii="Calibri" w:eastAsia="Times New Roman" w:hAnsi="Calibri"/>
                <w:b/>
                <w:bCs/>
                <w:color w:val="000000"/>
                <w:sz w:val="20"/>
                <w:szCs w:val="20"/>
              </w:rPr>
            </w:pPr>
            <w:r w:rsidRPr="004546FF">
              <w:rPr>
                <w:rFonts w:ascii="Calibri" w:eastAsia="Times New Roman" w:hAnsi="Calibri"/>
                <w:b/>
                <w:bCs/>
                <w:color w:val="000000"/>
                <w:sz w:val="20"/>
                <w:szCs w:val="20"/>
              </w:rPr>
              <w:t>4th</w:t>
            </w:r>
          </w:p>
        </w:tc>
        <w:tc>
          <w:tcPr>
            <w:tcW w:w="990" w:type="dxa"/>
            <w:tcBorders>
              <w:top w:val="nil"/>
              <w:left w:val="nil"/>
              <w:bottom w:val="single" w:sz="8" w:space="0" w:color="auto"/>
              <w:right w:val="single" w:sz="8" w:space="0" w:color="auto"/>
            </w:tcBorders>
            <w:shd w:val="clear" w:color="auto" w:fill="auto"/>
            <w:noWrap/>
            <w:vAlign w:val="center"/>
            <w:hideMark/>
          </w:tcPr>
          <w:p w14:paraId="469EDB6D" w14:textId="77777777" w:rsidR="004546FF" w:rsidRPr="004546FF" w:rsidRDefault="004546FF" w:rsidP="004546FF">
            <w:pPr>
              <w:spacing w:after="0" w:line="240" w:lineRule="auto"/>
              <w:jc w:val="center"/>
              <w:rPr>
                <w:rFonts w:ascii="Calibri" w:eastAsia="Times New Roman" w:hAnsi="Calibri"/>
                <w:b/>
                <w:bCs/>
                <w:color w:val="000000"/>
                <w:sz w:val="20"/>
                <w:szCs w:val="20"/>
              </w:rPr>
            </w:pPr>
            <w:r w:rsidRPr="004546FF">
              <w:rPr>
                <w:rFonts w:ascii="Calibri" w:eastAsia="Times New Roman" w:hAnsi="Calibri"/>
                <w:b/>
                <w:bCs/>
                <w:color w:val="000000"/>
                <w:sz w:val="20"/>
                <w:szCs w:val="20"/>
              </w:rPr>
              <w:t>TOTAL</w:t>
            </w:r>
          </w:p>
        </w:tc>
      </w:tr>
      <w:tr w:rsidR="004546FF" w:rsidRPr="004546FF" w14:paraId="13793C98" w14:textId="77777777" w:rsidTr="004546FF">
        <w:trPr>
          <w:trHeight w:val="300"/>
          <w:jc w:val="center"/>
        </w:trPr>
        <w:tc>
          <w:tcPr>
            <w:tcW w:w="867" w:type="dxa"/>
            <w:tcBorders>
              <w:top w:val="nil"/>
              <w:left w:val="single" w:sz="8" w:space="0" w:color="auto"/>
              <w:bottom w:val="single" w:sz="8" w:space="0" w:color="auto"/>
              <w:right w:val="single" w:sz="8" w:space="0" w:color="auto"/>
            </w:tcBorders>
            <w:shd w:val="clear" w:color="auto" w:fill="auto"/>
            <w:noWrap/>
            <w:vAlign w:val="center"/>
            <w:hideMark/>
          </w:tcPr>
          <w:p w14:paraId="68852715" w14:textId="77777777" w:rsidR="004546FF" w:rsidRPr="004546FF" w:rsidRDefault="004546FF" w:rsidP="004546FF">
            <w:pPr>
              <w:spacing w:after="0" w:line="240" w:lineRule="auto"/>
              <w:jc w:val="center"/>
              <w:rPr>
                <w:rFonts w:ascii="Calibri" w:eastAsia="Times New Roman" w:hAnsi="Calibri"/>
                <w:b/>
                <w:bCs/>
                <w:color w:val="000000"/>
                <w:sz w:val="20"/>
                <w:szCs w:val="20"/>
              </w:rPr>
            </w:pPr>
            <w:r w:rsidRPr="004546FF">
              <w:rPr>
                <w:rFonts w:ascii="Calibri" w:eastAsia="Times New Roman" w:hAnsi="Calibri"/>
                <w:b/>
                <w:bCs/>
                <w:color w:val="000000"/>
                <w:sz w:val="20"/>
                <w:szCs w:val="20"/>
              </w:rPr>
              <w:t>2010</w:t>
            </w:r>
          </w:p>
        </w:tc>
        <w:tc>
          <w:tcPr>
            <w:tcW w:w="894" w:type="dxa"/>
            <w:tcBorders>
              <w:top w:val="nil"/>
              <w:left w:val="nil"/>
              <w:bottom w:val="single" w:sz="8" w:space="0" w:color="auto"/>
              <w:right w:val="single" w:sz="8" w:space="0" w:color="auto"/>
            </w:tcBorders>
            <w:shd w:val="clear" w:color="auto" w:fill="auto"/>
            <w:noWrap/>
            <w:vAlign w:val="center"/>
            <w:hideMark/>
          </w:tcPr>
          <w:p w14:paraId="5739407F" w14:textId="77777777" w:rsidR="004546FF" w:rsidRPr="004546FF" w:rsidRDefault="004546FF" w:rsidP="004546FF">
            <w:pPr>
              <w:spacing w:after="0" w:line="240" w:lineRule="auto"/>
              <w:jc w:val="center"/>
              <w:rPr>
                <w:rFonts w:ascii="Calibri" w:eastAsia="Times New Roman" w:hAnsi="Calibri"/>
                <w:color w:val="000000"/>
                <w:sz w:val="20"/>
                <w:szCs w:val="20"/>
              </w:rPr>
            </w:pPr>
            <w:r w:rsidRPr="004546FF">
              <w:rPr>
                <w:rFonts w:ascii="Calibri" w:eastAsia="Times New Roman" w:hAnsi="Calibri"/>
                <w:color w:val="000000"/>
                <w:sz w:val="20"/>
                <w:szCs w:val="20"/>
              </w:rPr>
              <w:t>644.5</w:t>
            </w:r>
          </w:p>
        </w:tc>
        <w:tc>
          <w:tcPr>
            <w:tcW w:w="894" w:type="dxa"/>
            <w:tcBorders>
              <w:top w:val="nil"/>
              <w:left w:val="nil"/>
              <w:bottom w:val="single" w:sz="8" w:space="0" w:color="auto"/>
              <w:right w:val="single" w:sz="8" w:space="0" w:color="auto"/>
            </w:tcBorders>
            <w:shd w:val="clear" w:color="auto" w:fill="auto"/>
            <w:noWrap/>
            <w:vAlign w:val="center"/>
            <w:hideMark/>
          </w:tcPr>
          <w:p w14:paraId="4A6C293E" w14:textId="77777777" w:rsidR="004546FF" w:rsidRPr="004546FF" w:rsidRDefault="004546FF" w:rsidP="004546FF">
            <w:pPr>
              <w:spacing w:after="0" w:line="240" w:lineRule="auto"/>
              <w:jc w:val="center"/>
              <w:rPr>
                <w:rFonts w:ascii="Calibri" w:eastAsia="Times New Roman" w:hAnsi="Calibri"/>
                <w:color w:val="000000"/>
                <w:sz w:val="20"/>
                <w:szCs w:val="20"/>
              </w:rPr>
            </w:pPr>
            <w:r w:rsidRPr="004546FF">
              <w:rPr>
                <w:rFonts w:ascii="Calibri" w:eastAsia="Times New Roman" w:hAnsi="Calibri"/>
                <w:color w:val="000000"/>
                <w:sz w:val="20"/>
                <w:szCs w:val="20"/>
              </w:rPr>
              <w:t>519.8</w:t>
            </w:r>
          </w:p>
        </w:tc>
        <w:tc>
          <w:tcPr>
            <w:tcW w:w="855" w:type="dxa"/>
            <w:tcBorders>
              <w:top w:val="nil"/>
              <w:left w:val="nil"/>
              <w:bottom w:val="single" w:sz="8" w:space="0" w:color="auto"/>
              <w:right w:val="single" w:sz="8" w:space="0" w:color="auto"/>
            </w:tcBorders>
            <w:shd w:val="clear" w:color="auto" w:fill="auto"/>
            <w:noWrap/>
            <w:vAlign w:val="center"/>
            <w:hideMark/>
          </w:tcPr>
          <w:p w14:paraId="327718F3" w14:textId="77777777" w:rsidR="004546FF" w:rsidRPr="004546FF" w:rsidRDefault="004546FF" w:rsidP="004546FF">
            <w:pPr>
              <w:spacing w:after="0" w:line="240" w:lineRule="auto"/>
              <w:jc w:val="center"/>
              <w:rPr>
                <w:rFonts w:ascii="Calibri" w:eastAsia="Times New Roman" w:hAnsi="Calibri"/>
                <w:color w:val="000000"/>
                <w:sz w:val="20"/>
                <w:szCs w:val="20"/>
              </w:rPr>
            </w:pPr>
            <w:r w:rsidRPr="004546FF">
              <w:rPr>
                <w:rFonts w:ascii="Calibri" w:eastAsia="Times New Roman" w:hAnsi="Calibri"/>
                <w:color w:val="000000"/>
                <w:sz w:val="20"/>
                <w:szCs w:val="20"/>
              </w:rPr>
              <w:t>502.5</w:t>
            </w:r>
          </w:p>
        </w:tc>
        <w:tc>
          <w:tcPr>
            <w:tcW w:w="990" w:type="dxa"/>
            <w:tcBorders>
              <w:top w:val="nil"/>
              <w:left w:val="nil"/>
              <w:bottom w:val="single" w:sz="8" w:space="0" w:color="auto"/>
              <w:right w:val="single" w:sz="8" w:space="0" w:color="auto"/>
            </w:tcBorders>
            <w:shd w:val="clear" w:color="auto" w:fill="auto"/>
            <w:noWrap/>
            <w:vAlign w:val="center"/>
            <w:hideMark/>
          </w:tcPr>
          <w:p w14:paraId="1E04EB8F" w14:textId="77777777" w:rsidR="004546FF" w:rsidRPr="004546FF" w:rsidRDefault="004546FF" w:rsidP="004546FF">
            <w:pPr>
              <w:spacing w:after="0" w:line="240" w:lineRule="auto"/>
              <w:jc w:val="center"/>
              <w:rPr>
                <w:rFonts w:ascii="Calibri" w:eastAsia="Times New Roman" w:hAnsi="Calibri"/>
                <w:color w:val="000000"/>
                <w:sz w:val="20"/>
                <w:szCs w:val="20"/>
              </w:rPr>
            </w:pPr>
            <w:r w:rsidRPr="004546FF">
              <w:rPr>
                <w:rFonts w:ascii="Calibri" w:eastAsia="Times New Roman" w:hAnsi="Calibri"/>
                <w:color w:val="000000"/>
                <w:sz w:val="20"/>
                <w:szCs w:val="20"/>
              </w:rPr>
              <w:t>566.2</w:t>
            </w:r>
          </w:p>
        </w:tc>
        <w:tc>
          <w:tcPr>
            <w:tcW w:w="990" w:type="dxa"/>
            <w:tcBorders>
              <w:top w:val="nil"/>
              <w:left w:val="nil"/>
              <w:bottom w:val="single" w:sz="8" w:space="0" w:color="auto"/>
              <w:right w:val="single" w:sz="8" w:space="0" w:color="auto"/>
            </w:tcBorders>
            <w:shd w:val="clear" w:color="auto" w:fill="auto"/>
            <w:noWrap/>
            <w:vAlign w:val="center"/>
            <w:hideMark/>
          </w:tcPr>
          <w:p w14:paraId="3DCD9927" w14:textId="025C5DBD" w:rsidR="004546FF" w:rsidRPr="004546FF" w:rsidRDefault="004546FF" w:rsidP="004546FF">
            <w:pPr>
              <w:spacing w:after="0" w:line="240" w:lineRule="auto"/>
              <w:jc w:val="center"/>
              <w:rPr>
                <w:rFonts w:ascii="Calibri" w:eastAsia="Times New Roman" w:hAnsi="Calibri"/>
                <w:color w:val="000000"/>
                <w:sz w:val="20"/>
                <w:szCs w:val="20"/>
              </w:rPr>
            </w:pPr>
            <w:r w:rsidRPr="004546FF">
              <w:rPr>
                <w:rFonts w:ascii="Calibri" w:eastAsia="Times New Roman" w:hAnsi="Calibri"/>
                <w:color w:val="000000"/>
                <w:sz w:val="20"/>
                <w:szCs w:val="20"/>
              </w:rPr>
              <w:t>2,233.0</w:t>
            </w:r>
          </w:p>
        </w:tc>
      </w:tr>
      <w:tr w:rsidR="004546FF" w:rsidRPr="004546FF" w14:paraId="7149BA41" w14:textId="77777777" w:rsidTr="004546FF">
        <w:trPr>
          <w:trHeight w:val="300"/>
          <w:jc w:val="center"/>
        </w:trPr>
        <w:tc>
          <w:tcPr>
            <w:tcW w:w="867" w:type="dxa"/>
            <w:tcBorders>
              <w:top w:val="nil"/>
              <w:left w:val="single" w:sz="8" w:space="0" w:color="auto"/>
              <w:bottom w:val="single" w:sz="8" w:space="0" w:color="auto"/>
              <w:right w:val="single" w:sz="8" w:space="0" w:color="auto"/>
            </w:tcBorders>
            <w:shd w:val="clear" w:color="auto" w:fill="auto"/>
            <w:noWrap/>
            <w:vAlign w:val="center"/>
            <w:hideMark/>
          </w:tcPr>
          <w:p w14:paraId="2D165B60" w14:textId="77777777" w:rsidR="004546FF" w:rsidRPr="004546FF" w:rsidRDefault="004546FF" w:rsidP="004546FF">
            <w:pPr>
              <w:spacing w:after="0" w:line="240" w:lineRule="auto"/>
              <w:jc w:val="center"/>
              <w:rPr>
                <w:rFonts w:ascii="Calibri" w:eastAsia="Times New Roman" w:hAnsi="Calibri"/>
                <w:b/>
                <w:bCs/>
                <w:color w:val="000000"/>
                <w:sz w:val="20"/>
                <w:szCs w:val="20"/>
              </w:rPr>
            </w:pPr>
            <w:r w:rsidRPr="004546FF">
              <w:rPr>
                <w:rFonts w:ascii="Calibri" w:eastAsia="Times New Roman" w:hAnsi="Calibri"/>
                <w:b/>
                <w:bCs/>
                <w:color w:val="000000"/>
                <w:sz w:val="20"/>
                <w:szCs w:val="20"/>
              </w:rPr>
              <w:t>2011</w:t>
            </w:r>
          </w:p>
        </w:tc>
        <w:tc>
          <w:tcPr>
            <w:tcW w:w="894" w:type="dxa"/>
            <w:tcBorders>
              <w:top w:val="nil"/>
              <w:left w:val="nil"/>
              <w:bottom w:val="single" w:sz="8" w:space="0" w:color="auto"/>
              <w:right w:val="single" w:sz="8" w:space="0" w:color="auto"/>
            </w:tcBorders>
            <w:shd w:val="clear" w:color="auto" w:fill="auto"/>
            <w:noWrap/>
            <w:vAlign w:val="center"/>
            <w:hideMark/>
          </w:tcPr>
          <w:p w14:paraId="4DBC48A4" w14:textId="77777777" w:rsidR="004546FF" w:rsidRPr="004546FF" w:rsidRDefault="004546FF" w:rsidP="004546FF">
            <w:pPr>
              <w:spacing w:after="0" w:line="240" w:lineRule="auto"/>
              <w:jc w:val="center"/>
              <w:rPr>
                <w:rFonts w:ascii="Calibri" w:eastAsia="Times New Roman" w:hAnsi="Calibri"/>
                <w:color w:val="000000"/>
                <w:sz w:val="20"/>
                <w:szCs w:val="20"/>
              </w:rPr>
            </w:pPr>
            <w:r w:rsidRPr="004546FF">
              <w:rPr>
                <w:rFonts w:ascii="Calibri" w:eastAsia="Times New Roman" w:hAnsi="Calibri"/>
                <w:color w:val="000000"/>
                <w:sz w:val="20"/>
                <w:szCs w:val="20"/>
              </w:rPr>
              <w:t>690.4</w:t>
            </w:r>
          </w:p>
        </w:tc>
        <w:tc>
          <w:tcPr>
            <w:tcW w:w="894" w:type="dxa"/>
            <w:tcBorders>
              <w:top w:val="nil"/>
              <w:left w:val="nil"/>
              <w:bottom w:val="single" w:sz="8" w:space="0" w:color="auto"/>
              <w:right w:val="single" w:sz="8" w:space="0" w:color="auto"/>
            </w:tcBorders>
            <w:shd w:val="clear" w:color="auto" w:fill="auto"/>
            <w:noWrap/>
            <w:vAlign w:val="center"/>
            <w:hideMark/>
          </w:tcPr>
          <w:p w14:paraId="4B3BA274" w14:textId="77777777" w:rsidR="004546FF" w:rsidRPr="004546FF" w:rsidRDefault="004546FF" w:rsidP="004546FF">
            <w:pPr>
              <w:spacing w:after="0" w:line="240" w:lineRule="auto"/>
              <w:jc w:val="center"/>
              <w:rPr>
                <w:rFonts w:ascii="Calibri" w:eastAsia="Times New Roman" w:hAnsi="Calibri"/>
                <w:color w:val="000000"/>
                <w:sz w:val="20"/>
                <w:szCs w:val="20"/>
              </w:rPr>
            </w:pPr>
            <w:r w:rsidRPr="004546FF">
              <w:rPr>
                <w:rFonts w:ascii="Calibri" w:eastAsia="Times New Roman" w:hAnsi="Calibri"/>
                <w:color w:val="000000"/>
                <w:sz w:val="20"/>
                <w:szCs w:val="20"/>
              </w:rPr>
              <w:t>582.1</w:t>
            </w:r>
          </w:p>
        </w:tc>
        <w:tc>
          <w:tcPr>
            <w:tcW w:w="855" w:type="dxa"/>
            <w:tcBorders>
              <w:top w:val="nil"/>
              <w:left w:val="nil"/>
              <w:bottom w:val="single" w:sz="8" w:space="0" w:color="auto"/>
              <w:right w:val="single" w:sz="8" w:space="0" w:color="auto"/>
            </w:tcBorders>
            <w:shd w:val="clear" w:color="auto" w:fill="auto"/>
            <w:noWrap/>
            <w:vAlign w:val="center"/>
            <w:hideMark/>
          </w:tcPr>
          <w:p w14:paraId="49D4250A" w14:textId="77777777" w:rsidR="004546FF" w:rsidRPr="004546FF" w:rsidRDefault="004546FF" w:rsidP="004546FF">
            <w:pPr>
              <w:spacing w:after="0" w:line="240" w:lineRule="auto"/>
              <w:jc w:val="center"/>
              <w:rPr>
                <w:rFonts w:ascii="Calibri" w:eastAsia="Times New Roman" w:hAnsi="Calibri"/>
                <w:color w:val="000000"/>
                <w:sz w:val="20"/>
                <w:szCs w:val="20"/>
              </w:rPr>
            </w:pPr>
            <w:r w:rsidRPr="004546FF">
              <w:rPr>
                <w:rFonts w:ascii="Calibri" w:eastAsia="Times New Roman" w:hAnsi="Calibri"/>
                <w:color w:val="000000"/>
                <w:sz w:val="20"/>
                <w:szCs w:val="20"/>
              </w:rPr>
              <w:t>555.4</w:t>
            </w:r>
          </w:p>
        </w:tc>
        <w:tc>
          <w:tcPr>
            <w:tcW w:w="990" w:type="dxa"/>
            <w:tcBorders>
              <w:top w:val="nil"/>
              <w:left w:val="nil"/>
              <w:bottom w:val="single" w:sz="8" w:space="0" w:color="auto"/>
              <w:right w:val="single" w:sz="8" w:space="0" w:color="auto"/>
            </w:tcBorders>
            <w:shd w:val="clear" w:color="auto" w:fill="auto"/>
            <w:noWrap/>
            <w:vAlign w:val="center"/>
            <w:hideMark/>
          </w:tcPr>
          <w:p w14:paraId="6A9DD5DC" w14:textId="77777777" w:rsidR="004546FF" w:rsidRPr="004546FF" w:rsidRDefault="004546FF" w:rsidP="004546FF">
            <w:pPr>
              <w:spacing w:after="0" w:line="240" w:lineRule="auto"/>
              <w:jc w:val="center"/>
              <w:rPr>
                <w:rFonts w:ascii="Calibri" w:eastAsia="Times New Roman" w:hAnsi="Calibri"/>
                <w:color w:val="000000"/>
                <w:sz w:val="20"/>
                <w:szCs w:val="20"/>
              </w:rPr>
            </w:pPr>
            <w:r w:rsidRPr="004546FF">
              <w:rPr>
                <w:rFonts w:ascii="Calibri" w:eastAsia="Times New Roman" w:hAnsi="Calibri"/>
                <w:color w:val="000000"/>
                <w:sz w:val="20"/>
                <w:szCs w:val="20"/>
              </w:rPr>
              <w:t>583.4</w:t>
            </w:r>
          </w:p>
        </w:tc>
        <w:tc>
          <w:tcPr>
            <w:tcW w:w="990" w:type="dxa"/>
            <w:tcBorders>
              <w:top w:val="nil"/>
              <w:left w:val="nil"/>
              <w:bottom w:val="single" w:sz="8" w:space="0" w:color="auto"/>
              <w:right w:val="single" w:sz="8" w:space="0" w:color="auto"/>
            </w:tcBorders>
            <w:shd w:val="clear" w:color="auto" w:fill="auto"/>
            <w:noWrap/>
            <w:vAlign w:val="center"/>
            <w:hideMark/>
          </w:tcPr>
          <w:p w14:paraId="442241F9" w14:textId="7EEFC91B" w:rsidR="004546FF" w:rsidRPr="004546FF" w:rsidRDefault="004546FF" w:rsidP="004546FF">
            <w:pPr>
              <w:spacing w:after="0" w:line="240" w:lineRule="auto"/>
              <w:jc w:val="center"/>
              <w:rPr>
                <w:rFonts w:ascii="Calibri" w:eastAsia="Times New Roman" w:hAnsi="Calibri"/>
                <w:color w:val="000000"/>
                <w:sz w:val="20"/>
                <w:szCs w:val="20"/>
              </w:rPr>
            </w:pPr>
            <w:r w:rsidRPr="004546FF">
              <w:rPr>
                <w:rFonts w:ascii="Calibri" w:eastAsia="Times New Roman" w:hAnsi="Calibri"/>
                <w:color w:val="000000"/>
                <w:sz w:val="20"/>
                <w:szCs w:val="20"/>
              </w:rPr>
              <w:t>2,411.3</w:t>
            </w:r>
          </w:p>
        </w:tc>
      </w:tr>
      <w:tr w:rsidR="004546FF" w:rsidRPr="004546FF" w14:paraId="3D74D23E" w14:textId="77777777" w:rsidTr="004546FF">
        <w:trPr>
          <w:trHeight w:val="300"/>
          <w:jc w:val="center"/>
        </w:trPr>
        <w:tc>
          <w:tcPr>
            <w:tcW w:w="867" w:type="dxa"/>
            <w:tcBorders>
              <w:top w:val="nil"/>
              <w:left w:val="single" w:sz="8" w:space="0" w:color="auto"/>
              <w:bottom w:val="single" w:sz="8" w:space="0" w:color="auto"/>
              <w:right w:val="single" w:sz="8" w:space="0" w:color="auto"/>
            </w:tcBorders>
            <w:shd w:val="clear" w:color="auto" w:fill="auto"/>
            <w:noWrap/>
            <w:vAlign w:val="center"/>
            <w:hideMark/>
          </w:tcPr>
          <w:p w14:paraId="347B56C9" w14:textId="77777777" w:rsidR="004546FF" w:rsidRPr="004546FF" w:rsidRDefault="004546FF" w:rsidP="004546FF">
            <w:pPr>
              <w:spacing w:after="0" w:line="240" w:lineRule="auto"/>
              <w:jc w:val="center"/>
              <w:rPr>
                <w:rFonts w:ascii="Calibri" w:eastAsia="Times New Roman" w:hAnsi="Calibri"/>
                <w:b/>
                <w:bCs/>
                <w:color w:val="000000"/>
                <w:sz w:val="20"/>
                <w:szCs w:val="20"/>
              </w:rPr>
            </w:pPr>
            <w:r w:rsidRPr="004546FF">
              <w:rPr>
                <w:rFonts w:ascii="Calibri" w:eastAsia="Times New Roman" w:hAnsi="Calibri"/>
                <w:b/>
                <w:bCs/>
                <w:color w:val="000000"/>
                <w:sz w:val="20"/>
                <w:szCs w:val="20"/>
              </w:rPr>
              <w:t>2012</w:t>
            </w:r>
          </w:p>
        </w:tc>
        <w:tc>
          <w:tcPr>
            <w:tcW w:w="894" w:type="dxa"/>
            <w:tcBorders>
              <w:top w:val="nil"/>
              <w:left w:val="nil"/>
              <w:bottom w:val="single" w:sz="8" w:space="0" w:color="auto"/>
              <w:right w:val="single" w:sz="8" w:space="0" w:color="auto"/>
            </w:tcBorders>
            <w:shd w:val="clear" w:color="auto" w:fill="auto"/>
            <w:noWrap/>
            <w:vAlign w:val="center"/>
            <w:hideMark/>
          </w:tcPr>
          <w:p w14:paraId="7ABD2A91" w14:textId="77777777" w:rsidR="004546FF" w:rsidRPr="004546FF" w:rsidRDefault="004546FF" w:rsidP="004546FF">
            <w:pPr>
              <w:spacing w:after="0" w:line="240" w:lineRule="auto"/>
              <w:jc w:val="center"/>
              <w:rPr>
                <w:rFonts w:ascii="Calibri" w:eastAsia="Times New Roman" w:hAnsi="Calibri"/>
                <w:color w:val="000000"/>
                <w:sz w:val="20"/>
                <w:szCs w:val="20"/>
              </w:rPr>
            </w:pPr>
            <w:r w:rsidRPr="004546FF">
              <w:rPr>
                <w:rFonts w:ascii="Calibri" w:eastAsia="Times New Roman" w:hAnsi="Calibri"/>
                <w:color w:val="000000"/>
                <w:sz w:val="20"/>
                <w:szCs w:val="20"/>
              </w:rPr>
              <w:t>728.7</w:t>
            </w:r>
          </w:p>
        </w:tc>
        <w:tc>
          <w:tcPr>
            <w:tcW w:w="894" w:type="dxa"/>
            <w:tcBorders>
              <w:top w:val="nil"/>
              <w:left w:val="nil"/>
              <w:bottom w:val="single" w:sz="8" w:space="0" w:color="auto"/>
              <w:right w:val="single" w:sz="8" w:space="0" w:color="auto"/>
            </w:tcBorders>
            <w:shd w:val="clear" w:color="auto" w:fill="auto"/>
            <w:noWrap/>
            <w:vAlign w:val="center"/>
            <w:hideMark/>
          </w:tcPr>
          <w:p w14:paraId="4616FCCE" w14:textId="77777777" w:rsidR="004546FF" w:rsidRPr="004546FF" w:rsidRDefault="004546FF" w:rsidP="004546FF">
            <w:pPr>
              <w:spacing w:after="0" w:line="240" w:lineRule="auto"/>
              <w:jc w:val="center"/>
              <w:rPr>
                <w:rFonts w:ascii="Calibri" w:eastAsia="Times New Roman" w:hAnsi="Calibri"/>
                <w:color w:val="000000"/>
                <w:sz w:val="20"/>
                <w:szCs w:val="20"/>
              </w:rPr>
            </w:pPr>
            <w:r w:rsidRPr="004546FF">
              <w:rPr>
                <w:rFonts w:ascii="Calibri" w:eastAsia="Times New Roman" w:hAnsi="Calibri"/>
                <w:color w:val="000000"/>
                <w:sz w:val="20"/>
                <w:szCs w:val="20"/>
              </w:rPr>
              <w:t>581.2</w:t>
            </w:r>
          </w:p>
        </w:tc>
        <w:tc>
          <w:tcPr>
            <w:tcW w:w="855" w:type="dxa"/>
            <w:tcBorders>
              <w:top w:val="nil"/>
              <w:left w:val="nil"/>
              <w:bottom w:val="single" w:sz="8" w:space="0" w:color="auto"/>
              <w:right w:val="single" w:sz="8" w:space="0" w:color="auto"/>
            </w:tcBorders>
            <w:shd w:val="clear" w:color="auto" w:fill="auto"/>
            <w:noWrap/>
            <w:vAlign w:val="center"/>
            <w:hideMark/>
          </w:tcPr>
          <w:p w14:paraId="7AED35B0" w14:textId="77777777" w:rsidR="004546FF" w:rsidRPr="004546FF" w:rsidRDefault="004546FF" w:rsidP="004546FF">
            <w:pPr>
              <w:spacing w:after="0" w:line="240" w:lineRule="auto"/>
              <w:jc w:val="center"/>
              <w:rPr>
                <w:rFonts w:ascii="Calibri" w:eastAsia="Times New Roman" w:hAnsi="Calibri"/>
                <w:color w:val="000000"/>
                <w:sz w:val="20"/>
                <w:szCs w:val="20"/>
              </w:rPr>
            </w:pPr>
            <w:r w:rsidRPr="004546FF">
              <w:rPr>
                <w:rFonts w:ascii="Calibri" w:eastAsia="Times New Roman" w:hAnsi="Calibri"/>
                <w:color w:val="000000"/>
                <w:sz w:val="20"/>
                <w:szCs w:val="20"/>
              </w:rPr>
              <w:t>576.5</w:t>
            </w:r>
          </w:p>
        </w:tc>
        <w:tc>
          <w:tcPr>
            <w:tcW w:w="990" w:type="dxa"/>
            <w:tcBorders>
              <w:top w:val="nil"/>
              <w:left w:val="nil"/>
              <w:bottom w:val="single" w:sz="8" w:space="0" w:color="auto"/>
              <w:right w:val="single" w:sz="8" w:space="0" w:color="auto"/>
            </w:tcBorders>
            <w:shd w:val="clear" w:color="auto" w:fill="auto"/>
            <w:noWrap/>
            <w:vAlign w:val="center"/>
            <w:hideMark/>
          </w:tcPr>
          <w:p w14:paraId="79318C62" w14:textId="77777777" w:rsidR="004546FF" w:rsidRPr="004546FF" w:rsidRDefault="004546FF" w:rsidP="004546FF">
            <w:pPr>
              <w:spacing w:after="0" w:line="240" w:lineRule="auto"/>
              <w:jc w:val="center"/>
              <w:rPr>
                <w:rFonts w:ascii="Calibri" w:eastAsia="Times New Roman" w:hAnsi="Calibri"/>
                <w:color w:val="000000"/>
                <w:sz w:val="20"/>
                <w:szCs w:val="20"/>
              </w:rPr>
            </w:pPr>
            <w:r w:rsidRPr="004546FF">
              <w:rPr>
                <w:rFonts w:ascii="Calibri" w:eastAsia="Times New Roman" w:hAnsi="Calibri"/>
                <w:color w:val="000000"/>
                <w:sz w:val="20"/>
                <w:szCs w:val="20"/>
              </w:rPr>
              <w:t>615.1</w:t>
            </w:r>
          </w:p>
        </w:tc>
        <w:tc>
          <w:tcPr>
            <w:tcW w:w="990" w:type="dxa"/>
            <w:tcBorders>
              <w:top w:val="nil"/>
              <w:left w:val="nil"/>
              <w:bottom w:val="single" w:sz="8" w:space="0" w:color="auto"/>
              <w:right w:val="single" w:sz="8" w:space="0" w:color="auto"/>
            </w:tcBorders>
            <w:shd w:val="clear" w:color="auto" w:fill="auto"/>
            <w:noWrap/>
            <w:vAlign w:val="center"/>
            <w:hideMark/>
          </w:tcPr>
          <w:p w14:paraId="7CE377B8" w14:textId="1E16FFBE" w:rsidR="004546FF" w:rsidRPr="004546FF" w:rsidRDefault="004546FF" w:rsidP="004546FF">
            <w:pPr>
              <w:spacing w:after="0" w:line="240" w:lineRule="auto"/>
              <w:jc w:val="center"/>
              <w:rPr>
                <w:rFonts w:ascii="Calibri" w:eastAsia="Times New Roman" w:hAnsi="Calibri"/>
                <w:color w:val="000000"/>
                <w:sz w:val="20"/>
                <w:szCs w:val="20"/>
              </w:rPr>
            </w:pPr>
            <w:r w:rsidRPr="004546FF">
              <w:rPr>
                <w:rFonts w:ascii="Calibri" w:eastAsia="Times New Roman" w:hAnsi="Calibri"/>
                <w:color w:val="000000"/>
                <w:sz w:val="20"/>
                <w:szCs w:val="20"/>
              </w:rPr>
              <w:t>2,501.5</w:t>
            </w:r>
          </w:p>
        </w:tc>
      </w:tr>
      <w:tr w:rsidR="004546FF" w:rsidRPr="004546FF" w14:paraId="489D5C63" w14:textId="77777777" w:rsidTr="004546FF">
        <w:trPr>
          <w:trHeight w:val="300"/>
          <w:jc w:val="center"/>
        </w:trPr>
        <w:tc>
          <w:tcPr>
            <w:tcW w:w="867" w:type="dxa"/>
            <w:tcBorders>
              <w:top w:val="nil"/>
              <w:left w:val="single" w:sz="8" w:space="0" w:color="auto"/>
              <w:bottom w:val="single" w:sz="8" w:space="0" w:color="auto"/>
              <w:right w:val="single" w:sz="8" w:space="0" w:color="auto"/>
            </w:tcBorders>
            <w:shd w:val="clear" w:color="auto" w:fill="auto"/>
            <w:noWrap/>
            <w:vAlign w:val="center"/>
            <w:hideMark/>
          </w:tcPr>
          <w:p w14:paraId="45B26CDD" w14:textId="77777777" w:rsidR="004546FF" w:rsidRPr="004546FF" w:rsidRDefault="004546FF" w:rsidP="004546FF">
            <w:pPr>
              <w:spacing w:after="0" w:line="240" w:lineRule="auto"/>
              <w:jc w:val="center"/>
              <w:rPr>
                <w:rFonts w:ascii="Calibri" w:eastAsia="Times New Roman" w:hAnsi="Calibri"/>
                <w:b/>
                <w:bCs/>
                <w:color w:val="000000"/>
                <w:sz w:val="20"/>
                <w:szCs w:val="20"/>
              </w:rPr>
            </w:pPr>
            <w:r w:rsidRPr="004546FF">
              <w:rPr>
                <w:rFonts w:ascii="Calibri" w:eastAsia="Times New Roman" w:hAnsi="Calibri"/>
                <w:b/>
                <w:bCs/>
                <w:color w:val="000000"/>
                <w:sz w:val="20"/>
                <w:szCs w:val="20"/>
              </w:rPr>
              <w:t>2013</w:t>
            </w:r>
          </w:p>
        </w:tc>
        <w:tc>
          <w:tcPr>
            <w:tcW w:w="894" w:type="dxa"/>
            <w:tcBorders>
              <w:top w:val="nil"/>
              <w:left w:val="nil"/>
              <w:bottom w:val="single" w:sz="8" w:space="0" w:color="auto"/>
              <w:right w:val="single" w:sz="8" w:space="0" w:color="auto"/>
            </w:tcBorders>
            <w:shd w:val="clear" w:color="auto" w:fill="auto"/>
            <w:noWrap/>
            <w:vAlign w:val="center"/>
            <w:hideMark/>
          </w:tcPr>
          <w:p w14:paraId="69073A0B" w14:textId="77777777" w:rsidR="004546FF" w:rsidRPr="004546FF" w:rsidRDefault="004546FF" w:rsidP="004546FF">
            <w:pPr>
              <w:spacing w:after="0" w:line="240" w:lineRule="auto"/>
              <w:jc w:val="center"/>
              <w:rPr>
                <w:rFonts w:ascii="Calibri" w:eastAsia="Times New Roman" w:hAnsi="Calibri"/>
                <w:color w:val="000000"/>
                <w:sz w:val="20"/>
                <w:szCs w:val="20"/>
              </w:rPr>
            </w:pPr>
            <w:r w:rsidRPr="004546FF">
              <w:rPr>
                <w:rFonts w:ascii="Calibri" w:eastAsia="Times New Roman" w:hAnsi="Calibri"/>
                <w:color w:val="000000"/>
                <w:sz w:val="20"/>
                <w:szCs w:val="20"/>
              </w:rPr>
              <w:t>774.9</w:t>
            </w:r>
          </w:p>
        </w:tc>
        <w:tc>
          <w:tcPr>
            <w:tcW w:w="894" w:type="dxa"/>
            <w:tcBorders>
              <w:top w:val="nil"/>
              <w:left w:val="nil"/>
              <w:bottom w:val="single" w:sz="8" w:space="0" w:color="auto"/>
              <w:right w:val="single" w:sz="8" w:space="0" w:color="auto"/>
            </w:tcBorders>
            <w:shd w:val="clear" w:color="auto" w:fill="auto"/>
            <w:noWrap/>
            <w:vAlign w:val="center"/>
            <w:hideMark/>
          </w:tcPr>
          <w:p w14:paraId="554A9714" w14:textId="77777777" w:rsidR="004546FF" w:rsidRPr="004546FF" w:rsidRDefault="004546FF" w:rsidP="004546FF">
            <w:pPr>
              <w:spacing w:after="0" w:line="240" w:lineRule="auto"/>
              <w:jc w:val="center"/>
              <w:rPr>
                <w:rFonts w:ascii="Calibri" w:eastAsia="Times New Roman" w:hAnsi="Calibri"/>
                <w:color w:val="000000"/>
                <w:sz w:val="20"/>
                <w:szCs w:val="20"/>
              </w:rPr>
            </w:pPr>
            <w:r w:rsidRPr="004546FF">
              <w:rPr>
                <w:rFonts w:ascii="Calibri" w:eastAsia="Times New Roman" w:hAnsi="Calibri"/>
                <w:color w:val="000000"/>
                <w:sz w:val="20"/>
                <w:szCs w:val="20"/>
              </w:rPr>
              <w:t>621.4</w:t>
            </w:r>
          </w:p>
        </w:tc>
        <w:tc>
          <w:tcPr>
            <w:tcW w:w="855" w:type="dxa"/>
            <w:tcBorders>
              <w:top w:val="nil"/>
              <w:left w:val="nil"/>
              <w:bottom w:val="single" w:sz="8" w:space="0" w:color="auto"/>
              <w:right w:val="single" w:sz="8" w:space="0" w:color="auto"/>
            </w:tcBorders>
            <w:shd w:val="clear" w:color="auto" w:fill="auto"/>
            <w:noWrap/>
            <w:vAlign w:val="center"/>
            <w:hideMark/>
          </w:tcPr>
          <w:p w14:paraId="2992C75D" w14:textId="77777777" w:rsidR="004546FF" w:rsidRPr="004546FF" w:rsidRDefault="004546FF" w:rsidP="004546FF">
            <w:pPr>
              <w:spacing w:after="0" w:line="240" w:lineRule="auto"/>
              <w:jc w:val="center"/>
              <w:rPr>
                <w:rFonts w:ascii="Calibri" w:eastAsia="Times New Roman" w:hAnsi="Calibri"/>
                <w:color w:val="000000"/>
                <w:sz w:val="20"/>
                <w:szCs w:val="20"/>
              </w:rPr>
            </w:pPr>
            <w:r w:rsidRPr="004546FF">
              <w:rPr>
                <w:rFonts w:ascii="Calibri" w:eastAsia="Times New Roman" w:hAnsi="Calibri"/>
                <w:color w:val="000000"/>
                <w:sz w:val="20"/>
                <w:szCs w:val="20"/>
              </w:rPr>
              <w:t>600.6</w:t>
            </w:r>
          </w:p>
        </w:tc>
        <w:tc>
          <w:tcPr>
            <w:tcW w:w="990" w:type="dxa"/>
            <w:tcBorders>
              <w:top w:val="nil"/>
              <w:left w:val="nil"/>
              <w:bottom w:val="single" w:sz="8" w:space="0" w:color="auto"/>
              <w:right w:val="single" w:sz="8" w:space="0" w:color="auto"/>
            </w:tcBorders>
            <w:shd w:val="clear" w:color="auto" w:fill="auto"/>
            <w:noWrap/>
            <w:vAlign w:val="center"/>
            <w:hideMark/>
          </w:tcPr>
          <w:p w14:paraId="7EF7003D" w14:textId="77777777" w:rsidR="004546FF" w:rsidRPr="004546FF" w:rsidRDefault="004546FF" w:rsidP="004546FF">
            <w:pPr>
              <w:spacing w:after="0" w:line="240" w:lineRule="auto"/>
              <w:jc w:val="center"/>
              <w:rPr>
                <w:rFonts w:ascii="Calibri" w:eastAsia="Times New Roman" w:hAnsi="Calibri"/>
                <w:color w:val="000000"/>
                <w:sz w:val="20"/>
                <w:szCs w:val="20"/>
              </w:rPr>
            </w:pPr>
            <w:r w:rsidRPr="004546FF">
              <w:rPr>
                <w:rFonts w:ascii="Calibri" w:eastAsia="Times New Roman" w:hAnsi="Calibri"/>
                <w:color w:val="000000"/>
                <w:sz w:val="20"/>
                <w:szCs w:val="20"/>
              </w:rPr>
              <w:t>680.4</w:t>
            </w:r>
          </w:p>
        </w:tc>
        <w:tc>
          <w:tcPr>
            <w:tcW w:w="990" w:type="dxa"/>
            <w:tcBorders>
              <w:top w:val="nil"/>
              <w:left w:val="nil"/>
              <w:bottom w:val="single" w:sz="8" w:space="0" w:color="auto"/>
              <w:right w:val="single" w:sz="8" w:space="0" w:color="auto"/>
            </w:tcBorders>
            <w:shd w:val="clear" w:color="auto" w:fill="auto"/>
            <w:noWrap/>
            <w:vAlign w:val="center"/>
            <w:hideMark/>
          </w:tcPr>
          <w:p w14:paraId="64D132F9" w14:textId="77777777" w:rsidR="004546FF" w:rsidRPr="004546FF" w:rsidRDefault="004546FF" w:rsidP="004546FF">
            <w:pPr>
              <w:spacing w:after="0" w:line="240" w:lineRule="auto"/>
              <w:jc w:val="center"/>
              <w:rPr>
                <w:rFonts w:ascii="Calibri" w:eastAsia="Times New Roman" w:hAnsi="Calibri"/>
                <w:color w:val="000000"/>
                <w:sz w:val="20"/>
                <w:szCs w:val="20"/>
              </w:rPr>
            </w:pPr>
            <w:r w:rsidRPr="004546FF">
              <w:rPr>
                <w:rFonts w:ascii="Calibri" w:eastAsia="Times New Roman" w:hAnsi="Calibri"/>
                <w:color w:val="000000"/>
                <w:sz w:val="20"/>
                <w:szCs w:val="20"/>
              </w:rPr>
              <w:t>2,666.0</w:t>
            </w:r>
          </w:p>
        </w:tc>
      </w:tr>
      <w:tr w:rsidR="004546FF" w:rsidRPr="004546FF" w14:paraId="58787F56" w14:textId="77777777" w:rsidTr="004546FF">
        <w:trPr>
          <w:trHeight w:val="300"/>
          <w:jc w:val="center"/>
        </w:trPr>
        <w:tc>
          <w:tcPr>
            <w:tcW w:w="867" w:type="dxa"/>
            <w:tcBorders>
              <w:top w:val="nil"/>
              <w:left w:val="single" w:sz="8" w:space="0" w:color="auto"/>
              <w:bottom w:val="single" w:sz="8" w:space="0" w:color="auto"/>
              <w:right w:val="single" w:sz="8" w:space="0" w:color="auto"/>
            </w:tcBorders>
            <w:shd w:val="clear" w:color="auto" w:fill="auto"/>
            <w:noWrap/>
            <w:vAlign w:val="center"/>
            <w:hideMark/>
          </w:tcPr>
          <w:p w14:paraId="57EE2B50" w14:textId="77777777" w:rsidR="004546FF" w:rsidRPr="004546FF" w:rsidRDefault="004546FF" w:rsidP="004546FF">
            <w:pPr>
              <w:spacing w:after="0" w:line="240" w:lineRule="auto"/>
              <w:jc w:val="center"/>
              <w:rPr>
                <w:rFonts w:ascii="Calibri" w:eastAsia="Times New Roman" w:hAnsi="Calibri"/>
                <w:b/>
                <w:bCs/>
                <w:color w:val="000000"/>
                <w:sz w:val="20"/>
                <w:szCs w:val="20"/>
              </w:rPr>
            </w:pPr>
            <w:r w:rsidRPr="004546FF">
              <w:rPr>
                <w:rFonts w:ascii="Calibri" w:eastAsia="Times New Roman" w:hAnsi="Calibri"/>
                <w:b/>
                <w:bCs/>
                <w:color w:val="000000"/>
                <w:sz w:val="20"/>
                <w:szCs w:val="20"/>
              </w:rPr>
              <w:t>2014</w:t>
            </w:r>
          </w:p>
        </w:tc>
        <w:tc>
          <w:tcPr>
            <w:tcW w:w="894" w:type="dxa"/>
            <w:tcBorders>
              <w:top w:val="nil"/>
              <w:left w:val="nil"/>
              <w:bottom w:val="single" w:sz="8" w:space="0" w:color="auto"/>
              <w:right w:val="single" w:sz="8" w:space="0" w:color="auto"/>
            </w:tcBorders>
            <w:shd w:val="clear" w:color="auto" w:fill="auto"/>
            <w:noWrap/>
            <w:vAlign w:val="center"/>
            <w:hideMark/>
          </w:tcPr>
          <w:p w14:paraId="670084BC" w14:textId="77777777" w:rsidR="004546FF" w:rsidRPr="004546FF" w:rsidRDefault="004546FF" w:rsidP="004546FF">
            <w:pPr>
              <w:spacing w:after="0" w:line="240" w:lineRule="auto"/>
              <w:jc w:val="center"/>
              <w:rPr>
                <w:rFonts w:ascii="Calibri" w:eastAsia="Times New Roman" w:hAnsi="Calibri"/>
                <w:color w:val="000000"/>
                <w:sz w:val="20"/>
                <w:szCs w:val="20"/>
              </w:rPr>
            </w:pPr>
            <w:r w:rsidRPr="004546FF">
              <w:rPr>
                <w:rFonts w:ascii="Calibri" w:eastAsia="Times New Roman" w:hAnsi="Calibri"/>
                <w:color w:val="000000"/>
                <w:sz w:val="20"/>
                <w:szCs w:val="20"/>
              </w:rPr>
              <w:t>806.6</w:t>
            </w:r>
          </w:p>
        </w:tc>
        <w:tc>
          <w:tcPr>
            <w:tcW w:w="894" w:type="dxa"/>
            <w:tcBorders>
              <w:top w:val="nil"/>
              <w:left w:val="nil"/>
              <w:bottom w:val="single" w:sz="8" w:space="0" w:color="auto"/>
              <w:right w:val="single" w:sz="8" w:space="0" w:color="auto"/>
            </w:tcBorders>
            <w:shd w:val="clear" w:color="auto" w:fill="auto"/>
            <w:noWrap/>
            <w:vAlign w:val="center"/>
            <w:hideMark/>
          </w:tcPr>
          <w:p w14:paraId="19F116FC" w14:textId="77777777" w:rsidR="004546FF" w:rsidRPr="004546FF" w:rsidRDefault="004546FF" w:rsidP="004546FF">
            <w:pPr>
              <w:spacing w:after="0" w:line="240" w:lineRule="auto"/>
              <w:jc w:val="center"/>
              <w:rPr>
                <w:rFonts w:ascii="Calibri" w:eastAsia="Times New Roman" w:hAnsi="Calibri"/>
                <w:color w:val="000000"/>
                <w:sz w:val="20"/>
                <w:szCs w:val="20"/>
              </w:rPr>
            </w:pPr>
            <w:r w:rsidRPr="004546FF">
              <w:rPr>
                <w:rFonts w:ascii="Calibri" w:eastAsia="Times New Roman" w:hAnsi="Calibri"/>
                <w:color w:val="000000"/>
                <w:sz w:val="20"/>
                <w:szCs w:val="20"/>
              </w:rPr>
              <w:t>652.3</w:t>
            </w:r>
          </w:p>
        </w:tc>
        <w:tc>
          <w:tcPr>
            <w:tcW w:w="855" w:type="dxa"/>
            <w:tcBorders>
              <w:top w:val="nil"/>
              <w:left w:val="nil"/>
              <w:bottom w:val="single" w:sz="8" w:space="0" w:color="auto"/>
              <w:right w:val="single" w:sz="8" w:space="0" w:color="auto"/>
            </w:tcBorders>
            <w:shd w:val="clear" w:color="auto" w:fill="auto"/>
            <w:noWrap/>
            <w:vAlign w:val="center"/>
            <w:hideMark/>
          </w:tcPr>
          <w:p w14:paraId="510B9098" w14:textId="77777777" w:rsidR="004546FF" w:rsidRPr="004546FF" w:rsidRDefault="004546FF" w:rsidP="004546FF">
            <w:pPr>
              <w:spacing w:after="0" w:line="240" w:lineRule="auto"/>
              <w:jc w:val="center"/>
              <w:rPr>
                <w:rFonts w:ascii="Calibri" w:eastAsia="Times New Roman" w:hAnsi="Calibri"/>
                <w:color w:val="000000"/>
                <w:sz w:val="20"/>
                <w:szCs w:val="20"/>
              </w:rPr>
            </w:pPr>
            <w:r w:rsidRPr="004546FF">
              <w:rPr>
                <w:rFonts w:ascii="Calibri" w:eastAsia="Times New Roman" w:hAnsi="Calibri"/>
                <w:color w:val="000000"/>
                <w:sz w:val="20"/>
                <w:szCs w:val="20"/>
              </w:rPr>
              <w:t>678.8</w:t>
            </w:r>
          </w:p>
        </w:tc>
        <w:tc>
          <w:tcPr>
            <w:tcW w:w="990" w:type="dxa"/>
            <w:tcBorders>
              <w:top w:val="nil"/>
              <w:left w:val="nil"/>
              <w:bottom w:val="single" w:sz="8" w:space="0" w:color="auto"/>
              <w:right w:val="single" w:sz="8" w:space="0" w:color="auto"/>
            </w:tcBorders>
            <w:shd w:val="clear" w:color="auto" w:fill="auto"/>
            <w:noWrap/>
            <w:vAlign w:val="center"/>
            <w:hideMark/>
          </w:tcPr>
          <w:p w14:paraId="43B70942" w14:textId="77777777" w:rsidR="004546FF" w:rsidRPr="004546FF" w:rsidRDefault="004546FF" w:rsidP="004546FF">
            <w:pPr>
              <w:spacing w:after="0" w:line="240" w:lineRule="auto"/>
              <w:jc w:val="center"/>
              <w:rPr>
                <w:rFonts w:ascii="Calibri" w:eastAsia="Times New Roman" w:hAnsi="Calibri"/>
                <w:color w:val="000000"/>
                <w:sz w:val="20"/>
                <w:szCs w:val="20"/>
              </w:rPr>
            </w:pPr>
            <w:r w:rsidRPr="004546FF">
              <w:rPr>
                <w:rFonts w:ascii="Calibri" w:eastAsia="Times New Roman" w:hAnsi="Calibri"/>
                <w:color w:val="000000"/>
                <w:sz w:val="20"/>
                <w:szCs w:val="20"/>
              </w:rPr>
              <w:t>723.4</w:t>
            </w:r>
          </w:p>
        </w:tc>
        <w:tc>
          <w:tcPr>
            <w:tcW w:w="990" w:type="dxa"/>
            <w:tcBorders>
              <w:top w:val="nil"/>
              <w:left w:val="nil"/>
              <w:bottom w:val="single" w:sz="8" w:space="0" w:color="auto"/>
              <w:right w:val="single" w:sz="8" w:space="0" w:color="auto"/>
            </w:tcBorders>
            <w:shd w:val="clear" w:color="auto" w:fill="auto"/>
            <w:noWrap/>
            <w:vAlign w:val="center"/>
            <w:hideMark/>
          </w:tcPr>
          <w:p w14:paraId="5FEB1459" w14:textId="77777777" w:rsidR="004546FF" w:rsidRPr="004546FF" w:rsidRDefault="004546FF" w:rsidP="004546FF">
            <w:pPr>
              <w:spacing w:after="0" w:line="240" w:lineRule="auto"/>
              <w:jc w:val="center"/>
              <w:rPr>
                <w:rFonts w:ascii="Calibri" w:eastAsia="Times New Roman" w:hAnsi="Calibri"/>
                <w:color w:val="000000"/>
                <w:sz w:val="20"/>
                <w:szCs w:val="20"/>
              </w:rPr>
            </w:pPr>
            <w:r w:rsidRPr="004546FF">
              <w:rPr>
                <w:rFonts w:ascii="Calibri" w:eastAsia="Times New Roman" w:hAnsi="Calibri"/>
                <w:color w:val="000000"/>
                <w:sz w:val="20"/>
                <w:szCs w:val="20"/>
              </w:rPr>
              <w:t>2,861.1</w:t>
            </w:r>
          </w:p>
        </w:tc>
      </w:tr>
      <w:tr w:rsidR="004546FF" w:rsidRPr="004546FF" w14:paraId="1D173ED6" w14:textId="77777777" w:rsidTr="004546FF">
        <w:trPr>
          <w:trHeight w:val="300"/>
          <w:jc w:val="center"/>
        </w:trPr>
        <w:tc>
          <w:tcPr>
            <w:tcW w:w="867" w:type="dxa"/>
            <w:tcBorders>
              <w:top w:val="nil"/>
              <w:left w:val="single" w:sz="8" w:space="0" w:color="auto"/>
              <w:bottom w:val="nil"/>
              <w:right w:val="single" w:sz="8" w:space="0" w:color="auto"/>
            </w:tcBorders>
            <w:shd w:val="clear" w:color="auto" w:fill="auto"/>
            <w:noWrap/>
            <w:vAlign w:val="center"/>
            <w:hideMark/>
          </w:tcPr>
          <w:p w14:paraId="21B9DA64" w14:textId="77777777" w:rsidR="004546FF" w:rsidRPr="004546FF" w:rsidRDefault="004546FF" w:rsidP="004546FF">
            <w:pPr>
              <w:spacing w:after="0" w:line="240" w:lineRule="auto"/>
              <w:jc w:val="center"/>
              <w:rPr>
                <w:rFonts w:ascii="Calibri" w:eastAsia="Times New Roman" w:hAnsi="Calibri"/>
                <w:b/>
                <w:bCs/>
                <w:color w:val="000000"/>
                <w:sz w:val="20"/>
                <w:szCs w:val="20"/>
              </w:rPr>
            </w:pPr>
            <w:r w:rsidRPr="004546FF">
              <w:rPr>
                <w:rFonts w:ascii="Calibri" w:eastAsia="Times New Roman" w:hAnsi="Calibri"/>
                <w:b/>
                <w:bCs/>
                <w:color w:val="000000"/>
                <w:sz w:val="20"/>
                <w:szCs w:val="20"/>
              </w:rPr>
              <w:t>2015</w:t>
            </w:r>
          </w:p>
        </w:tc>
        <w:tc>
          <w:tcPr>
            <w:tcW w:w="894" w:type="dxa"/>
            <w:tcBorders>
              <w:top w:val="nil"/>
              <w:left w:val="nil"/>
              <w:bottom w:val="nil"/>
              <w:right w:val="single" w:sz="8" w:space="0" w:color="auto"/>
            </w:tcBorders>
            <w:shd w:val="clear" w:color="auto" w:fill="auto"/>
            <w:noWrap/>
            <w:vAlign w:val="center"/>
            <w:hideMark/>
          </w:tcPr>
          <w:p w14:paraId="71FBE120" w14:textId="77777777" w:rsidR="004546FF" w:rsidRPr="004546FF" w:rsidRDefault="004546FF" w:rsidP="004546FF">
            <w:pPr>
              <w:spacing w:after="0" w:line="240" w:lineRule="auto"/>
              <w:jc w:val="center"/>
              <w:rPr>
                <w:rFonts w:ascii="Calibri" w:eastAsia="Times New Roman" w:hAnsi="Calibri"/>
                <w:color w:val="000000"/>
                <w:sz w:val="20"/>
                <w:szCs w:val="20"/>
              </w:rPr>
            </w:pPr>
            <w:r w:rsidRPr="004546FF">
              <w:rPr>
                <w:rFonts w:ascii="Calibri" w:eastAsia="Times New Roman" w:hAnsi="Calibri"/>
                <w:color w:val="000000"/>
                <w:sz w:val="20"/>
                <w:szCs w:val="20"/>
              </w:rPr>
              <w:t>864.4</w:t>
            </w:r>
          </w:p>
        </w:tc>
        <w:tc>
          <w:tcPr>
            <w:tcW w:w="894" w:type="dxa"/>
            <w:tcBorders>
              <w:top w:val="nil"/>
              <w:left w:val="nil"/>
              <w:bottom w:val="nil"/>
              <w:right w:val="single" w:sz="8" w:space="0" w:color="auto"/>
            </w:tcBorders>
            <w:shd w:val="clear" w:color="auto" w:fill="auto"/>
            <w:noWrap/>
            <w:vAlign w:val="center"/>
            <w:hideMark/>
          </w:tcPr>
          <w:p w14:paraId="66F88EAB" w14:textId="77777777" w:rsidR="004546FF" w:rsidRPr="004546FF" w:rsidRDefault="004546FF" w:rsidP="004546FF">
            <w:pPr>
              <w:spacing w:after="0" w:line="240" w:lineRule="auto"/>
              <w:jc w:val="center"/>
              <w:rPr>
                <w:rFonts w:ascii="Calibri" w:eastAsia="Times New Roman" w:hAnsi="Calibri"/>
                <w:color w:val="000000"/>
                <w:sz w:val="20"/>
                <w:szCs w:val="20"/>
              </w:rPr>
            </w:pPr>
            <w:r w:rsidRPr="004546FF">
              <w:rPr>
                <w:rFonts w:ascii="Calibri" w:eastAsia="Times New Roman" w:hAnsi="Calibri"/>
                <w:color w:val="000000"/>
                <w:sz w:val="20"/>
                <w:szCs w:val="20"/>
              </w:rPr>
              <w:t>672.0</w:t>
            </w:r>
          </w:p>
        </w:tc>
        <w:tc>
          <w:tcPr>
            <w:tcW w:w="855" w:type="dxa"/>
            <w:tcBorders>
              <w:top w:val="nil"/>
              <w:left w:val="nil"/>
              <w:bottom w:val="nil"/>
              <w:right w:val="single" w:sz="8" w:space="0" w:color="auto"/>
            </w:tcBorders>
            <w:shd w:val="clear" w:color="auto" w:fill="auto"/>
            <w:noWrap/>
            <w:vAlign w:val="center"/>
            <w:hideMark/>
          </w:tcPr>
          <w:p w14:paraId="688634AC" w14:textId="77777777" w:rsidR="004546FF" w:rsidRPr="004546FF" w:rsidRDefault="004546FF" w:rsidP="004546FF">
            <w:pPr>
              <w:spacing w:after="0" w:line="240" w:lineRule="auto"/>
              <w:jc w:val="center"/>
              <w:rPr>
                <w:rFonts w:ascii="Calibri" w:eastAsia="Times New Roman" w:hAnsi="Calibri"/>
                <w:color w:val="000000"/>
                <w:sz w:val="20"/>
                <w:szCs w:val="20"/>
              </w:rPr>
            </w:pPr>
            <w:r w:rsidRPr="004546FF">
              <w:rPr>
                <w:rFonts w:ascii="Calibri" w:eastAsia="Times New Roman" w:hAnsi="Calibri"/>
                <w:color w:val="000000"/>
                <w:sz w:val="20"/>
                <w:szCs w:val="20"/>
              </w:rPr>
              <w:t>685.4</w:t>
            </w:r>
          </w:p>
        </w:tc>
        <w:tc>
          <w:tcPr>
            <w:tcW w:w="990" w:type="dxa"/>
            <w:tcBorders>
              <w:top w:val="nil"/>
              <w:left w:val="nil"/>
              <w:bottom w:val="nil"/>
              <w:right w:val="single" w:sz="8" w:space="0" w:color="auto"/>
            </w:tcBorders>
            <w:shd w:val="clear" w:color="auto" w:fill="auto"/>
            <w:noWrap/>
            <w:vAlign w:val="center"/>
            <w:hideMark/>
          </w:tcPr>
          <w:p w14:paraId="7F9FA2AA" w14:textId="77777777" w:rsidR="004546FF" w:rsidRPr="004546FF" w:rsidRDefault="004546FF" w:rsidP="004546FF">
            <w:pPr>
              <w:spacing w:after="0" w:line="240" w:lineRule="auto"/>
              <w:jc w:val="center"/>
              <w:rPr>
                <w:rFonts w:ascii="Calibri" w:eastAsia="Times New Roman" w:hAnsi="Calibri"/>
                <w:color w:val="000000"/>
                <w:sz w:val="20"/>
                <w:szCs w:val="20"/>
              </w:rPr>
            </w:pPr>
            <w:r w:rsidRPr="004546FF">
              <w:rPr>
                <w:rFonts w:ascii="Calibri" w:eastAsia="Times New Roman" w:hAnsi="Calibri"/>
                <w:color w:val="000000"/>
                <w:sz w:val="20"/>
                <w:szCs w:val="20"/>
              </w:rPr>
              <w:t>718.7</w:t>
            </w:r>
          </w:p>
        </w:tc>
        <w:tc>
          <w:tcPr>
            <w:tcW w:w="990" w:type="dxa"/>
            <w:tcBorders>
              <w:top w:val="nil"/>
              <w:left w:val="nil"/>
              <w:bottom w:val="nil"/>
              <w:right w:val="single" w:sz="8" w:space="0" w:color="auto"/>
            </w:tcBorders>
            <w:shd w:val="clear" w:color="auto" w:fill="auto"/>
            <w:noWrap/>
            <w:vAlign w:val="center"/>
            <w:hideMark/>
          </w:tcPr>
          <w:p w14:paraId="2A306173" w14:textId="77777777" w:rsidR="004546FF" w:rsidRPr="004546FF" w:rsidRDefault="004546FF" w:rsidP="004546FF">
            <w:pPr>
              <w:spacing w:after="0" w:line="240" w:lineRule="auto"/>
              <w:jc w:val="center"/>
              <w:rPr>
                <w:rFonts w:ascii="Calibri" w:eastAsia="Times New Roman" w:hAnsi="Calibri"/>
                <w:color w:val="000000"/>
                <w:sz w:val="20"/>
                <w:szCs w:val="20"/>
              </w:rPr>
            </w:pPr>
            <w:r w:rsidRPr="004546FF">
              <w:rPr>
                <w:rFonts w:ascii="Calibri" w:eastAsia="Times New Roman" w:hAnsi="Calibri"/>
                <w:color w:val="000000"/>
                <w:sz w:val="20"/>
                <w:szCs w:val="20"/>
              </w:rPr>
              <w:t>2,940.5</w:t>
            </w:r>
          </w:p>
        </w:tc>
      </w:tr>
      <w:tr w:rsidR="004546FF" w:rsidRPr="004546FF" w14:paraId="242E62AB" w14:textId="77777777" w:rsidTr="004546FF">
        <w:trPr>
          <w:trHeight w:val="300"/>
          <w:jc w:val="center"/>
        </w:trPr>
        <w:tc>
          <w:tcPr>
            <w:tcW w:w="867" w:type="dxa"/>
            <w:tcBorders>
              <w:top w:val="single" w:sz="8" w:space="0" w:color="auto"/>
              <w:left w:val="single" w:sz="8" w:space="0" w:color="auto"/>
              <w:bottom w:val="single" w:sz="8" w:space="0" w:color="auto"/>
              <w:right w:val="nil"/>
            </w:tcBorders>
            <w:shd w:val="clear" w:color="auto" w:fill="auto"/>
            <w:noWrap/>
            <w:vAlign w:val="center"/>
            <w:hideMark/>
          </w:tcPr>
          <w:p w14:paraId="1FD26B37" w14:textId="77777777" w:rsidR="004546FF" w:rsidRPr="004546FF" w:rsidRDefault="004546FF" w:rsidP="004546FF">
            <w:pPr>
              <w:spacing w:after="0" w:line="240" w:lineRule="auto"/>
              <w:jc w:val="center"/>
              <w:rPr>
                <w:rFonts w:ascii="Calibri" w:eastAsia="Times New Roman" w:hAnsi="Calibri"/>
                <w:b/>
                <w:bCs/>
                <w:color w:val="000000"/>
                <w:sz w:val="20"/>
                <w:szCs w:val="20"/>
              </w:rPr>
            </w:pPr>
            <w:r w:rsidRPr="004546FF">
              <w:rPr>
                <w:rFonts w:ascii="Calibri" w:eastAsia="Times New Roman" w:hAnsi="Calibri"/>
                <w:b/>
                <w:bCs/>
                <w:color w:val="000000"/>
                <w:sz w:val="20"/>
                <w:szCs w:val="20"/>
              </w:rPr>
              <w:t>2016</w:t>
            </w:r>
          </w:p>
        </w:tc>
        <w:tc>
          <w:tcPr>
            <w:tcW w:w="8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67DDCB" w14:textId="77777777" w:rsidR="004546FF" w:rsidRPr="004546FF" w:rsidRDefault="004546FF" w:rsidP="004546FF">
            <w:pPr>
              <w:spacing w:after="0" w:line="240" w:lineRule="auto"/>
              <w:jc w:val="center"/>
              <w:rPr>
                <w:rFonts w:ascii="Calibri" w:eastAsia="Times New Roman" w:hAnsi="Calibri"/>
                <w:color w:val="000000"/>
                <w:sz w:val="20"/>
                <w:szCs w:val="20"/>
              </w:rPr>
            </w:pPr>
            <w:r w:rsidRPr="004546FF">
              <w:rPr>
                <w:rFonts w:ascii="Calibri" w:eastAsia="Times New Roman" w:hAnsi="Calibri"/>
                <w:color w:val="000000"/>
                <w:sz w:val="20"/>
                <w:szCs w:val="20"/>
              </w:rPr>
              <w:t>852.3</w:t>
            </w:r>
          </w:p>
        </w:tc>
        <w:tc>
          <w:tcPr>
            <w:tcW w:w="894" w:type="dxa"/>
            <w:tcBorders>
              <w:top w:val="single" w:sz="8" w:space="0" w:color="auto"/>
              <w:left w:val="nil"/>
              <w:bottom w:val="single" w:sz="8" w:space="0" w:color="auto"/>
              <w:right w:val="single" w:sz="8" w:space="0" w:color="auto"/>
            </w:tcBorders>
            <w:shd w:val="clear" w:color="auto" w:fill="auto"/>
            <w:noWrap/>
            <w:vAlign w:val="center"/>
            <w:hideMark/>
          </w:tcPr>
          <w:p w14:paraId="39B49328" w14:textId="77777777" w:rsidR="004546FF" w:rsidRPr="004546FF" w:rsidRDefault="004546FF" w:rsidP="004546FF">
            <w:pPr>
              <w:spacing w:after="0" w:line="240" w:lineRule="auto"/>
              <w:jc w:val="center"/>
              <w:rPr>
                <w:rFonts w:ascii="Calibri" w:eastAsia="Times New Roman" w:hAnsi="Calibri"/>
                <w:color w:val="000000"/>
                <w:sz w:val="20"/>
                <w:szCs w:val="20"/>
              </w:rPr>
            </w:pPr>
            <w:r w:rsidRPr="004546FF">
              <w:rPr>
                <w:rFonts w:ascii="Calibri" w:eastAsia="Times New Roman" w:hAnsi="Calibri"/>
                <w:color w:val="000000"/>
                <w:sz w:val="20"/>
                <w:szCs w:val="20"/>
              </w:rPr>
              <w:t> </w:t>
            </w:r>
          </w:p>
        </w:tc>
        <w:tc>
          <w:tcPr>
            <w:tcW w:w="855" w:type="dxa"/>
            <w:tcBorders>
              <w:top w:val="single" w:sz="8" w:space="0" w:color="auto"/>
              <w:left w:val="nil"/>
              <w:bottom w:val="single" w:sz="8" w:space="0" w:color="auto"/>
              <w:right w:val="single" w:sz="8" w:space="0" w:color="auto"/>
            </w:tcBorders>
            <w:shd w:val="clear" w:color="auto" w:fill="auto"/>
            <w:noWrap/>
            <w:vAlign w:val="center"/>
            <w:hideMark/>
          </w:tcPr>
          <w:p w14:paraId="5F7E3A46" w14:textId="77777777" w:rsidR="004546FF" w:rsidRPr="004546FF" w:rsidRDefault="004546FF" w:rsidP="004546FF">
            <w:pPr>
              <w:spacing w:after="0" w:line="240" w:lineRule="auto"/>
              <w:jc w:val="center"/>
              <w:rPr>
                <w:rFonts w:ascii="Calibri" w:eastAsia="Times New Roman" w:hAnsi="Calibri"/>
                <w:color w:val="000000"/>
                <w:sz w:val="20"/>
                <w:szCs w:val="20"/>
              </w:rPr>
            </w:pPr>
            <w:r w:rsidRPr="004546FF">
              <w:rPr>
                <w:rFonts w:ascii="Calibri" w:eastAsia="Times New Roman" w:hAnsi="Calibri"/>
                <w:color w:val="000000"/>
                <w:sz w:val="20"/>
                <w:szCs w:val="20"/>
              </w:rPr>
              <w:t> </w:t>
            </w:r>
          </w:p>
        </w:tc>
        <w:tc>
          <w:tcPr>
            <w:tcW w:w="990" w:type="dxa"/>
            <w:tcBorders>
              <w:top w:val="single" w:sz="8" w:space="0" w:color="auto"/>
              <w:left w:val="nil"/>
              <w:bottom w:val="single" w:sz="8" w:space="0" w:color="auto"/>
              <w:right w:val="single" w:sz="8" w:space="0" w:color="auto"/>
            </w:tcBorders>
            <w:shd w:val="clear" w:color="auto" w:fill="auto"/>
            <w:noWrap/>
            <w:vAlign w:val="center"/>
            <w:hideMark/>
          </w:tcPr>
          <w:p w14:paraId="088E79FB" w14:textId="77777777" w:rsidR="004546FF" w:rsidRPr="004546FF" w:rsidRDefault="004546FF" w:rsidP="004546FF">
            <w:pPr>
              <w:spacing w:after="0" w:line="240" w:lineRule="auto"/>
              <w:jc w:val="center"/>
              <w:rPr>
                <w:rFonts w:ascii="Calibri" w:eastAsia="Times New Roman" w:hAnsi="Calibri"/>
                <w:color w:val="000000"/>
                <w:sz w:val="20"/>
                <w:szCs w:val="20"/>
              </w:rPr>
            </w:pPr>
            <w:r w:rsidRPr="004546FF">
              <w:rPr>
                <w:rFonts w:ascii="Calibri" w:eastAsia="Times New Roman" w:hAnsi="Calibri"/>
                <w:color w:val="000000"/>
                <w:sz w:val="20"/>
                <w:szCs w:val="20"/>
              </w:rPr>
              <w:t> </w:t>
            </w:r>
          </w:p>
        </w:tc>
        <w:tc>
          <w:tcPr>
            <w:tcW w:w="990" w:type="dxa"/>
            <w:tcBorders>
              <w:top w:val="single" w:sz="8" w:space="0" w:color="auto"/>
              <w:left w:val="nil"/>
              <w:bottom w:val="single" w:sz="8" w:space="0" w:color="auto"/>
              <w:right w:val="single" w:sz="8" w:space="0" w:color="auto"/>
            </w:tcBorders>
            <w:shd w:val="clear" w:color="auto" w:fill="auto"/>
            <w:noWrap/>
            <w:vAlign w:val="center"/>
            <w:hideMark/>
          </w:tcPr>
          <w:p w14:paraId="5CEA50E6" w14:textId="735DCD79" w:rsidR="004546FF" w:rsidRPr="004546FF" w:rsidRDefault="004546FF" w:rsidP="004546FF">
            <w:pPr>
              <w:spacing w:after="0" w:line="240" w:lineRule="auto"/>
              <w:jc w:val="center"/>
              <w:rPr>
                <w:rFonts w:ascii="Calibri" w:eastAsia="Times New Roman" w:hAnsi="Calibri"/>
                <w:color w:val="000000"/>
                <w:sz w:val="20"/>
                <w:szCs w:val="20"/>
              </w:rPr>
            </w:pPr>
          </w:p>
        </w:tc>
      </w:tr>
      <w:tr w:rsidR="004546FF" w:rsidRPr="004546FF" w14:paraId="12459CCB" w14:textId="77777777" w:rsidTr="004546FF">
        <w:trPr>
          <w:trHeight w:val="290"/>
          <w:jc w:val="center"/>
        </w:trPr>
        <w:tc>
          <w:tcPr>
            <w:tcW w:w="2655" w:type="dxa"/>
            <w:gridSpan w:val="3"/>
            <w:tcBorders>
              <w:top w:val="nil"/>
              <w:left w:val="nil"/>
              <w:bottom w:val="nil"/>
              <w:right w:val="nil"/>
            </w:tcBorders>
            <w:shd w:val="clear" w:color="auto" w:fill="auto"/>
            <w:noWrap/>
            <w:vAlign w:val="bottom"/>
            <w:hideMark/>
          </w:tcPr>
          <w:p w14:paraId="228C0F2B" w14:textId="77777777" w:rsidR="004546FF" w:rsidRPr="004546FF" w:rsidRDefault="004546FF" w:rsidP="004546FF">
            <w:pPr>
              <w:spacing w:after="0" w:line="240" w:lineRule="auto"/>
              <w:rPr>
                <w:rFonts w:ascii="Calibri" w:eastAsia="Times New Roman" w:hAnsi="Calibri"/>
                <w:color w:val="000000"/>
                <w:sz w:val="20"/>
                <w:szCs w:val="20"/>
              </w:rPr>
            </w:pPr>
            <w:r w:rsidRPr="004546FF">
              <w:rPr>
                <w:rFonts w:ascii="Calibri" w:eastAsia="Times New Roman" w:hAnsi="Calibri"/>
                <w:color w:val="000000"/>
                <w:sz w:val="20"/>
                <w:szCs w:val="20"/>
              </w:rPr>
              <w:t>Source: Central Bank of Aruba</w:t>
            </w:r>
          </w:p>
        </w:tc>
        <w:tc>
          <w:tcPr>
            <w:tcW w:w="855" w:type="dxa"/>
            <w:tcBorders>
              <w:top w:val="nil"/>
              <w:left w:val="nil"/>
              <w:bottom w:val="nil"/>
              <w:right w:val="nil"/>
            </w:tcBorders>
            <w:shd w:val="clear" w:color="auto" w:fill="auto"/>
            <w:noWrap/>
            <w:vAlign w:val="bottom"/>
            <w:hideMark/>
          </w:tcPr>
          <w:p w14:paraId="722E9E50" w14:textId="77777777" w:rsidR="004546FF" w:rsidRPr="004546FF" w:rsidRDefault="004546FF" w:rsidP="004546FF">
            <w:pPr>
              <w:spacing w:after="0" w:line="240" w:lineRule="auto"/>
              <w:rPr>
                <w:rFonts w:ascii="Calibri" w:eastAsia="Times New Roman" w:hAnsi="Calibri"/>
                <w:color w:val="000000"/>
                <w:sz w:val="20"/>
                <w:szCs w:val="20"/>
              </w:rPr>
            </w:pPr>
          </w:p>
        </w:tc>
        <w:tc>
          <w:tcPr>
            <w:tcW w:w="990" w:type="dxa"/>
            <w:tcBorders>
              <w:top w:val="nil"/>
              <w:left w:val="nil"/>
              <w:bottom w:val="nil"/>
              <w:right w:val="nil"/>
            </w:tcBorders>
            <w:shd w:val="clear" w:color="auto" w:fill="auto"/>
            <w:noWrap/>
            <w:vAlign w:val="bottom"/>
            <w:hideMark/>
          </w:tcPr>
          <w:p w14:paraId="017C5E06" w14:textId="77777777" w:rsidR="004546FF" w:rsidRPr="004546FF" w:rsidRDefault="004546FF" w:rsidP="004546FF">
            <w:pPr>
              <w:spacing w:after="0" w:line="240" w:lineRule="auto"/>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1B2FC281" w14:textId="77777777" w:rsidR="004546FF" w:rsidRPr="004546FF" w:rsidRDefault="004546FF" w:rsidP="004546FF">
            <w:pPr>
              <w:spacing w:after="0" w:line="240" w:lineRule="auto"/>
              <w:rPr>
                <w:rFonts w:eastAsia="Times New Roman"/>
                <w:sz w:val="20"/>
                <w:szCs w:val="20"/>
              </w:rPr>
            </w:pPr>
          </w:p>
        </w:tc>
      </w:tr>
    </w:tbl>
    <w:p w14:paraId="22B4A819" w14:textId="77777777" w:rsidR="00837F3E" w:rsidRDefault="00837F3E" w:rsidP="00DC70D5">
      <w:pPr>
        <w:jc w:val="both"/>
        <w:rPr>
          <w:rFonts w:ascii="Georgia" w:hAnsi="Georgia"/>
          <w:b/>
        </w:rPr>
      </w:pPr>
    </w:p>
    <w:tbl>
      <w:tblPr>
        <w:tblW w:w="0" w:type="auto"/>
        <w:jc w:val="center"/>
        <w:tblLook w:val="04A0" w:firstRow="1" w:lastRow="0" w:firstColumn="1" w:lastColumn="0" w:noHBand="0" w:noVBand="1"/>
      </w:tblPr>
      <w:tblGrid>
        <w:gridCol w:w="1059"/>
        <w:gridCol w:w="825"/>
        <w:gridCol w:w="1015"/>
        <w:gridCol w:w="909"/>
      </w:tblGrid>
      <w:tr w:rsidR="004546FF" w:rsidRPr="004546FF" w14:paraId="29BEDC3B" w14:textId="77777777" w:rsidTr="004546FF">
        <w:trPr>
          <w:trHeight w:val="310"/>
          <w:jc w:val="center"/>
        </w:trPr>
        <w:tc>
          <w:tcPr>
            <w:tcW w:w="0" w:type="auto"/>
            <w:tcBorders>
              <w:top w:val="nil"/>
              <w:left w:val="nil"/>
              <w:bottom w:val="nil"/>
              <w:right w:val="nil"/>
            </w:tcBorders>
            <w:shd w:val="clear" w:color="auto" w:fill="auto"/>
            <w:noWrap/>
            <w:vAlign w:val="bottom"/>
            <w:hideMark/>
          </w:tcPr>
          <w:p w14:paraId="7625C5D0" w14:textId="77777777" w:rsidR="004546FF" w:rsidRPr="004546FF" w:rsidRDefault="004546FF" w:rsidP="004546FF">
            <w:pPr>
              <w:spacing w:after="0" w:line="240" w:lineRule="auto"/>
              <w:rPr>
                <w:rFonts w:eastAsia="Times New Roman"/>
              </w:rPr>
            </w:pPr>
          </w:p>
        </w:tc>
        <w:tc>
          <w:tcPr>
            <w:tcW w:w="0" w:type="auto"/>
            <w:gridSpan w:val="3"/>
            <w:tcBorders>
              <w:top w:val="nil"/>
              <w:left w:val="nil"/>
              <w:bottom w:val="nil"/>
              <w:right w:val="nil"/>
            </w:tcBorders>
            <w:shd w:val="clear" w:color="auto" w:fill="auto"/>
            <w:noWrap/>
            <w:vAlign w:val="center"/>
            <w:hideMark/>
          </w:tcPr>
          <w:p w14:paraId="2222BD24" w14:textId="77777777" w:rsidR="004546FF" w:rsidRPr="004546FF" w:rsidRDefault="004546FF" w:rsidP="004546FF">
            <w:pPr>
              <w:spacing w:after="0" w:line="240" w:lineRule="auto"/>
              <w:jc w:val="center"/>
              <w:rPr>
                <w:rFonts w:ascii="Calibri" w:eastAsia="Times New Roman" w:hAnsi="Calibri"/>
                <w:color w:val="000000"/>
                <w:sz w:val="22"/>
                <w:szCs w:val="22"/>
              </w:rPr>
            </w:pPr>
            <w:r w:rsidRPr="004546FF">
              <w:rPr>
                <w:rFonts w:ascii="Calibri" w:eastAsia="Times New Roman" w:hAnsi="Calibri"/>
                <w:color w:val="000000"/>
                <w:sz w:val="22"/>
                <w:szCs w:val="22"/>
              </w:rPr>
              <w:t>Tourism Receipts</w:t>
            </w:r>
          </w:p>
        </w:tc>
      </w:tr>
      <w:tr w:rsidR="004546FF" w:rsidRPr="004546FF" w14:paraId="74477B8E" w14:textId="77777777" w:rsidTr="004546FF">
        <w:trPr>
          <w:trHeight w:val="310"/>
          <w:jc w:val="center"/>
        </w:trPr>
        <w:tc>
          <w:tcPr>
            <w:tcW w:w="0" w:type="auto"/>
            <w:tcBorders>
              <w:top w:val="nil"/>
              <w:left w:val="nil"/>
              <w:bottom w:val="nil"/>
              <w:right w:val="nil"/>
            </w:tcBorders>
            <w:shd w:val="clear" w:color="auto" w:fill="auto"/>
            <w:noWrap/>
            <w:vAlign w:val="bottom"/>
            <w:hideMark/>
          </w:tcPr>
          <w:p w14:paraId="1A138838" w14:textId="77777777" w:rsidR="004546FF" w:rsidRPr="004546FF" w:rsidRDefault="004546FF" w:rsidP="004546FF">
            <w:pPr>
              <w:spacing w:after="0" w:line="240" w:lineRule="auto"/>
              <w:jc w:val="center"/>
              <w:rPr>
                <w:rFonts w:ascii="Calibri" w:eastAsia="Times New Roman" w:hAnsi="Calibri"/>
                <w:color w:val="000000"/>
                <w:sz w:val="22"/>
                <w:szCs w:val="22"/>
              </w:rPr>
            </w:pPr>
          </w:p>
        </w:tc>
        <w:tc>
          <w:tcPr>
            <w:tcW w:w="0" w:type="auto"/>
            <w:gridSpan w:val="3"/>
            <w:tcBorders>
              <w:top w:val="nil"/>
              <w:left w:val="nil"/>
              <w:bottom w:val="nil"/>
              <w:right w:val="nil"/>
            </w:tcBorders>
            <w:shd w:val="clear" w:color="auto" w:fill="auto"/>
            <w:noWrap/>
            <w:vAlign w:val="center"/>
            <w:hideMark/>
          </w:tcPr>
          <w:p w14:paraId="7A5D9C70" w14:textId="77777777" w:rsidR="004546FF" w:rsidRPr="004546FF" w:rsidRDefault="004546FF" w:rsidP="004546FF">
            <w:pPr>
              <w:spacing w:after="0" w:line="240" w:lineRule="auto"/>
              <w:jc w:val="center"/>
              <w:rPr>
                <w:rFonts w:ascii="Calibri" w:eastAsia="Times New Roman" w:hAnsi="Calibri"/>
                <w:color w:val="000000"/>
                <w:sz w:val="22"/>
                <w:szCs w:val="22"/>
              </w:rPr>
            </w:pPr>
            <w:r w:rsidRPr="004546FF">
              <w:rPr>
                <w:rFonts w:ascii="Calibri" w:eastAsia="Times New Roman" w:hAnsi="Calibri"/>
                <w:color w:val="000000"/>
                <w:sz w:val="22"/>
                <w:szCs w:val="22"/>
              </w:rPr>
              <w:t>(Millions of AFL)</w:t>
            </w:r>
          </w:p>
        </w:tc>
      </w:tr>
      <w:tr w:rsidR="004546FF" w:rsidRPr="004546FF" w14:paraId="717298D9" w14:textId="77777777" w:rsidTr="004546FF">
        <w:trPr>
          <w:trHeight w:val="290"/>
          <w:jc w:val="center"/>
        </w:trPr>
        <w:tc>
          <w:tcPr>
            <w:tcW w:w="0" w:type="auto"/>
            <w:tcBorders>
              <w:top w:val="nil"/>
              <w:left w:val="nil"/>
              <w:bottom w:val="nil"/>
              <w:right w:val="nil"/>
            </w:tcBorders>
            <w:shd w:val="clear" w:color="auto" w:fill="auto"/>
            <w:noWrap/>
            <w:vAlign w:val="center"/>
            <w:hideMark/>
          </w:tcPr>
          <w:p w14:paraId="755BF4FD" w14:textId="77777777" w:rsidR="004546FF" w:rsidRPr="004546FF" w:rsidRDefault="004546FF" w:rsidP="004546FF">
            <w:pPr>
              <w:spacing w:after="0" w:line="240" w:lineRule="auto"/>
              <w:rPr>
                <w:rFonts w:ascii="Calibri" w:eastAsia="Times New Roman" w:hAnsi="Calibri"/>
                <w:color w:val="000000"/>
                <w:sz w:val="22"/>
                <w:szCs w:val="22"/>
              </w:rPr>
            </w:pPr>
            <w:r w:rsidRPr="004546FF">
              <w:rPr>
                <w:rFonts w:ascii="Calibri" w:eastAsia="Times New Roman" w:hAnsi="Calibri"/>
                <w:color w:val="000000"/>
                <w:sz w:val="22"/>
                <w:szCs w:val="22"/>
              </w:rPr>
              <w:t>Quarter</w:t>
            </w:r>
          </w:p>
        </w:tc>
        <w:tc>
          <w:tcPr>
            <w:tcW w:w="0" w:type="auto"/>
            <w:tcBorders>
              <w:top w:val="nil"/>
              <w:left w:val="nil"/>
              <w:bottom w:val="nil"/>
              <w:right w:val="nil"/>
            </w:tcBorders>
            <w:shd w:val="clear" w:color="auto" w:fill="auto"/>
            <w:noWrap/>
            <w:vAlign w:val="center"/>
            <w:hideMark/>
          </w:tcPr>
          <w:p w14:paraId="63D2783B" w14:textId="77777777" w:rsidR="004546FF" w:rsidRPr="004546FF" w:rsidRDefault="004546FF" w:rsidP="004546FF">
            <w:pPr>
              <w:spacing w:after="0" w:line="240" w:lineRule="auto"/>
              <w:jc w:val="center"/>
              <w:rPr>
                <w:rFonts w:ascii="Calibri" w:eastAsia="Times New Roman" w:hAnsi="Calibri"/>
                <w:color w:val="000000"/>
                <w:sz w:val="22"/>
                <w:szCs w:val="22"/>
              </w:rPr>
            </w:pPr>
            <w:r w:rsidRPr="004546FF">
              <w:rPr>
                <w:rFonts w:ascii="Calibri" w:eastAsia="Times New Roman" w:hAnsi="Calibri"/>
                <w:color w:val="000000"/>
                <w:sz w:val="22"/>
                <w:szCs w:val="22"/>
              </w:rPr>
              <w:t>2016</w:t>
            </w:r>
          </w:p>
        </w:tc>
        <w:tc>
          <w:tcPr>
            <w:tcW w:w="0" w:type="auto"/>
            <w:tcBorders>
              <w:top w:val="nil"/>
              <w:left w:val="nil"/>
              <w:bottom w:val="nil"/>
              <w:right w:val="nil"/>
            </w:tcBorders>
            <w:shd w:val="clear" w:color="auto" w:fill="auto"/>
            <w:noWrap/>
            <w:vAlign w:val="center"/>
            <w:hideMark/>
          </w:tcPr>
          <w:p w14:paraId="1C5B660C" w14:textId="77777777" w:rsidR="004546FF" w:rsidRPr="004546FF" w:rsidRDefault="004546FF" w:rsidP="004546FF">
            <w:pPr>
              <w:spacing w:after="0" w:line="240" w:lineRule="auto"/>
              <w:jc w:val="center"/>
              <w:rPr>
                <w:rFonts w:ascii="Calibri" w:eastAsia="Times New Roman" w:hAnsi="Calibri"/>
                <w:color w:val="000000"/>
                <w:sz w:val="22"/>
                <w:szCs w:val="22"/>
              </w:rPr>
            </w:pPr>
            <w:r w:rsidRPr="004546FF">
              <w:rPr>
                <w:rFonts w:ascii="Calibri" w:eastAsia="Times New Roman" w:hAnsi="Calibri"/>
                <w:color w:val="000000"/>
                <w:sz w:val="22"/>
                <w:szCs w:val="22"/>
              </w:rPr>
              <w:t>2015</w:t>
            </w:r>
          </w:p>
        </w:tc>
        <w:tc>
          <w:tcPr>
            <w:tcW w:w="0" w:type="auto"/>
            <w:tcBorders>
              <w:top w:val="nil"/>
              <w:left w:val="nil"/>
              <w:bottom w:val="nil"/>
              <w:right w:val="nil"/>
            </w:tcBorders>
            <w:shd w:val="clear" w:color="auto" w:fill="auto"/>
            <w:noWrap/>
            <w:vAlign w:val="center"/>
            <w:hideMark/>
          </w:tcPr>
          <w:p w14:paraId="7966A270" w14:textId="77777777" w:rsidR="004546FF" w:rsidRPr="004546FF" w:rsidRDefault="004546FF" w:rsidP="004546FF">
            <w:pPr>
              <w:spacing w:after="0" w:line="240" w:lineRule="auto"/>
              <w:jc w:val="center"/>
              <w:rPr>
                <w:rFonts w:ascii="Calibri" w:eastAsia="Times New Roman" w:hAnsi="Calibri"/>
                <w:color w:val="000000"/>
                <w:sz w:val="22"/>
                <w:szCs w:val="22"/>
              </w:rPr>
            </w:pPr>
            <w:r w:rsidRPr="004546FF">
              <w:rPr>
                <w:rFonts w:ascii="Calibri" w:eastAsia="Times New Roman" w:hAnsi="Calibri"/>
                <w:color w:val="000000"/>
                <w:sz w:val="22"/>
                <w:szCs w:val="22"/>
              </w:rPr>
              <w:t xml:space="preserve"> change</w:t>
            </w:r>
          </w:p>
        </w:tc>
      </w:tr>
      <w:tr w:rsidR="004546FF" w:rsidRPr="004546FF" w14:paraId="537A5431" w14:textId="77777777" w:rsidTr="004546FF">
        <w:trPr>
          <w:trHeight w:val="290"/>
          <w:jc w:val="center"/>
        </w:trPr>
        <w:tc>
          <w:tcPr>
            <w:tcW w:w="0" w:type="auto"/>
            <w:tcBorders>
              <w:top w:val="nil"/>
              <w:left w:val="nil"/>
              <w:bottom w:val="nil"/>
              <w:right w:val="nil"/>
            </w:tcBorders>
            <w:shd w:val="clear" w:color="auto" w:fill="auto"/>
            <w:noWrap/>
            <w:vAlign w:val="center"/>
            <w:hideMark/>
          </w:tcPr>
          <w:p w14:paraId="545EA7E7" w14:textId="77777777" w:rsidR="004546FF" w:rsidRPr="004546FF" w:rsidRDefault="004546FF" w:rsidP="004546FF">
            <w:pPr>
              <w:spacing w:after="0" w:line="240" w:lineRule="auto"/>
              <w:jc w:val="center"/>
              <w:rPr>
                <w:rFonts w:ascii="Calibri" w:eastAsia="Times New Roman" w:hAnsi="Calibri"/>
                <w:color w:val="000000"/>
                <w:sz w:val="22"/>
                <w:szCs w:val="22"/>
              </w:rPr>
            </w:pPr>
            <w:r w:rsidRPr="004546FF">
              <w:rPr>
                <w:rFonts w:ascii="Calibri" w:eastAsia="Times New Roman" w:hAnsi="Calibri"/>
                <w:color w:val="000000"/>
                <w:sz w:val="22"/>
                <w:szCs w:val="22"/>
              </w:rPr>
              <w:t>1st</w:t>
            </w:r>
          </w:p>
        </w:tc>
        <w:tc>
          <w:tcPr>
            <w:tcW w:w="0" w:type="auto"/>
            <w:tcBorders>
              <w:top w:val="nil"/>
              <w:left w:val="nil"/>
              <w:bottom w:val="nil"/>
              <w:right w:val="nil"/>
            </w:tcBorders>
            <w:shd w:val="clear" w:color="auto" w:fill="auto"/>
            <w:noWrap/>
            <w:vAlign w:val="center"/>
            <w:hideMark/>
          </w:tcPr>
          <w:p w14:paraId="4E5C387C" w14:textId="77777777" w:rsidR="004546FF" w:rsidRPr="004546FF" w:rsidRDefault="004546FF" w:rsidP="004546FF">
            <w:pPr>
              <w:spacing w:after="0" w:line="240" w:lineRule="auto"/>
              <w:jc w:val="right"/>
              <w:rPr>
                <w:rFonts w:ascii="Calibri" w:eastAsia="Times New Roman" w:hAnsi="Calibri"/>
                <w:color w:val="000000"/>
                <w:sz w:val="22"/>
                <w:szCs w:val="22"/>
              </w:rPr>
            </w:pPr>
            <w:r w:rsidRPr="004546FF">
              <w:rPr>
                <w:rFonts w:ascii="Calibri" w:eastAsia="Times New Roman" w:hAnsi="Calibri"/>
                <w:color w:val="000000"/>
                <w:sz w:val="22"/>
                <w:szCs w:val="22"/>
              </w:rPr>
              <w:t>852.3</w:t>
            </w:r>
          </w:p>
        </w:tc>
        <w:tc>
          <w:tcPr>
            <w:tcW w:w="0" w:type="auto"/>
            <w:tcBorders>
              <w:top w:val="nil"/>
              <w:left w:val="nil"/>
              <w:bottom w:val="nil"/>
              <w:right w:val="nil"/>
            </w:tcBorders>
            <w:shd w:val="clear" w:color="auto" w:fill="auto"/>
            <w:noWrap/>
            <w:vAlign w:val="center"/>
            <w:hideMark/>
          </w:tcPr>
          <w:p w14:paraId="42EFD8A5" w14:textId="77777777" w:rsidR="004546FF" w:rsidRPr="004546FF" w:rsidRDefault="004546FF" w:rsidP="004546FF">
            <w:pPr>
              <w:spacing w:after="0" w:line="240" w:lineRule="auto"/>
              <w:jc w:val="right"/>
              <w:rPr>
                <w:rFonts w:ascii="Calibri" w:eastAsia="Times New Roman" w:hAnsi="Calibri"/>
                <w:color w:val="000000"/>
                <w:sz w:val="22"/>
                <w:szCs w:val="22"/>
              </w:rPr>
            </w:pPr>
            <w:r w:rsidRPr="004546FF">
              <w:rPr>
                <w:rFonts w:ascii="Calibri" w:eastAsia="Times New Roman" w:hAnsi="Calibri"/>
                <w:color w:val="000000"/>
                <w:sz w:val="22"/>
                <w:szCs w:val="22"/>
              </w:rPr>
              <w:t>864.4</w:t>
            </w:r>
          </w:p>
        </w:tc>
        <w:tc>
          <w:tcPr>
            <w:tcW w:w="0" w:type="auto"/>
            <w:tcBorders>
              <w:top w:val="nil"/>
              <w:left w:val="nil"/>
              <w:bottom w:val="nil"/>
              <w:right w:val="nil"/>
            </w:tcBorders>
            <w:shd w:val="clear" w:color="auto" w:fill="auto"/>
            <w:noWrap/>
            <w:vAlign w:val="center"/>
            <w:hideMark/>
          </w:tcPr>
          <w:p w14:paraId="0657057E" w14:textId="77777777" w:rsidR="004546FF" w:rsidRPr="004546FF" w:rsidRDefault="004546FF" w:rsidP="004546FF">
            <w:pPr>
              <w:spacing w:after="0" w:line="240" w:lineRule="auto"/>
              <w:jc w:val="right"/>
              <w:rPr>
                <w:rFonts w:ascii="Calibri" w:eastAsia="Times New Roman" w:hAnsi="Calibri"/>
                <w:color w:val="000000"/>
                <w:sz w:val="22"/>
                <w:szCs w:val="22"/>
              </w:rPr>
            </w:pPr>
            <w:r w:rsidRPr="004546FF">
              <w:rPr>
                <w:rFonts w:ascii="Calibri" w:eastAsia="Times New Roman" w:hAnsi="Calibri"/>
                <w:color w:val="000000"/>
                <w:sz w:val="22"/>
                <w:szCs w:val="22"/>
              </w:rPr>
              <w:t>-1.4%</w:t>
            </w:r>
          </w:p>
        </w:tc>
      </w:tr>
      <w:tr w:rsidR="004546FF" w:rsidRPr="004546FF" w14:paraId="200181AD" w14:textId="77777777" w:rsidTr="004546FF">
        <w:trPr>
          <w:trHeight w:val="290"/>
          <w:jc w:val="center"/>
        </w:trPr>
        <w:tc>
          <w:tcPr>
            <w:tcW w:w="0" w:type="auto"/>
            <w:tcBorders>
              <w:top w:val="nil"/>
              <w:left w:val="nil"/>
              <w:bottom w:val="nil"/>
              <w:right w:val="nil"/>
            </w:tcBorders>
            <w:shd w:val="clear" w:color="auto" w:fill="auto"/>
            <w:noWrap/>
            <w:vAlign w:val="center"/>
            <w:hideMark/>
          </w:tcPr>
          <w:p w14:paraId="16FCB618" w14:textId="77777777" w:rsidR="004546FF" w:rsidRPr="004546FF" w:rsidRDefault="004546FF" w:rsidP="004546FF">
            <w:pPr>
              <w:spacing w:after="0" w:line="240" w:lineRule="auto"/>
              <w:jc w:val="center"/>
              <w:rPr>
                <w:rFonts w:ascii="Calibri" w:eastAsia="Times New Roman" w:hAnsi="Calibri"/>
                <w:color w:val="000000"/>
                <w:sz w:val="22"/>
                <w:szCs w:val="22"/>
              </w:rPr>
            </w:pPr>
            <w:r w:rsidRPr="004546FF">
              <w:rPr>
                <w:rFonts w:ascii="Calibri" w:eastAsia="Times New Roman" w:hAnsi="Calibri"/>
                <w:color w:val="000000"/>
                <w:sz w:val="22"/>
                <w:szCs w:val="22"/>
              </w:rPr>
              <w:t>2nd</w:t>
            </w:r>
          </w:p>
        </w:tc>
        <w:tc>
          <w:tcPr>
            <w:tcW w:w="0" w:type="auto"/>
            <w:tcBorders>
              <w:top w:val="nil"/>
              <w:left w:val="nil"/>
              <w:bottom w:val="nil"/>
              <w:right w:val="nil"/>
            </w:tcBorders>
            <w:shd w:val="clear" w:color="auto" w:fill="auto"/>
            <w:noWrap/>
            <w:vAlign w:val="center"/>
            <w:hideMark/>
          </w:tcPr>
          <w:p w14:paraId="77E26579" w14:textId="77777777" w:rsidR="004546FF" w:rsidRPr="004546FF" w:rsidRDefault="004546FF" w:rsidP="004546FF">
            <w:pPr>
              <w:spacing w:after="0" w:line="240" w:lineRule="auto"/>
              <w:jc w:val="center"/>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center"/>
            <w:hideMark/>
          </w:tcPr>
          <w:p w14:paraId="435BB9FC" w14:textId="77777777" w:rsidR="004546FF" w:rsidRPr="004546FF" w:rsidRDefault="004546FF" w:rsidP="004546FF">
            <w:pPr>
              <w:spacing w:after="0" w:line="240" w:lineRule="auto"/>
              <w:jc w:val="right"/>
              <w:rPr>
                <w:rFonts w:ascii="Calibri" w:eastAsia="Times New Roman" w:hAnsi="Calibri"/>
                <w:color w:val="000000"/>
                <w:sz w:val="22"/>
                <w:szCs w:val="22"/>
              </w:rPr>
            </w:pPr>
            <w:r w:rsidRPr="004546FF">
              <w:rPr>
                <w:rFonts w:ascii="Calibri" w:eastAsia="Times New Roman" w:hAnsi="Calibri"/>
                <w:color w:val="000000"/>
                <w:sz w:val="22"/>
                <w:szCs w:val="22"/>
              </w:rPr>
              <w:t>672.0</w:t>
            </w:r>
          </w:p>
        </w:tc>
        <w:tc>
          <w:tcPr>
            <w:tcW w:w="0" w:type="auto"/>
            <w:tcBorders>
              <w:top w:val="nil"/>
              <w:left w:val="nil"/>
              <w:bottom w:val="nil"/>
              <w:right w:val="nil"/>
            </w:tcBorders>
            <w:shd w:val="clear" w:color="auto" w:fill="auto"/>
            <w:noWrap/>
            <w:vAlign w:val="center"/>
            <w:hideMark/>
          </w:tcPr>
          <w:p w14:paraId="30FAC919" w14:textId="77777777" w:rsidR="004546FF" w:rsidRPr="004546FF" w:rsidRDefault="004546FF" w:rsidP="004546FF">
            <w:pPr>
              <w:spacing w:after="0" w:line="240" w:lineRule="auto"/>
              <w:jc w:val="right"/>
              <w:rPr>
                <w:rFonts w:ascii="Calibri" w:eastAsia="Times New Roman" w:hAnsi="Calibri"/>
                <w:color w:val="000000"/>
                <w:sz w:val="22"/>
                <w:szCs w:val="22"/>
              </w:rPr>
            </w:pPr>
          </w:p>
        </w:tc>
      </w:tr>
      <w:tr w:rsidR="004546FF" w:rsidRPr="004546FF" w14:paraId="52A3F0C3" w14:textId="77777777" w:rsidTr="004546FF">
        <w:trPr>
          <w:trHeight w:val="290"/>
          <w:jc w:val="center"/>
        </w:trPr>
        <w:tc>
          <w:tcPr>
            <w:tcW w:w="0" w:type="auto"/>
            <w:tcBorders>
              <w:top w:val="nil"/>
              <w:left w:val="nil"/>
              <w:bottom w:val="nil"/>
              <w:right w:val="nil"/>
            </w:tcBorders>
            <w:shd w:val="clear" w:color="auto" w:fill="auto"/>
            <w:noWrap/>
            <w:vAlign w:val="center"/>
            <w:hideMark/>
          </w:tcPr>
          <w:p w14:paraId="74D88929" w14:textId="77777777" w:rsidR="004546FF" w:rsidRPr="004546FF" w:rsidRDefault="004546FF" w:rsidP="004546FF">
            <w:pPr>
              <w:spacing w:after="0" w:line="240" w:lineRule="auto"/>
              <w:jc w:val="center"/>
              <w:rPr>
                <w:rFonts w:ascii="Calibri" w:eastAsia="Times New Roman" w:hAnsi="Calibri"/>
                <w:color w:val="000000"/>
                <w:sz w:val="22"/>
                <w:szCs w:val="22"/>
              </w:rPr>
            </w:pPr>
            <w:r w:rsidRPr="004546FF">
              <w:rPr>
                <w:rFonts w:ascii="Calibri" w:eastAsia="Times New Roman" w:hAnsi="Calibri"/>
                <w:color w:val="000000"/>
                <w:sz w:val="22"/>
                <w:szCs w:val="22"/>
              </w:rPr>
              <w:t>3rd</w:t>
            </w:r>
          </w:p>
        </w:tc>
        <w:tc>
          <w:tcPr>
            <w:tcW w:w="0" w:type="auto"/>
            <w:tcBorders>
              <w:top w:val="nil"/>
              <w:left w:val="nil"/>
              <w:bottom w:val="nil"/>
              <w:right w:val="nil"/>
            </w:tcBorders>
            <w:shd w:val="clear" w:color="auto" w:fill="auto"/>
            <w:noWrap/>
            <w:vAlign w:val="center"/>
            <w:hideMark/>
          </w:tcPr>
          <w:p w14:paraId="3212D664" w14:textId="77777777" w:rsidR="004546FF" w:rsidRPr="004546FF" w:rsidRDefault="004546FF" w:rsidP="004546FF">
            <w:pPr>
              <w:spacing w:after="0" w:line="240" w:lineRule="auto"/>
              <w:jc w:val="center"/>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center"/>
            <w:hideMark/>
          </w:tcPr>
          <w:p w14:paraId="17B794C5" w14:textId="77777777" w:rsidR="004546FF" w:rsidRPr="004546FF" w:rsidRDefault="004546FF" w:rsidP="004546FF">
            <w:pPr>
              <w:spacing w:after="0" w:line="240" w:lineRule="auto"/>
              <w:jc w:val="right"/>
              <w:rPr>
                <w:rFonts w:ascii="Calibri" w:eastAsia="Times New Roman" w:hAnsi="Calibri"/>
                <w:color w:val="000000"/>
                <w:sz w:val="22"/>
                <w:szCs w:val="22"/>
              </w:rPr>
            </w:pPr>
            <w:r w:rsidRPr="004546FF">
              <w:rPr>
                <w:rFonts w:ascii="Calibri" w:eastAsia="Times New Roman" w:hAnsi="Calibri"/>
                <w:color w:val="000000"/>
                <w:sz w:val="22"/>
                <w:szCs w:val="22"/>
              </w:rPr>
              <w:t>685.4</w:t>
            </w:r>
          </w:p>
        </w:tc>
        <w:tc>
          <w:tcPr>
            <w:tcW w:w="0" w:type="auto"/>
            <w:tcBorders>
              <w:top w:val="nil"/>
              <w:left w:val="nil"/>
              <w:bottom w:val="nil"/>
              <w:right w:val="nil"/>
            </w:tcBorders>
            <w:shd w:val="clear" w:color="auto" w:fill="auto"/>
            <w:noWrap/>
            <w:vAlign w:val="center"/>
            <w:hideMark/>
          </w:tcPr>
          <w:p w14:paraId="78D30641" w14:textId="77777777" w:rsidR="004546FF" w:rsidRPr="004546FF" w:rsidRDefault="004546FF" w:rsidP="004546FF">
            <w:pPr>
              <w:spacing w:after="0" w:line="240" w:lineRule="auto"/>
              <w:jc w:val="right"/>
              <w:rPr>
                <w:rFonts w:ascii="Calibri" w:eastAsia="Times New Roman" w:hAnsi="Calibri"/>
                <w:color w:val="000000"/>
                <w:sz w:val="22"/>
                <w:szCs w:val="22"/>
              </w:rPr>
            </w:pPr>
          </w:p>
        </w:tc>
      </w:tr>
      <w:tr w:rsidR="004546FF" w:rsidRPr="004546FF" w14:paraId="4A56D8D6" w14:textId="77777777" w:rsidTr="004546FF">
        <w:trPr>
          <w:trHeight w:val="300"/>
          <w:jc w:val="center"/>
        </w:trPr>
        <w:tc>
          <w:tcPr>
            <w:tcW w:w="0" w:type="auto"/>
            <w:tcBorders>
              <w:top w:val="nil"/>
              <w:left w:val="nil"/>
              <w:bottom w:val="nil"/>
              <w:right w:val="nil"/>
            </w:tcBorders>
            <w:shd w:val="clear" w:color="auto" w:fill="auto"/>
            <w:noWrap/>
            <w:vAlign w:val="center"/>
            <w:hideMark/>
          </w:tcPr>
          <w:p w14:paraId="76583A22" w14:textId="77777777" w:rsidR="004546FF" w:rsidRPr="004546FF" w:rsidRDefault="004546FF" w:rsidP="004546FF">
            <w:pPr>
              <w:spacing w:after="0" w:line="240" w:lineRule="auto"/>
              <w:jc w:val="center"/>
              <w:rPr>
                <w:rFonts w:ascii="Calibri" w:eastAsia="Times New Roman" w:hAnsi="Calibri"/>
                <w:color w:val="000000"/>
                <w:sz w:val="22"/>
                <w:szCs w:val="22"/>
              </w:rPr>
            </w:pPr>
            <w:r w:rsidRPr="004546FF">
              <w:rPr>
                <w:rFonts w:ascii="Calibri" w:eastAsia="Times New Roman" w:hAnsi="Calibri"/>
                <w:color w:val="000000"/>
                <w:sz w:val="22"/>
                <w:szCs w:val="22"/>
              </w:rPr>
              <w:t>4th</w:t>
            </w:r>
          </w:p>
        </w:tc>
        <w:tc>
          <w:tcPr>
            <w:tcW w:w="0" w:type="auto"/>
            <w:tcBorders>
              <w:top w:val="nil"/>
              <w:left w:val="nil"/>
              <w:bottom w:val="nil"/>
              <w:right w:val="nil"/>
            </w:tcBorders>
            <w:shd w:val="clear" w:color="auto" w:fill="auto"/>
            <w:noWrap/>
            <w:vAlign w:val="center"/>
            <w:hideMark/>
          </w:tcPr>
          <w:p w14:paraId="31BB2DA1" w14:textId="77777777" w:rsidR="004546FF" w:rsidRPr="004546FF" w:rsidRDefault="004546FF" w:rsidP="004546FF">
            <w:pPr>
              <w:spacing w:after="0" w:line="240" w:lineRule="auto"/>
              <w:jc w:val="center"/>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center"/>
            <w:hideMark/>
          </w:tcPr>
          <w:p w14:paraId="74D235F4" w14:textId="77777777" w:rsidR="004546FF" w:rsidRPr="004546FF" w:rsidRDefault="004546FF" w:rsidP="004546FF">
            <w:pPr>
              <w:spacing w:after="0" w:line="240" w:lineRule="auto"/>
              <w:jc w:val="right"/>
              <w:rPr>
                <w:rFonts w:ascii="Calibri" w:eastAsia="Times New Roman" w:hAnsi="Calibri"/>
                <w:color w:val="000000"/>
                <w:sz w:val="22"/>
                <w:szCs w:val="22"/>
              </w:rPr>
            </w:pPr>
            <w:r w:rsidRPr="004546FF">
              <w:rPr>
                <w:rFonts w:ascii="Calibri" w:eastAsia="Times New Roman" w:hAnsi="Calibri"/>
                <w:color w:val="000000"/>
                <w:sz w:val="22"/>
                <w:szCs w:val="22"/>
              </w:rPr>
              <w:t>718.7</w:t>
            </w:r>
          </w:p>
        </w:tc>
        <w:tc>
          <w:tcPr>
            <w:tcW w:w="0" w:type="auto"/>
            <w:tcBorders>
              <w:top w:val="nil"/>
              <w:left w:val="nil"/>
              <w:bottom w:val="nil"/>
              <w:right w:val="nil"/>
            </w:tcBorders>
            <w:shd w:val="clear" w:color="auto" w:fill="auto"/>
            <w:noWrap/>
            <w:vAlign w:val="center"/>
            <w:hideMark/>
          </w:tcPr>
          <w:p w14:paraId="3F6CC1E2" w14:textId="77777777" w:rsidR="004546FF" w:rsidRPr="004546FF" w:rsidRDefault="004546FF" w:rsidP="004546FF">
            <w:pPr>
              <w:spacing w:after="0" w:line="240" w:lineRule="auto"/>
              <w:jc w:val="right"/>
              <w:rPr>
                <w:rFonts w:ascii="Calibri" w:eastAsia="Times New Roman" w:hAnsi="Calibri"/>
                <w:color w:val="000000"/>
                <w:sz w:val="22"/>
                <w:szCs w:val="22"/>
              </w:rPr>
            </w:pPr>
          </w:p>
        </w:tc>
      </w:tr>
      <w:tr w:rsidR="004546FF" w:rsidRPr="004546FF" w14:paraId="176B7778" w14:textId="77777777" w:rsidTr="004546FF">
        <w:trPr>
          <w:trHeight w:val="300"/>
          <w:jc w:val="center"/>
        </w:trPr>
        <w:tc>
          <w:tcPr>
            <w:tcW w:w="0" w:type="auto"/>
            <w:tcBorders>
              <w:top w:val="single" w:sz="8" w:space="0" w:color="auto"/>
              <w:left w:val="single" w:sz="8" w:space="0" w:color="auto"/>
              <w:bottom w:val="single" w:sz="8" w:space="0" w:color="auto"/>
              <w:right w:val="nil"/>
            </w:tcBorders>
            <w:shd w:val="clear" w:color="auto" w:fill="auto"/>
            <w:noWrap/>
            <w:vAlign w:val="center"/>
            <w:hideMark/>
          </w:tcPr>
          <w:p w14:paraId="00C96C80" w14:textId="77777777" w:rsidR="004546FF" w:rsidRPr="004546FF" w:rsidRDefault="004546FF" w:rsidP="004546FF">
            <w:pPr>
              <w:spacing w:after="0" w:line="240" w:lineRule="auto"/>
              <w:jc w:val="center"/>
              <w:rPr>
                <w:rFonts w:ascii="Calibri" w:eastAsia="Times New Roman" w:hAnsi="Calibri"/>
                <w:color w:val="000000"/>
                <w:sz w:val="22"/>
                <w:szCs w:val="22"/>
              </w:rPr>
            </w:pPr>
            <w:r w:rsidRPr="004546FF">
              <w:rPr>
                <w:rFonts w:ascii="Calibri" w:eastAsia="Times New Roman" w:hAnsi="Calibri"/>
                <w:color w:val="000000"/>
                <w:sz w:val="22"/>
                <w:szCs w:val="22"/>
              </w:rPr>
              <w:t>YTD</w:t>
            </w:r>
          </w:p>
        </w:tc>
        <w:tc>
          <w:tcPr>
            <w:tcW w:w="0" w:type="auto"/>
            <w:tcBorders>
              <w:top w:val="single" w:sz="8" w:space="0" w:color="auto"/>
              <w:left w:val="nil"/>
              <w:bottom w:val="single" w:sz="8" w:space="0" w:color="auto"/>
              <w:right w:val="nil"/>
            </w:tcBorders>
            <w:shd w:val="clear" w:color="auto" w:fill="auto"/>
            <w:noWrap/>
            <w:vAlign w:val="center"/>
            <w:hideMark/>
          </w:tcPr>
          <w:p w14:paraId="4A542D69" w14:textId="77777777" w:rsidR="004546FF" w:rsidRPr="004546FF" w:rsidRDefault="004546FF" w:rsidP="004546FF">
            <w:pPr>
              <w:spacing w:after="0" w:line="240" w:lineRule="auto"/>
              <w:rPr>
                <w:rFonts w:ascii="Calibri" w:eastAsia="Times New Roman" w:hAnsi="Calibri"/>
                <w:color w:val="000000"/>
                <w:sz w:val="22"/>
                <w:szCs w:val="22"/>
              </w:rPr>
            </w:pPr>
            <w:r w:rsidRPr="004546FF">
              <w:rPr>
                <w:rFonts w:ascii="Calibri" w:eastAsia="Times New Roman" w:hAnsi="Calibri"/>
                <w:color w:val="000000"/>
                <w:sz w:val="22"/>
                <w:szCs w:val="22"/>
              </w:rPr>
              <w:t> </w:t>
            </w:r>
          </w:p>
        </w:tc>
        <w:tc>
          <w:tcPr>
            <w:tcW w:w="0" w:type="auto"/>
            <w:tcBorders>
              <w:top w:val="single" w:sz="8" w:space="0" w:color="auto"/>
              <w:left w:val="nil"/>
              <w:bottom w:val="single" w:sz="8" w:space="0" w:color="auto"/>
              <w:right w:val="nil"/>
            </w:tcBorders>
            <w:shd w:val="clear" w:color="auto" w:fill="auto"/>
            <w:noWrap/>
            <w:vAlign w:val="center"/>
            <w:hideMark/>
          </w:tcPr>
          <w:p w14:paraId="1A5EF6DB" w14:textId="77777777" w:rsidR="004546FF" w:rsidRPr="004546FF" w:rsidRDefault="004546FF" w:rsidP="004546FF">
            <w:pPr>
              <w:spacing w:after="0" w:line="240" w:lineRule="auto"/>
              <w:jc w:val="right"/>
              <w:rPr>
                <w:rFonts w:ascii="Calibri" w:eastAsia="Times New Roman" w:hAnsi="Calibri"/>
                <w:color w:val="000000"/>
                <w:sz w:val="22"/>
                <w:szCs w:val="22"/>
              </w:rPr>
            </w:pPr>
            <w:r w:rsidRPr="004546FF">
              <w:rPr>
                <w:rFonts w:ascii="Calibri" w:eastAsia="Times New Roman" w:hAnsi="Calibri"/>
                <w:color w:val="000000"/>
                <w:sz w:val="22"/>
                <w:szCs w:val="22"/>
              </w:rPr>
              <w:t>2,940.5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4830E91A" w14:textId="77777777" w:rsidR="004546FF" w:rsidRPr="004546FF" w:rsidRDefault="004546FF" w:rsidP="004546FF">
            <w:pPr>
              <w:spacing w:after="0" w:line="240" w:lineRule="auto"/>
              <w:jc w:val="right"/>
              <w:rPr>
                <w:rFonts w:ascii="Calibri" w:eastAsia="Times New Roman" w:hAnsi="Calibri"/>
                <w:color w:val="000000"/>
                <w:sz w:val="22"/>
                <w:szCs w:val="22"/>
              </w:rPr>
            </w:pPr>
            <w:r w:rsidRPr="004546FF">
              <w:rPr>
                <w:rFonts w:ascii="Calibri" w:eastAsia="Times New Roman" w:hAnsi="Calibri"/>
                <w:color w:val="000000"/>
                <w:sz w:val="22"/>
                <w:szCs w:val="22"/>
              </w:rPr>
              <w:t> </w:t>
            </w:r>
          </w:p>
        </w:tc>
      </w:tr>
      <w:tr w:rsidR="004546FF" w:rsidRPr="004546FF" w14:paraId="121A6CF0" w14:textId="77777777" w:rsidTr="004546FF">
        <w:trPr>
          <w:trHeight w:val="310"/>
          <w:jc w:val="center"/>
        </w:trPr>
        <w:tc>
          <w:tcPr>
            <w:tcW w:w="0" w:type="auto"/>
            <w:gridSpan w:val="3"/>
            <w:tcBorders>
              <w:top w:val="single" w:sz="4" w:space="0" w:color="auto"/>
              <w:left w:val="nil"/>
              <w:bottom w:val="nil"/>
              <w:right w:val="nil"/>
            </w:tcBorders>
            <w:shd w:val="clear" w:color="auto" w:fill="auto"/>
            <w:noWrap/>
            <w:vAlign w:val="center"/>
            <w:hideMark/>
          </w:tcPr>
          <w:p w14:paraId="10D2F516" w14:textId="77777777" w:rsidR="004546FF" w:rsidRPr="004546FF" w:rsidRDefault="004546FF" w:rsidP="004546FF">
            <w:pPr>
              <w:spacing w:after="0" w:line="240" w:lineRule="auto"/>
              <w:jc w:val="center"/>
              <w:rPr>
                <w:rFonts w:ascii="Calibri" w:eastAsia="Times New Roman" w:hAnsi="Calibri"/>
                <w:color w:val="000000"/>
                <w:sz w:val="22"/>
                <w:szCs w:val="22"/>
              </w:rPr>
            </w:pPr>
            <w:r w:rsidRPr="004546FF">
              <w:rPr>
                <w:rFonts w:ascii="Calibri" w:eastAsia="Times New Roman" w:hAnsi="Calibri"/>
                <w:color w:val="000000"/>
                <w:sz w:val="22"/>
                <w:szCs w:val="22"/>
              </w:rPr>
              <w:t>Source: Central Bank of Aruba</w:t>
            </w:r>
          </w:p>
        </w:tc>
        <w:tc>
          <w:tcPr>
            <w:tcW w:w="0" w:type="auto"/>
            <w:tcBorders>
              <w:top w:val="nil"/>
              <w:left w:val="nil"/>
              <w:bottom w:val="nil"/>
              <w:right w:val="nil"/>
            </w:tcBorders>
            <w:shd w:val="clear" w:color="auto" w:fill="auto"/>
            <w:noWrap/>
            <w:vAlign w:val="bottom"/>
            <w:hideMark/>
          </w:tcPr>
          <w:p w14:paraId="08111334" w14:textId="77777777" w:rsidR="004546FF" w:rsidRPr="004546FF" w:rsidRDefault="004546FF" w:rsidP="004546FF">
            <w:pPr>
              <w:spacing w:after="0" w:line="240" w:lineRule="auto"/>
              <w:jc w:val="center"/>
              <w:rPr>
                <w:rFonts w:ascii="Calibri" w:eastAsia="Times New Roman" w:hAnsi="Calibri"/>
                <w:color w:val="000000"/>
                <w:sz w:val="22"/>
                <w:szCs w:val="22"/>
              </w:rPr>
            </w:pPr>
          </w:p>
        </w:tc>
      </w:tr>
    </w:tbl>
    <w:p w14:paraId="07A18580" w14:textId="77777777" w:rsidR="00837F3E" w:rsidRDefault="00837F3E" w:rsidP="00DC70D5">
      <w:pPr>
        <w:jc w:val="both"/>
        <w:rPr>
          <w:rFonts w:ascii="Georgia" w:hAnsi="Georgia"/>
          <w:b/>
        </w:rPr>
      </w:pPr>
    </w:p>
    <w:p w14:paraId="5A8B3EBD" w14:textId="3F0F29AE" w:rsidR="00837F3E" w:rsidRPr="004546FF" w:rsidRDefault="004546FF" w:rsidP="00DC70D5">
      <w:pPr>
        <w:jc w:val="both"/>
        <w:rPr>
          <w:rFonts w:ascii="Georgia" w:hAnsi="Georgia"/>
        </w:rPr>
      </w:pPr>
      <w:r>
        <w:rPr>
          <w:rFonts w:ascii="Georgia" w:hAnsi="Georgia"/>
        </w:rPr>
        <w:t>Whilst stopover visitor arrivals were up 5.4% in the first three months of 2016 tourism receipts fell by 1.4</w:t>
      </w:r>
      <w:r w:rsidR="006A1199">
        <w:rPr>
          <w:rFonts w:ascii="Georgia" w:hAnsi="Georgia"/>
        </w:rPr>
        <w:t xml:space="preserve">% in that quarter </w:t>
      </w:r>
      <w:r>
        <w:rPr>
          <w:rFonts w:ascii="Georgia" w:hAnsi="Georgia"/>
        </w:rPr>
        <w:t>compared to first quarter 2015.</w:t>
      </w:r>
    </w:p>
    <w:p w14:paraId="2AF2BE31" w14:textId="77777777" w:rsidR="00837F3E" w:rsidRDefault="00837F3E" w:rsidP="00DC70D5">
      <w:pPr>
        <w:jc w:val="both"/>
        <w:rPr>
          <w:rFonts w:ascii="Georgia" w:hAnsi="Georgia"/>
          <w:b/>
        </w:rPr>
      </w:pPr>
    </w:p>
    <w:p w14:paraId="3D7715FF" w14:textId="77777777" w:rsidR="00837F3E" w:rsidRDefault="00837F3E" w:rsidP="00DC70D5">
      <w:pPr>
        <w:jc w:val="both"/>
        <w:rPr>
          <w:rFonts w:ascii="Georgia" w:hAnsi="Georgia"/>
          <w:b/>
        </w:rPr>
      </w:pPr>
    </w:p>
    <w:p w14:paraId="1C93BA52" w14:textId="77777777" w:rsidR="00837F3E" w:rsidRDefault="00837F3E" w:rsidP="00DC70D5">
      <w:pPr>
        <w:jc w:val="both"/>
        <w:rPr>
          <w:rFonts w:ascii="Georgia" w:hAnsi="Georgia"/>
          <w:b/>
        </w:rPr>
      </w:pPr>
    </w:p>
    <w:p w14:paraId="6A5F97BB" w14:textId="77777777" w:rsidR="00837F3E" w:rsidRDefault="00837F3E" w:rsidP="00DC70D5">
      <w:pPr>
        <w:jc w:val="both"/>
        <w:rPr>
          <w:rFonts w:ascii="Georgia" w:hAnsi="Georgia"/>
          <w:b/>
        </w:rPr>
      </w:pPr>
    </w:p>
    <w:p w14:paraId="704CC6C2" w14:textId="77777777" w:rsidR="00837F3E" w:rsidRDefault="00837F3E" w:rsidP="00DC70D5">
      <w:pPr>
        <w:jc w:val="both"/>
        <w:rPr>
          <w:rFonts w:ascii="Georgia" w:hAnsi="Georgia"/>
          <w:b/>
        </w:rPr>
      </w:pPr>
    </w:p>
    <w:p w14:paraId="4C71FAE9" w14:textId="77777777" w:rsidR="00837F3E" w:rsidRDefault="00837F3E" w:rsidP="00DC70D5">
      <w:pPr>
        <w:jc w:val="both"/>
        <w:rPr>
          <w:rFonts w:ascii="Georgia" w:hAnsi="Georgia"/>
          <w:b/>
        </w:rPr>
      </w:pPr>
    </w:p>
    <w:p w14:paraId="4BB38EFE" w14:textId="77777777" w:rsidR="00837F3E" w:rsidRDefault="00837F3E" w:rsidP="00DC70D5">
      <w:pPr>
        <w:jc w:val="both"/>
        <w:rPr>
          <w:rFonts w:ascii="Georgia" w:hAnsi="Georgia"/>
          <w:b/>
        </w:rPr>
      </w:pPr>
    </w:p>
    <w:p w14:paraId="43BEBDAB" w14:textId="77777777" w:rsidR="006A1199" w:rsidRDefault="006A1199" w:rsidP="00DC70D5">
      <w:pPr>
        <w:jc w:val="both"/>
        <w:rPr>
          <w:rFonts w:ascii="Georgia" w:hAnsi="Georgia"/>
          <w:b/>
        </w:rPr>
      </w:pPr>
    </w:p>
    <w:p w14:paraId="064CBFC5" w14:textId="77777777" w:rsidR="00DC70D5" w:rsidRPr="00742D86" w:rsidRDefault="00DC70D5" w:rsidP="00DC70D5">
      <w:pPr>
        <w:jc w:val="both"/>
        <w:rPr>
          <w:rFonts w:ascii="Georgia" w:hAnsi="Georgia"/>
          <w:b/>
        </w:rPr>
      </w:pPr>
      <w:r w:rsidRPr="00742D86">
        <w:rPr>
          <w:rFonts w:ascii="Georgia" w:hAnsi="Georgia"/>
          <w:b/>
        </w:rPr>
        <w:t>Top Producing US States.</w:t>
      </w:r>
    </w:p>
    <w:tbl>
      <w:tblPr>
        <w:tblW w:w="0" w:type="auto"/>
        <w:jc w:val="center"/>
        <w:tblLook w:val="04A0" w:firstRow="1" w:lastRow="0" w:firstColumn="1" w:lastColumn="0" w:noHBand="0" w:noVBand="1"/>
      </w:tblPr>
      <w:tblGrid>
        <w:gridCol w:w="1541"/>
        <w:gridCol w:w="1066"/>
        <w:gridCol w:w="875"/>
        <w:gridCol w:w="1066"/>
        <w:gridCol w:w="875"/>
        <w:gridCol w:w="1066"/>
      </w:tblGrid>
      <w:tr w:rsidR="00C4767E" w:rsidRPr="00C4767E" w14:paraId="49727BDE" w14:textId="77777777" w:rsidTr="00C4767E">
        <w:trPr>
          <w:trHeight w:val="370"/>
          <w:jc w:val="center"/>
        </w:trPr>
        <w:tc>
          <w:tcPr>
            <w:tcW w:w="0" w:type="auto"/>
            <w:gridSpan w:val="6"/>
            <w:tcBorders>
              <w:top w:val="nil"/>
              <w:left w:val="nil"/>
              <w:bottom w:val="nil"/>
              <w:right w:val="nil"/>
            </w:tcBorders>
            <w:shd w:val="clear" w:color="auto" w:fill="auto"/>
            <w:noWrap/>
            <w:vAlign w:val="bottom"/>
            <w:hideMark/>
          </w:tcPr>
          <w:p w14:paraId="5F3683FD" w14:textId="77777777" w:rsidR="00C4767E" w:rsidRPr="00C4767E" w:rsidRDefault="00C4767E" w:rsidP="00C4767E">
            <w:pPr>
              <w:spacing w:after="0" w:line="240" w:lineRule="auto"/>
              <w:jc w:val="center"/>
              <w:rPr>
                <w:rFonts w:ascii="Calibri" w:eastAsia="Times New Roman" w:hAnsi="Calibri"/>
                <w:b/>
                <w:bCs/>
                <w:color w:val="000000"/>
                <w:sz w:val="28"/>
                <w:szCs w:val="28"/>
              </w:rPr>
            </w:pPr>
            <w:r w:rsidRPr="00C4767E">
              <w:rPr>
                <w:rFonts w:ascii="Calibri" w:eastAsia="Times New Roman" w:hAnsi="Calibri"/>
                <w:b/>
                <w:bCs/>
                <w:color w:val="000000"/>
                <w:sz w:val="28"/>
                <w:szCs w:val="28"/>
              </w:rPr>
              <w:t>Aruba: Total Visitors: US States: June 2016</w:t>
            </w:r>
          </w:p>
        </w:tc>
      </w:tr>
      <w:tr w:rsidR="00C4767E" w:rsidRPr="00C4767E" w14:paraId="63636F2A"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4806D042" w14:textId="77777777" w:rsidR="00C4767E" w:rsidRPr="00C4767E" w:rsidRDefault="00C4767E" w:rsidP="00C4767E">
            <w:pPr>
              <w:spacing w:after="0" w:line="240" w:lineRule="auto"/>
              <w:jc w:val="center"/>
              <w:rPr>
                <w:rFonts w:ascii="Calibri" w:eastAsia="Times New Roman" w:hAnsi="Calibri"/>
                <w:b/>
                <w:bCs/>
                <w:color w:val="000000"/>
                <w:sz w:val="28"/>
                <w:szCs w:val="28"/>
              </w:rPr>
            </w:pPr>
          </w:p>
        </w:tc>
        <w:tc>
          <w:tcPr>
            <w:tcW w:w="0" w:type="auto"/>
            <w:tcBorders>
              <w:top w:val="nil"/>
              <w:left w:val="nil"/>
              <w:bottom w:val="nil"/>
              <w:right w:val="nil"/>
            </w:tcBorders>
            <w:shd w:val="clear" w:color="auto" w:fill="auto"/>
            <w:noWrap/>
            <w:vAlign w:val="bottom"/>
            <w:hideMark/>
          </w:tcPr>
          <w:p w14:paraId="4870614C"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A517AFA"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2E77E8B"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5EE7D67"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94DA943" w14:textId="77777777" w:rsidR="00C4767E" w:rsidRPr="00C4767E" w:rsidRDefault="00C4767E" w:rsidP="00C4767E">
            <w:pPr>
              <w:spacing w:after="0" w:line="240" w:lineRule="auto"/>
              <w:rPr>
                <w:rFonts w:eastAsia="Times New Roman"/>
                <w:sz w:val="20"/>
                <w:szCs w:val="20"/>
              </w:rPr>
            </w:pPr>
          </w:p>
        </w:tc>
      </w:tr>
      <w:tr w:rsidR="00C4767E" w:rsidRPr="00C4767E" w14:paraId="41B5D831"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78AC99D0"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095AE8F" w14:textId="77777777" w:rsidR="00C4767E" w:rsidRPr="00C4767E" w:rsidRDefault="00C4767E" w:rsidP="00C4767E">
            <w:pPr>
              <w:spacing w:after="0" w:line="240" w:lineRule="auto"/>
              <w:jc w:val="center"/>
              <w:rPr>
                <w:rFonts w:ascii="Calibri" w:eastAsia="Times New Roman" w:hAnsi="Calibri"/>
                <w:color w:val="000000"/>
                <w:sz w:val="22"/>
                <w:szCs w:val="22"/>
              </w:rPr>
            </w:pPr>
            <w:r w:rsidRPr="00C4767E">
              <w:rPr>
                <w:rFonts w:ascii="Calibri" w:eastAsia="Times New Roman" w:hAnsi="Calibri"/>
                <w:color w:val="000000"/>
                <w:sz w:val="22"/>
                <w:szCs w:val="22"/>
              </w:rPr>
              <w:t>2016</w:t>
            </w:r>
          </w:p>
        </w:tc>
        <w:tc>
          <w:tcPr>
            <w:tcW w:w="0" w:type="auto"/>
            <w:tcBorders>
              <w:top w:val="nil"/>
              <w:left w:val="nil"/>
              <w:bottom w:val="nil"/>
              <w:right w:val="nil"/>
            </w:tcBorders>
            <w:shd w:val="clear" w:color="auto" w:fill="auto"/>
            <w:noWrap/>
            <w:vAlign w:val="bottom"/>
            <w:hideMark/>
          </w:tcPr>
          <w:p w14:paraId="5956704D" w14:textId="77777777" w:rsidR="00C4767E" w:rsidRPr="00C4767E" w:rsidRDefault="00C4767E" w:rsidP="00C4767E">
            <w:pPr>
              <w:spacing w:after="0" w:line="240" w:lineRule="auto"/>
              <w:jc w:val="center"/>
              <w:rPr>
                <w:rFonts w:ascii="Calibri" w:eastAsia="Times New Roman" w:hAnsi="Calibri"/>
                <w:color w:val="000000"/>
                <w:sz w:val="22"/>
                <w:szCs w:val="22"/>
              </w:rPr>
            </w:pPr>
            <w:r w:rsidRPr="00C4767E">
              <w:rPr>
                <w:rFonts w:ascii="Calibri" w:eastAsia="Times New Roman" w:hAnsi="Calibri"/>
                <w:color w:val="000000"/>
                <w:sz w:val="22"/>
                <w:szCs w:val="22"/>
              </w:rPr>
              <w:t>%</w:t>
            </w:r>
          </w:p>
        </w:tc>
        <w:tc>
          <w:tcPr>
            <w:tcW w:w="0" w:type="auto"/>
            <w:tcBorders>
              <w:top w:val="nil"/>
              <w:left w:val="nil"/>
              <w:bottom w:val="nil"/>
              <w:right w:val="nil"/>
            </w:tcBorders>
            <w:shd w:val="clear" w:color="auto" w:fill="auto"/>
            <w:noWrap/>
            <w:vAlign w:val="bottom"/>
            <w:hideMark/>
          </w:tcPr>
          <w:p w14:paraId="641F1755" w14:textId="77777777" w:rsidR="00C4767E" w:rsidRPr="00C4767E" w:rsidRDefault="00C4767E" w:rsidP="00C4767E">
            <w:pPr>
              <w:spacing w:after="0" w:line="240" w:lineRule="auto"/>
              <w:jc w:val="center"/>
              <w:rPr>
                <w:rFonts w:ascii="Calibri" w:eastAsia="Times New Roman" w:hAnsi="Calibri"/>
                <w:color w:val="000000"/>
                <w:sz w:val="22"/>
                <w:szCs w:val="22"/>
              </w:rPr>
            </w:pPr>
            <w:r w:rsidRPr="00C4767E">
              <w:rPr>
                <w:rFonts w:ascii="Calibri" w:eastAsia="Times New Roman" w:hAnsi="Calibri"/>
                <w:color w:val="000000"/>
                <w:sz w:val="22"/>
                <w:szCs w:val="22"/>
              </w:rPr>
              <w:t>2015</w:t>
            </w:r>
          </w:p>
        </w:tc>
        <w:tc>
          <w:tcPr>
            <w:tcW w:w="0" w:type="auto"/>
            <w:tcBorders>
              <w:top w:val="nil"/>
              <w:left w:val="nil"/>
              <w:bottom w:val="nil"/>
              <w:right w:val="nil"/>
            </w:tcBorders>
            <w:shd w:val="clear" w:color="auto" w:fill="auto"/>
            <w:noWrap/>
            <w:vAlign w:val="bottom"/>
            <w:hideMark/>
          </w:tcPr>
          <w:p w14:paraId="17CEFE29" w14:textId="77777777" w:rsidR="00C4767E" w:rsidRPr="00C4767E" w:rsidRDefault="00C4767E" w:rsidP="00C4767E">
            <w:pPr>
              <w:spacing w:after="0" w:line="240" w:lineRule="auto"/>
              <w:jc w:val="center"/>
              <w:rPr>
                <w:rFonts w:ascii="Calibri" w:eastAsia="Times New Roman" w:hAnsi="Calibri"/>
                <w:color w:val="000000"/>
                <w:sz w:val="22"/>
                <w:szCs w:val="22"/>
              </w:rPr>
            </w:pPr>
            <w:r w:rsidRPr="00C4767E">
              <w:rPr>
                <w:rFonts w:ascii="Calibri" w:eastAsia="Times New Roman" w:hAnsi="Calibri"/>
                <w:color w:val="000000"/>
                <w:sz w:val="22"/>
                <w:szCs w:val="22"/>
              </w:rPr>
              <w:t>%</w:t>
            </w:r>
          </w:p>
        </w:tc>
        <w:tc>
          <w:tcPr>
            <w:tcW w:w="0" w:type="auto"/>
            <w:tcBorders>
              <w:top w:val="nil"/>
              <w:left w:val="nil"/>
              <w:bottom w:val="nil"/>
              <w:right w:val="nil"/>
            </w:tcBorders>
            <w:shd w:val="clear" w:color="auto" w:fill="auto"/>
            <w:noWrap/>
            <w:vAlign w:val="bottom"/>
            <w:hideMark/>
          </w:tcPr>
          <w:p w14:paraId="7AF91C0B" w14:textId="77777777" w:rsidR="00C4767E" w:rsidRPr="00C4767E" w:rsidRDefault="00C4767E" w:rsidP="00C4767E">
            <w:pPr>
              <w:spacing w:after="0" w:line="240" w:lineRule="auto"/>
              <w:jc w:val="center"/>
              <w:rPr>
                <w:rFonts w:ascii="Calibri" w:eastAsia="Times New Roman" w:hAnsi="Calibri"/>
                <w:color w:val="000000"/>
                <w:sz w:val="22"/>
                <w:szCs w:val="22"/>
              </w:rPr>
            </w:pPr>
            <w:r w:rsidRPr="00C4767E">
              <w:rPr>
                <w:rFonts w:ascii="Calibri" w:eastAsia="Times New Roman" w:hAnsi="Calibri"/>
                <w:color w:val="000000"/>
                <w:sz w:val="22"/>
                <w:szCs w:val="22"/>
              </w:rPr>
              <w:t>% change</w:t>
            </w:r>
          </w:p>
        </w:tc>
      </w:tr>
      <w:tr w:rsidR="00C4767E" w:rsidRPr="00C4767E" w14:paraId="1EC0F189"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7833B5ED"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New York</w:t>
            </w:r>
          </w:p>
        </w:tc>
        <w:tc>
          <w:tcPr>
            <w:tcW w:w="0" w:type="auto"/>
            <w:tcBorders>
              <w:top w:val="nil"/>
              <w:left w:val="nil"/>
              <w:bottom w:val="nil"/>
              <w:right w:val="nil"/>
            </w:tcBorders>
            <w:shd w:val="clear" w:color="auto" w:fill="auto"/>
            <w:noWrap/>
            <w:vAlign w:val="bottom"/>
            <w:hideMark/>
          </w:tcPr>
          <w:p w14:paraId="72D7350A"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8,272 </w:t>
            </w:r>
          </w:p>
        </w:tc>
        <w:tc>
          <w:tcPr>
            <w:tcW w:w="0" w:type="auto"/>
            <w:tcBorders>
              <w:top w:val="nil"/>
              <w:left w:val="nil"/>
              <w:bottom w:val="nil"/>
              <w:right w:val="nil"/>
            </w:tcBorders>
            <w:shd w:val="clear" w:color="auto" w:fill="auto"/>
            <w:noWrap/>
            <w:vAlign w:val="bottom"/>
            <w:hideMark/>
          </w:tcPr>
          <w:p w14:paraId="451AA8DC"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15.2%</w:t>
            </w:r>
          </w:p>
        </w:tc>
        <w:tc>
          <w:tcPr>
            <w:tcW w:w="0" w:type="auto"/>
            <w:tcBorders>
              <w:top w:val="nil"/>
              <w:left w:val="nil"/>
              <w:bottom w:val="nil"/>
              <w:right w:val="nil"/>
            </w:tcBorders>
            <w:shd w:val="clear" w:color="auto" w:fill="auto"/>
            <w:noWrap/>
            <w:vAlign w:val="bottom"/>
            <w:hideMark/>
          </w:tcPr>
          <w:p w14:paraId="2ACCCCE0"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6,970 </w:t>
            </w:r>
          </w:p>
        </w:tc>
        <w:tc>
          <w:tcPr>
            <w:tcW w:w="0" w:type="auto"/>
            <w:tcBorders>
              <w:top w:val="nil"/>
              <w:left w:val="nil"/>
              <w:bottom w:val="nil"/>
              <w:right w:val="nil"/>
            </w:tcBorders>
            <w:shd w:val="clear" w:color="auto" w:fill="auto"/>
            <w:noWrap/>
            <w:vAlign w:val="bottom"/>
            <w:hideMark/>
          </w:tcPr>
          <w:p w14:paraId="0DDC75C2"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13.6%</w:t>
            </w:r>
          </w:p>
        </w:tc>
        <w:tc>
          <w:tcPr>
            <w:tcW w:w="0" w:type="auto"/>
            <w:tcBorders>
              <w:top w:val="nil"/>
              <w:left w:val="nil"/>
              <w:bottom w:val="nil"/>
              <w:right w:val="nil"/>
            </w:tcBorders>
            <w:shd w:val="clear" w:color="auto" w:fill="auto"/>
            <w:noWrap/>
            <w:vAlign w:val="bottom"/>
            <w:hideMark/>
          </w:tcPr>
          <w:p w14:paraId="5D9E58C9"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18.7%</w:t>
            </w:r>
          </w:p>
        </w:tc>
      </w:tr>
      <w:tr w:rsidR="00C4767E" w:rsidRPr="00C4767E" w14:paraId="44E69680"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6AFED86D"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Massachusetts</w:t>
            </w:r>
          </w:p>
        </w:tc>
        <w:tc>
          <w:tcPr>
            <w:tcW w:w="0" w:type="auto"/>
            <w:tcBorders>
              <w:top w:val="nil"/>
              <w:left w:val="nil"/>
              <w:bottom w:val="nil"/>
              <w:right w:val="nil"/>
            </w:tcBorders>
            <w:shd w:val="clear" w:color="auto" w:fill="auto"/>
            <w:noWrap/>
            <w:vAlign w:val="bottom"/>
            <w:hideMark/>
          </w:tcPr>
          <w:p w14:paraId="4DC1CEA0"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4,478 </w:t>
            </w:r>
          </w:p>
        </w:tc>
        <w:tc>
          <w:tcPr>
            <w:tcW w:w="0" w:type="auto"/>
            <w:tcBorders>
              <w:top w:val="nil"/>
              <w:left w:val="nil"/>
              <w:bottom w:val="nil"/>
              <w:right w:val="nil"/>
            </w:tcBorders>
            <w:shd w:val="clear" w:color="auto" w:fill="auto"/>
            <w:noWrap/>
            <w:vAlign w:val="bottom"/>
            <w:hideMark/>
          </w:tcPr>
          <w:p w14:paraId="1F20A1E0"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8.2%</w:t>
            </w:r>
          </w:p>
        </w:tc>
        <w:tc>
          <w:tcPr>
            <w:tcW w:w="0" w:type="auto"/>
            <w:tcBorders>
              <w:top w:val="nil"/>
              <w:left w:val="nil"/>
              <w:bottom w:val="nil"/>
              <w:right w:val="nil"/>
            </w:tcBorders>
            <w:shd w:val="clear" w:color="auto" w:fill="auto"/>
            <w:noWrap/>
            <w:vAlign w:val="bottom"/>
            <w:hideMark/>
          </w:tcPr>
          <w:p w14:paraId="41EEC85F"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4,053 </w:t>
            </w:r>
          </w:p>
        </w:tc>
        <w:tc>
          <w:tcPr>
            <w:tcW w:w="0" w:type="auto"/>
            <w:tcBorders>
              <w:top w:val="nil"/>
              <w:left w:val="nil"/>
              <w:bottom w:val="nil"/>
              <w:right w:val="nil"/>
            </w:tcBorders>
            <w:shd w:val="clear" w:color="auto" w:fill="auto"/>
            <w:noWrap/>
            <w:vAlign w:val="bottom"/>
            <w:hideMark/>
          </w:tcPr>
          <w:p w14:paraId="0089AE9F"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7.9%</w:t>
            </w:r>
          </w:p>
        </w:tc>
        <w:tc>
          <w:tcPr>
            <w:tcW w:w="0" w:type="auto"/>
            <w:tcBorders>
              <w:top w:val="nil"/>
              <w:left w:val="nil"/>
              <w:bottom w:val="nil"/>
              <w:right w:val="nil"/>
            </w:tcBorders>
            <w:shd w:val="clear" w:color="auto" w:fill="auto"/>
            <w:noWrap/>
            <w:vAlign w:val="bottom"/>
            <w:hideMark/>
          </w:tcPr>
          <w:p w14:paraId="3CFCAF87"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10.5%</w:t>
            </w:r>
          </w:p>
        </w:tc>
      </w:tr>
      <w:tr w:rsidR="00C4767E" w:rsidRPr="00C4767E" w14:paraId="5E29229E"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5D28843D"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New Jersey</w:t>
            </w:r>
          </w:p>
        </w:tc>
        <w:tc>
          <w:tcPr>
            <w:tcW w:w="0" w:type="auto"/>
            <w:tcBorders>
              <w:top w:val="nil"/>
              <w:left w:val="nil"/>
              <w:bottom w:val="nil"/>
              <w:right w:val="nil"/>
            </w:tcBorders>
            <w:shd w:val="clear" w:color="auto" w:fill="auto"/>
            <w:noWrap/>
            <w:vAlign w:val="bottom"/>
            <w:hideMark/>
          </w:tcPr>
          <w:p w14:paraId="76660CE5"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6,575 </w:t>
            </w:r>
          </w:p>
        </w:tc>
        <w:tc>
          <w:tcPr>
            <w:tcW w:w="0" w:type="auto"/>
            <w:tcBorders>
              <w:top w:val="nil"/>
              <w:left w:val="nil"/>
              <w:bottom w:val="nil"/>
              <w:right w:val="nil"/>
            </w:tcBorders>
            <w:shd w:val="clear" w:color="auto" w:fill="auto"/>
            <w:noWrap/>
            <w:vAlign w:val="bottom"/>
            <w:hideMark/>
          </w:tcPr>
          <w:p w14:paraId="4409AD3E"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12.1%</w:t>
            </w:r>
          </w:p>
        </w:tc>
        <w:tc>
          <w:tcPr>
            <w:tcW w:w="0" w:type="auto"/>
            <w:tcBorders>
              <w:top w:val="nil"/>
              <w:left w:val="nil"/>
              <w:bottom w:val="nil"/>
              <w:right w:val="nil"/>
            </w:tcBorders>
            <w:shd w:val="clear" w:color="auto" w:fill="auto"/>
            <w:noWrap/>
            <w:vAlign w:val="bottom"/>
            <w:hideMark/>
          </w:tcPr>
          <w:p w14:paraId="42480DB2"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5,772 </w:t>
            </w:r>
          </w:p>
        </w:tc>
        <w:tc>
          <w:tcPr>
            <w:tcW w:w="0" w:type="auto"/>
            <w:tcBorders>
              <w:top w:val="nil"/>
              <w:left w:val="nil"/>
              <w:bottom w:val="nil"/>
              <w:right w:val="nil"/>
            </w:tcBorders>
            <w:shd w:val="clear" w:color="auto" w:fill="auto"/>
            <w:noWrap/>
            <w:vAlign w:val="bottom"/>
            <w:hideMark/>
          </w:tcPr>
          <w:p w14:paraId="61424E43"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11.3%</w:t>
            </w:r>
          </w:p>
        </w:tc>
        <w:tc>
          <w:tcPr>
            <w:tcW w:w="0" w:type="auto"/>
            <w:tcBorders>
              <w:top w:val="nil"/>
              <w:left w:val="nil"/>
              <w:bottom w:val="nil"/>
              <w:right w:val="nil"/>
            </w:tcBorders>
            <w:shd w:val="clear" w:color="auto" w:fill="auto"/>
            <w:noWrap/>
            <w:vAlign w:val="bottom"/>
            <w:hideMark/>
          </w:tcPr>
          <w:p w14:paraId="47C1500F"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13.9%</w:t>
            </w:r>
          </w:p>
        </w:tc>
      </w:tr>
      <w:tr w:rsidR="00C4767E" w:rsidRPr="00C4767E" w14:paraId="2D9E2844"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6B21F910"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Pennsylvania</w:t>
            </w:r>
          </w:p>
        </w:tc>
        <w:tc>
          <w:tcPr>
            <w:tcW w:w="0" w:type="auto"/>
            <w:tcBorders>
              <w:top w:val="nil"/>
              <w:left w:val="nil"/>
              <w:bottom w:val="nil"/>
              <w:right w:val="nil"/>
            </w:tcBorders>
            <w:shd w:val="clear" w:color="auto" w:fill="auto"/>
            <w:noWrap/>
            <w:vAlign w:val="bottom"/>
            <w:hideMark/>
          </w:tcPr>
          <w:p w14:paraId="115CC9B6"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3,755 </w:t>
            </w:r>
          </w:p>
        </w:tc>
        <w:tc>
          <w:tcPr>
            <w:tcW w:w="0" w:type="auto"/>
            <w:tcBorders>
              <w:top w:val="nil"/>
              <w:left w:val="nil"/>
              <w:bottom w:val="nil"/>
              <w:right w:val="nil"/>
            </w:tcBorders>
            <w:shd w:val="clear" w:color="auto" w:fill="auto"/>
            <w:noWrap/>
            <w:vAlign w:val="bottom"/>
            <w:hideMark/>
          </w:tcPr>
          <w:p w14:paraId="2FB2F800"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6.9%</w:t>
            </w:r>
          </w:p>
        </w:tc>
        <w:tc>
          <w:tcPr>
            <w:tcW w:w="0" w:type="auto"/>
            <w:tcBorders>
              <w:top w:val="nil"/>
              <w:left w:val="nil"/>
              <w:bottom w:val="nil"/>
              <w:right w:val="nil"/>
            </w:tcBorders>
            <w:shd w:val="clear" w:color="auto" w:fill="auto"/>
            <w:noWrap/>
            <w:vAlign w:val="bottom"/>
            <w:hideMark/>
          </w:tcPr>
          <w:p w14:paraId="7FE0EA45"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3,544 </w:t>
            </w:r>
          </w:p>
        </w:tc>
        <w:tc>
          <w:tcPr>
            <w:tcW w:w="0" w:type="auto"/>
            <w:tcBorders>
              <w:top w:val="nil"/>
              <w:left w:val="nil"/>
              <w:bottom w:val="nil"/>
              <w:right w:val="nil"/>
            </w:tcBorders>
            <w:shd w:val="clear" w:color="auto" w:fill="auto"/>
            <w:noWrap/>
            <w:vAlign w:val="bottom"/>
            <w:hideMark/>
          </w:tcPr>
          <w:p w14:paraId="728843D6"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6.9%</w:t>
            </w:r>
          </w:p>
        </w:tc>
        <w:tc>
          <w:tcPr>
            <w:tcW w:w="0" w:type="auto"/>
            <w:tcBorders>
              <w:top w:val="nil"/>
              <w:left w:val="nil"/>
              <w:bottom w:val="nil"/>
              <w:right w:val="nil"/>
            </w:tcBorders>
            <w:shd w:val="clear" w:color="auto" w:fill="auto"/>
            <w:noWrap/>
            <w:vAlign w:val="bottom"/>
            <w:hideMark/>
          </w:tcPr>
          <w:p w14:paraId="709F62CC"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6.0%</w:t>
            </w:r>
          </w:p>
        </w:tc>
      </w:tr>
      <w:tr w:rsidR="00C4767E" w:rsidRPr="00C4767E" w14:paraId="055CC647"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277B91CB"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Illinois</w:t>
            </w:r>
          </w:p>
        </w:tc>
        <w:tc>
          <w:tcPr>
            <w:tcW w:w="0" w:type="auto"/>
            <w:tcBorders>
              <w:top w:val="nil"/>
              <w:left w:val="nil"/>
              <w:bottom w:val="nil"/>
              <w:right w:val="nil"/>
            </w:tcBorders>
            <w:shd w:val="clear" w:color="auto" w:fill="auto"/>
            <w:noWrap/>
            <w:vAlign w:val="bottom"/>
            <w:hideMark/>
          </w:tcPr>
          <w:p w14:paraId="4A94F176"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1,626 </w:t>
            </w:r>
          </w:p>
        </w:tc>
        <w:tc>
          <w:tcPr>
            <w:tcW w:w="0" w:type="auto"/>
            <w:tcBorders>
              <w:top w:val="nil"/>
              <w:left w:val="nil"/>
              <w:bottom w:val="nil"/>
              <w:right w:val="nil"/>
            </w:tcBorders>
            <w:shd w:val="clear" w:color="auto" w:fill="auto"/>
            <w:noWrap/>
            <w:vAlign w:val="bottom"/>
            <w:hideMark/>
          </w:tcPr>
          <w:p w14:paraId="4F00181A"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3.0%</w:t>
            </w:r>
          </w:p>
        </w:tc>
        <w:tc>
          <w:tcPr>
            <w:tcW w:w="0" w:type="auto"/>
            <w:tcBorders>
              <w:top w:val="nil"/>
              <w:left w:val="nil"/>
              <w:bottom w:val="nil"/>
              <w:right w:val="nil"/>
            </w:tcBorders>
            <w:shd w:val="clear" w:color="auto" w:fill="auto"/>
            <w:noWrap/>
            <w:vAlign w:val="bottom"/>
            <w:hideMark/>
          </w:tcPr>
          <w:p w14:paraId="51A98E49"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1,662 </w:t>
            </w:r>
          </w:p>
        </w:tc>
        <w:tc>
          <w:tcPr>
            <w:tcW w:w="0" w:type="auto"/>
            <w:tcBorders>
              <w:top w:val="nil"/>
              <w:left w:val="nil"/>
              <w:bottom w:val="nil"/>
              <w:right w:val="nil"/>
            </w:tcBorders>
            <w:shd w:val="clear" w:color="auto" w:fill="auto"/>
            <w:noWrap/>
            <w:vAlign w:val="bottom"/>
            <w:hideMark/>
          </w:tcPr>
          <w:p w14:paraId="70C4757C"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3.2%</w:t>
            </w:r>
          </w:p>
        </w:tc>
        <w:tc>
          <w:tcPr>
            <w:tcW w:w="0" w:type="auto"/>
            <w:tcBorders>
              <w:top w:val="nil"/>
              <w:left w:val="nil"/>
              <w:bottom w:val="nil"/>
              <w:right w:val="nil"/>
            </w:tcBorders>
            <w:shd w:val="clear" w:color="auto" w:fill="auto"/>
            <w:noWrap/>
            <w:vAlign w:val="bottom"/>
            <w:hideMark/>
          </w:tcPr>
          <w:p w14:paraId="3BDC16A0"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-2.2%</w:t>
            </w:r>
          </w:p>
        </w:tc>
      </w:tr>
      <w:tr w:rsidR="00C4767E" w:rsidRPr="00C4767E" w14:paraId="3C4B3FAA"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532F5694"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Florida</w:t>
            </w:r>
          </w:p>
        </w:tc>
        <w:tc>
          <w:tcPr>
            <w:tcW w:w="0" w:type="auto"/>
            <w:tcBorders>
              <w:top w:val="nil"/>
              <w:left w:val="nil"/>
              <w:bottom w:val="nil"/>
              <w:right w:val="nil"/>
            </w:tcBorders>
            <w:shd w:val="clear" w:color="auto" w:fill="auto"/>
            <w:noWrap/>
            <w:vAlign w:val="bottom"/>
            <w:hideMark/>
          </w:tcPr>
          <w:p w14:paraId="5A193BDD"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3,832 </w:t>
            </w:r>
          </w:p>
        </w:tc>
        <w:tc>
          <w:tcPr>
            <w:tcW w:w="0" w:type="auto"/>
            <w:tcBorders>
              <w:top w:val="nil"/>
              <w:left w:val="nil"/>
              <w:bottom w:val="nil"/>
              <w:right w:val="nil"/>
            </w:tcBorders>
            <w:shd w:val="clear" w:color="auto" w:fill="auto"/>
            <w:noWrap/>
            <w:vAlign w:val="bottom"/>
            <w:hideMark/>
          </w:tcPr>
          <w:p w14:paraId="151A6DCC"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7.0%</w:t>
            </w:r>
          </w:p>
        </w:tc>
        <w:tc>
          <w:tcPr>
            <w:tcW w:w="0" w:type="auto"/>
            <w:tcBorders>
              <w:top w:val="nil"/>
              <w:left w:val="nil"/>
              <w:bottom w:val="nil"/>
              <w:right w:val="nil"/>
            </w:tcBorders>
            <w:shd w:val="clear" w:color="auto" w:fill="auto"/>
            <w:noWrap/>
            <w:vAlign w:val="bottom"/>
            <w:hideMark/>
          </w:tcPr>
          <w:p w14:paraId="31F2DCCA"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3,771 </w:t>
            </w:r>
          </w:p>
        </w:tc>
        <w:tc>
          <w:tcPr>
            <w:tcW w:w="0" w:type="auto"/>
            <w:tcBorders>
              <w:top w:val="nil"/>
              <w:left w:val="nil"/>
              <w:bottom w:val="nil"/>
              <w:right w:val="nil"/>
            </w:tcBorders>
            <w:shd w:val="clear" w:color="auto" w:fill="auto"/>
            <w:noWrap/>
            <w:vAlign w:val="bottom"/>
            <w:hideMark/>
          </w:tcPr>
          <w:p w14:paraId="4D0CF544"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7.4%</w:t>
            </w:r>
          </w:p>
        </w:tc>
        <w:tc>
          <w:tcPr>
            <w:tcW w:w="0" w:type="auto"/>
            <w:tcBorders>
              <w:top w:val="nil"/>
              <w:left w:val="nil"/>
              <w:bottom w:val="nil"/>
              <w:right w:val="nil"/>
            </w:tcBorders>
            <w:shd w:val="clear" w:color="auto" w:fill="auto"/>
            <w:noWrap/>
            <w:vAlign w:val="bottom"/>
            <w:hideMark/>
          </w:tcPr>
          <w:p w14:paraId="052A2146"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1.6%</w:t>
            </w:r>
          </w:p>
        </w:tc>
      </w:tr>
      <w:tr w:rsidR="00C4767E" w:rsidRPr="00C4767E" w14:paraId="18C8A037"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2DD6304E"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Connecticut</w:t>
            </w:r>
          </w:p>
        </w:tc>
        <w:tc>
          <w:tcPr>
            <w:tcW w:w="0" w:type="auto"/>
            <w:tcBorders>
              <w:top w:val="nil"/>
              <w:left w:val="nil"/>
              <w:bottom w:val="nil"/>
              <w:right w:val="nil"/>
            </w:tcBorders>
            <w:shd w:val="clear" w:color="auto" w:fill="auto"/>
            <w:noWrap/>
            <w:vAlign w:val="bottom"/>
            <w:hideMark/>
          </w:tcPr>
          <w:p w14:paraId="0D07E81F"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1,593 </w:t>
            </w:r>
          </w:p>
        </w:tc>
        <w:tc>
          <w:tcPr>
            <w:tcW w:w="0" w:type="auto"/>
            <w:tcBorders>
              <w:top w:val="nil"/>
              <w:left w:val="nil"/>
              <w:bottom w:val="nil"/>
              <w:right w:val="nil"/>
            </w:tcBorders>
            <w:shd w:val="clear" w:color="auto" w:fill="auto"/>
            <w:noWrap/>
            <w:vAlign w:val="bottom"/>
            <w:hideMark/>
          </w:tcPr>
          <w:p w14:paraId="0360A131"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2.9%</w:t>
            </w:r>
          </w:p>
        </w:tc>
        <w:tc>
          <w:tcPr>
            <w:tcW w:w="0" w:type="auto"/>
            <w:tcBorders>
              <w:top w:val="nil"/>
              <w:left w:val="nil"/>
              <w:bottom w:val="nil"/>
              <w:right w:val="nil"/>
            </w:tcBorders>
            <w:shd w:val="clear" w:color="auto" w:fill="auto"/>
            <w:noWrap/>
            <w:vAlign w:val="bottom"/>
            <w:hideMark/>
          </w:tcPr>
          <w:p w14:paraId="2D14838F"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1,347 </w:t>
            </w:r>
          </w:p>
        </w:tc>
        <w:tc>
          <w:tcPr>
            <w:tcW w:w="0" w:type="auto"/>
            <w:tcBorders>
              <w:top w:val="nil"/>
              <w:left w:val="nil"/>
              <w:bottom w:val="nil"/>
              <w:right w:val="nil"/>
            </w:tcBorders>
            <w:shd w:val="clear" w:color="auto" w:fill="auto"/>
            <w:noWrap/>
            <w:vAlign w:val="bottom"/>
            <w:hideMark/>
          </w:tcPr>
          <w:p w14:paraId="0707C59E"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2.6%</w:t>
            </w:r>
          </w:p>
        </w:tc>
        <w:tc>
          <w:tcPr>
            <w:tcW w:w="0" w:type="auto"/>
            <w:tcBorders>
              <w:top w:val="nil"/>
              <w:left w:val="nil"/>
              <w:bottom w:val="nil"/>
              <w:right w:val="nil"/>
            </w:tcBorders>
            <w:shd w:val="clear" w:color="auto" w:fill="auto"/>
            <w:noWrap/>
            <w:vAlign w:val="bottom"/>
            <w:hideMark/>
          </w:tcPr>
          <w:p w14:paraId="5034E882"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18.3%</w:t>
            </w:r>
          </w:p>
        </w:tc>
      </w:tr>
      <w:tr w:rsidR="00C4767E" w:rsidRPr="00C4767E" w14:paraId="5CEFAD92"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63B7216A"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Maryland</w:t>
            </w:r>
          </w:p>
        </w:tc>
        <w:tc>
          <w:tcPr>
            <w:tcW w:w="0" w:type="auto"/>
            <w:tcBorders>
              <w:top w:val="nil"/>
              <w:left w:val="nil"/>
              <w:bottom w:val="nil"/>
              <w:right w:val="nil"/>
            </w:tcBorders>
            <w:shd w:val="clear" w:color="auto" w:fill="auto"/>
            <w:noWrap/>
            <w:vAlign w:val="bottom"/>
            <w:hideMark/>
          </w:tcPr>
          <w:p w14:paraId="0389CBA2"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2,377 </w:t>
            </w:r>
          </w:p>
        </w:tc>
        <w:tc>
          <w:tcPr>
            <w:tcW w:w="0" w:type="auto"/>
            <w:tcBorders>
              <w:top w:val="nil"/>
              <w:left w:val="nil"/>
              <w:bottom w:val="nil"/>
              <w:right w:val="nil"/>
            </w:tcBorders>
            <w:shd w:val="clear" w:color="auto" w:fill="auto"/>
            <w:noWrap/>
            <w:vAlign w:val="bottom"/>
            <w:hideMark/>
          </w:tcPr>
          <w:p w14:paraId="5855BD72"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4.4%</w:t>
            </w:r>
          </w:p>
        </w:tc>
        <w:tc>
          <w:tcPr>
            <w:tcW w:w="0" w:type="auto"/>
            <w:tcBorders>
              <w:top w:val="nil"/>
              <w:left w:val="nil"/>
              <w:bottom w:val="nil"/>
              <w:right w:val="nil"/>
            </w:tcBorders>
            <w:shd w:val="clear" w:color="auto" w:fill="auto"/>
            <w:noWrap/>
            <w:vAlign w:val="bottom"/>
            <w:hideMark/>
          </w:tcPr>
          <w:p w14:paraId="6C51B612"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2,395 </w:t>
            </w:r>
          </w:p>
        </w:tc>
        <w:tc>
          <w:tcPr>
            <w:tcW w:w="0" w:type="auto"/>
            <w:tcBorders>
              <w:top w:val="nil"/>
              <w:left w:val="nil"/>
              <w:bottom w:val="nil"/>
              <w:right w:val="nil"/>
            </w:tcBorders>
            <w:shd w:val="clear" w:color="auto" w:fill="auto"/>
            <w:noWrap/>
            <w:vAlign w:val="bottom"/>
            <w:hideMark/>
          </w:tcPr>
          <w:p w14:paraId="15C2D3D1"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4.7%</w:t>
            </w:r>
          </w:p>
        </w:tc>
        <w:tc>
          <w:tcPr>
            <w:tcW w:w="0" w:type="auto"/>
            <w:tcBorders>
              <w:top w:val="nil"/>
              <w:left w:val="nil"/>
              <w:bottom w:val="nil"/>
              <w:right w:val="nil"/>
            </w:tcBorders>
            <w:shd w:val="clear" w:color="auto" w:fill="auto"/>
            <w:noWrap/>
            <w:vAlign w:val="bottom"/>
            <w:hideMark/>
          </w:tcPr>
          <w:p w14:paraId="6E44B564"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-0.8%</w:t>
            </w:r>
          </w:p>
        </w:tc>
      </w:tr>
      <w:tr w:rsidR="00C4767E" w:rsidRPr="00C4767E" w14:paraId="1077FFFE"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71E297C6"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Ohio</w:t>
            </w:r>
          </w:p>
        </w:tc>
        <w:tc>
          <w:tcPr>
            <w:tcW w:w="0" w:type="auto"/>
            <w:tcBorders>
              <w:top w:val="nil"/>
              <w:left w:val="nil"/>
              <w:bottom w:val="nil"/>
              <w:right w:val="nil"/>
            </w:tcBorders>
            <w:shd w:val="clear" w:color="auto" w:fill="auto"/>
            <w:noWrap/>
            <w:vAlign w:val="bottom"/>
            <w:hideMark/>
          </w:tcPr>
          <w:p w14:paraId="1CE569B0"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1,881 </w:t>
            </w:r>
          </w:p>
        </w:tc>
        <w:tc>
          <w:tcPr>
            <w:tcW w:w="0" w:type="auto"/>
            <w:tcBorders>
              <w:top w:val="nil"/>
              <w:left w:val="nil"/>
              <w:bottom w:val="nil"/>
              <w:right w:val="nil"/>
            </w:tcBorders>
            <w:shd w:val="clear" w:color="auto" w:fill="auto"/>
            <w:noWrap/>
            <w:vAlign w:val="bottom"/>
            <w:hideMark/>
          </w:tcPr>
          <w:p w14:paraId="28144800"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3.5%</w:t>
            </w:r>
          </w:p>
        </w:tc>
        <w:tc>
          <w:tcPr>
            <w:tcW w:w="0" w:type="auto"/>
            <w:tcBorders>
              <w:top w:val="nil"/>
              <w:left w:val="nil"/>
              <w:bottom w:val="nil"/>
              <w:right w:val="nil"/>
            </w:tcBorders>
            <w:shd w:val="clear" w:color="auto" w:fill="auto"/>
            <w:noWrap/>
            <w:vAlign w:val="bottom"/>
            <w:hideMark/>
          </w:tcPr>
          <w:p w14:paraId="2D1AF148"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1,723 </w:t>
            </w:r>
          </w:p>
        </w:tc>
        <w:tc>
          <w:tcPr>
            <w:tcW w:w="0" w:type="auto"/>
            <w:tcBorders>
              <w:top w:val="nil"/>
              <w:left w:val="nil"/>
              <w:bottom w:val="nil"/>
              <w:right w:val="nil"/>
            </w:tcBorders>
            <w:shd w:val="clear" w:color="auto" w:fill="auto"/>
            <w:noWrap/>
            <w:vAlign w:val="bottom"/>
            <w:hideMark/>
          </w:tcPr>
          <w:p w14:paraId="7DA7235B"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3.4%</w:t>
            </w:r>
          </w:p>
        </w:tc>
        <w:tc>
          <w:tcPr>
            <w:tcW w:w="0" w:type="auto"/>
            <w:tcBorders>
              <w:top w:val="nil"/>
              <w:left w:val="nil"/>
              <w:bottom w:val="nil"/>
              <w:right w:val="nil"/>
            </w:tcBorders>
            <w:shd w:val="clear" w:color="auto" w:fill="auto"/>
            <w:noWrap/>
            <w:vAlign w:val="bottom"/>
            <w:hideMark/>
          </w:tcPr>
          <w:p w14:paraId="10044FD9"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9.2%</w:t>
            </w:r>
          </w:p>
        </w:tc>
      </w:tr>
      <w:tr w:rsidR="00C4767E" w:rsidRPr="00C4767E" w14:paraId="70D00A67"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66A463AD"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Michigan</w:t>
            </w:r>
          </w:p>
        </w:tc>
        <w:tc>
          <w:tcPr>
            <w:tcW w:w="0" w:type="auto"/>
            <w:tcBorders>
              <w:top w:val="nil"/>
              <w:left w:val="nil"/>
              <w:bottom w:val="nil"/>
              <w:right w:val="nil"/>
            </w:tcBorders>
            <w:shd w:val="clear" w:color="auto" w:fill="auto"/>
            <w:noWrap/>
            <w:vAlign w:val="bottom"/>
            <w:hideMark/>
          </w:tcPr>
          <w:p w14:paraId="4B90CAB9"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681 </w:t>
            </w:r>
          </w:p>
        </w:tc>
        <w:tc>
          <w:tcPr>
            <w:tcW w:w="0" w:type="auto"/>
            <w:tcBorders>
              <w:top w:val="nil"/>
              <w:left w:val="nil"/>
              <w:bottom w:val="nil"/>
              <w:right w:val="nil"/>
            </w:tcBorders>
            <w:shd w:val="clear" w:color="auto" w:fill="auto"/>
            <w:noWrap/>
            <w:vAlign w:val="bottom"/>
            <w:hideMark/>
          </w:tcPr>
          <w:p w14:paraId="0CBE041C"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1.2%</w:t>
            </w:r>
          </w:p>
        </w:tc>
        <w:tc>
          <w:tcPr>
            <w:tcW w:w="0" w:type="auto"/>
            <w:tcBorders>
              <w:top w:val="nil"/>
              <w:left w:val="nil"/>
              <w:bottom w:val="nil"/>
              <w:right w:val="nil"/>
            </w:tcBorders>
            <w:shd w:val="clear" w:color="auto" w:fill="auto"/>
            <w:noWrap/>
            <w:vAlign w:val="bottom"/>
            <w:hideMark/>
          </w:tcPr>
          <w:p w14:paraId="70B06509"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738 </w:t>
            </w:r>
          </w:p>
        </w:tc>
        <w:tc>
          <w:tcPr>
            <w:tcW w:w="0" w:type="auto"/>
            <w:tcBorders>
              <w:top w:val="nil"/>
              <w:left w:val="nil"/>
              <w:bottom w:val="nil"/>
              <w:right w:val="nil"/>
            </w:tcBorders>
            <w:shd w:val="clear" w:color="auto" w:fill="auto"/>
            <w:noWrap/>
            <w:vAlign w:val="bottom"/>
            <w:hideMark/>
          </w:tcPr>
          <w:p w14:paraId="3A20F352"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1.4%</w:t>
            </w:r>
          </w:p>
        </w:tc>
        <w:tc>
          <w:tcPr>
            <w:tcW w:w="0" w:type="auto"/>
            <w:tcBorders>
              <w:top w:val="nil"/>
              <w:left w:val="nil"/>
              <w:bottom w:val="nil"/>
              <w:right w:val="nil"/>
            </w:tcBorders>
            <w:shd w:val="clear" w:color="auto" w:fill="auto"/>
            <w:noWrap/>
            <w:vAlign w:val="bottom"/>
            <w:hideMark/>
          </w:tcPr>
          <w:p w14:paraId="1D235DBE"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-7.7%</w:t>
            </w:r>
          </w:p>
        </w:tc>
      </w:tr>
      <w:tr w:rsidR="00C4767E" w:rsidRPr="00C4767E" w14:paraId="24E1409A"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782BFD16"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Virginia</w:t>
            </w:r>
          </w:p>
        </w:tc>
        <w:tc>
          <w:tcPr>
            <w:tcW w:w="0" w:type="auto"/>
            <w:tcBorders>
              <w:top w:val="nil"/>
              <w:left w:val="nil"/>
              <w:bottom w:val="nil"/>
              <w:right w:val="nil"/>
            </w:tcBorders>
            <w:shd w:val="clear" w:color="auto" w:fill="auto"/>
            <w:noWrap/>
            <w:vAlign w:val="bottom"/>
            <w:hideMark/>
          </w:tcPr>
          <w:p w14:paraId="4A9935F2"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1,588 </w:t>
            </w:r>
          </w:p>
        </w:tc>
        <w:tc>
          <w:tcPr>
            <w:tcW w:w="0" w:type="auto"/>
            <w:tcBorders>
              <w:top w:val="nil"/>
              <w:left w:val="nil"/>
              <w:bottom w:val="nil"/>
              <w:right w:val="nil"/>
            </w:tcBorders>
            <w:shd w:val="clear" w:color="auto" w:fill="auto"/>
            <w:noWrap/>
            <w:vAlign w:val="bottom"/>
            <w:hideMark/>
          </w:tcPr>
          <w:p w14:paraId="72B74F9D"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2.9%</w:t>
            </w:r>
          </w:p>
        </w:tc>
        <w:tc>
          <w:tcPr>
            <w:tcW w:w="0" w:type="auto"/>
            <w:tcBorders>
              <w:top w:val="nil"/>
              <w:left w:val="nil"/>
              <w:bottom w:val="nil"/>
              <w:right w:val="nil"/>
            </w:tcBorders>
            <w:shd w:val="clear" w:color="auto" w:fill="auto"/>
            <w:noWrap/>
            <w:vAlign w:val="bottom"/>
            <w:hideMark/>
          </w:tcPr>
          <w:p w14:paraId="7D763DE8"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1,617 </w:t>
            </w:r>
          </w:p>
        </w:tc>
        <w:tc>
          <w:tcPr>
            <w:tcW w:w="0" w:type="auto"/>
            <w:tcBorders>
              <w:top w:val="nil"/>
              <w:left w:val="nil"/>
              <w:bottom w:val="nil"/>
              <w:right w:val="nil"/>
            </w:tcBorders>
            <w:shd w:val="clear" w:color="auto" w:fill="auto"/>
            <w:noWrap/>
            <w:vAlign w:val="bottom"/>
            <w:hideMark/>
          </w:tcPr>
          <w:p w14:paraId="3C31E17F"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3.2%</w:t>
            </w:r>
          </w:p>
        </w:tc>
        <w:tc>
          <w:tcPr>
            <w:tcW w:w="0" w:type="auto"/>
            <w:tcBorders>
              <w:top w:val="nil"/>
              <w:left w:val="nil"/>
              <w:bottom w:val="nil"/>
              <w:right w:val="nil"/>
            </w:tcBorders>
            <w:shd w:val="clear" w:color="auto" w:fill="auto"/>
            <w:noWrap/>
            <w:vAlign w:val="bottom"/>
            <w:hideMark/>
          </w:tcPr>
          <w:p w14:paraId="60A4947C"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-1.8%</w:t>
            </w:r>
          </w:p>
        </w:tc>
      </w:tr>
      <w:tr w:rsidR="00C4767E" w:rsidRPr="00C4767E" w14:paraId="305ED7BD"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70780878"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Texas</w:t>
            </w:r>
          </w:p>
        </w:tc>
        <w:tc>
          <w:tcPr>
            <w:tcW w:w="0" w:type="auto"/>
            <w:tcBorders>
              <w:top w:val="nil"/>
              <w:left w:val="nil"/>
              <w:bottom w:val="nil"/>
              <w:right w:val="nil"/>
            </w:tcBorders>
            <w:shd w:val="clear" w:color="auto" w:fill="auto"/>
            <w:noWrap/>
            <w:vAlign w:val="bottom"/>
            <w:hideMark/>
          </w:tcPr>
          <w:p w14:paraId="47E9CA18"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3,628 </w:t>
            </w:r>
          </w:p>
        </w:tc>
        <w:tc>
          <w:tcPr>
            <w:tcW w:w="0" w:type="auto"/>
            <w:tcBorders>
              <w:top w:val="nil"/>
              <w:left w:val="nil"/>
              <w:bottom w:val="nil"/>
              <w:right w:val="nil"/>
            </w:tcBorders>
            <w:shd w:val="clear" w:color="auto" w:fill="auto"/>
            <w:noWrap/>
            <w:vAlign w:val="bottom"/>
            <w:hideMark/>
          </w:tcPr>
          <w:p w14:paraId="6EFAE723"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6.7%</w:t>
            </w:r>
          </w:p>
        </w:tc>
        <w:tc>
          <w:tcPr>
            <w:tcW w:w="0" w:type="auto"/>
            <w:tcBorders>
              <w:top w:val="nil"/>
              <w:left w:val="nil"/>
              <w:bottom w:val="nil"/>
              <w:right w:val="nil"/>
            </w:tcBorders>
            <w:shd w:val="clear" w:color="auto" w:fill="auto"/>
            <w:noWrap/>
            <w:vAlign w:val="bottom"/>
            <w:hideMark/>
          </w:tcPr>
          <w:p w14:paraId="2A82238D"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3,836 </w:t>
            </w:r>
          </w:p>
        </w:tc>
        <w:tc>
          <w:tcPr>
            <w:tcW w:w="0" w:type="auto"/>
            <w:tcBorders>
              <w:top w:val="nil"/>
              <w:left w:val="nil"/>
              <w:bottom w:val="nil"/>
              <w:right w:val="nil"/>
            </w:tcBorders>
            <w:shd w:val="clear" w:color="auto" w:fill="auto"/>
            <w:noWrap/>
            <w:vAlign w:val="bottom"/>
            <w:hideMark/>
          </w:tcPr>
          <w:p w14:paraId="5D9A992F"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7.5%</w:t>
            </w:r>
          </w:p>
        </w:tc>
        <w:tc>
          <w:tcPr>
            <w:tcW w:w="0" w:type="auto"/>
            <w:tcBorders>
              <w:top w:val="nil"/>
              <w:left w:val="nil"/>
              <w:bottom w:val="nil"/>
              <w:right w:val="nil"/>
            </w:tcBorders>
            <w:shd w:val="clear" w:color="auto" w:fill="auto"/>
            <w:noWrap/>
            <w:vAlign w:val="bottom"/>
            <w:hideMark/>
          </w:tcPr>
          <w:p w14:paraId="0EF38C6D"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-5.4%</w:t>
            </w:r>
          </w:p>
        </w:tc>
      </w:tr>
      <w:tr w:rsidR="00C4767E" w:rsidRPr="00C4767E" w14:paraId="049C3910"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41873298"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California</w:t>
            </w:r>
          </w:p>
        </w:tc>
        <w:tc>
          <w:tcPr>
            <w:tcW w:w="0" w:type="auto"/>
            <w:tcBorders>
              <w:top w:val="nil"/>
              <w:left w:val="nil"/>
              <w:bottom w:val="nil"/>
              <w:right w:val="nil"/>
            </w:tcBorders>
            <w:shd w:val="clear" w:color="auto" w:fill="auto"/>
            <w:noWrap/>
            <w:vAlign w:val="bottom"/>
            <w:hideMark/>
          </w:tcPr>
          <w:p w14:paraId="7AACCF40"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1,710 </w:t>
            </w:r>
          </w:p>
        </w:tc>
        <w:tc>
          <w:tcPr>
            <w:tcW w:w="0" w:type="auto"/>
            <w:tcBorders>
              <w:top w:val="nil"/>
              <w:left w:val="nil"/>
              <w:bottom w:val="nil"/>
              <w:right w:val="nil"/>
            </w:tcBorders>
            <w:shd w:val="clear" w:color="auto" w:fill="auto"/>
            <w:noWrap/>
            <w:vAlign w:val="bottom"/>
            <w:hideMark/>
          </w:tcPr>
          <w:p w14:paraId="5297C8E1"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3.1%</w:t>
            </w:r>
          </w:p>
        </w:tc>
        <w:tc>
          <w:tcPr>
            <w:tcW w:w="0" w:type="auto"/>
            <w:tcBorders>
              <w:top w:val="nil"/>
              <w:left w:val="nil"/>
              <w:bottom w:val="nil"/>
              <w:right w:val="nil"/>
            </w:tcBorders>
            <w:shd w:val="clear" w:color="auto" w:fill="auto"/>
            <w:noWrap/>
            <w:vAlign w:val="bottom"/>
            <w:hideMark/>
          </w:tcPr>
          <w:p w14:paraId="240238AE"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2,058 </w:t>
            </w:r>
          </w:p>
        </w:tc>
        <w:tc>
          <w:tcPr>
            <w:tcW w:w="0" w:type="auto"/>
            <w:tcBorders>
              <w:top w:val="nil"/>
              <w:left w:val="nil"/>
              <w:bottom w:val="nil"/>
              <w:right w:val="nil"/>
            </w:tcBorders>
            <w:shd w:val="clear" w:color="auto" w:fill="auto"/>
            <w:noWrap/>
            <w:vAlign w:val="bottom"/>
            <w:hideMark/>
          </w:tcPr>
          <w:p w14:paraId="044535FE"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4.0%</w:t>
            </w:r>
          </w:p>
        </w:tc>
        <w:tc>
          <w:tcPr>
            <w:tcW w:w="0" w:type="auto"/>
            <w:tcBorders>
              <w:top w:val="nil"/>
              <w:left w:val="nil"/>
              <w:bottom w:val="nil"/>
              <w:right w:val="nil"/>
            </w:tcBorders>
            <w:shd w:val="clear" w:color="auto" w:fill="auto"/>
            <w:noWrap/>
            <w:vAlign w:val="bottom"/>
            <w:hideMark/>
          </w:tcPr>
          <w:p w14:paraId="6E350F63"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-16.9%</w:t>
            </w:r>
          </w:p>
        </w:tc>
      </w:tr>
      <w:tr w:rsidR="00C4767E" w:rsidRPr="00C4767E" w14:paraId="70F0C712"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7845C418"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Other</w:t>
            </w:r>
          </w:p>
        </w:tc>
        <w:tc>
          <w:tcPr>
            <w:tcW w:w="0" w:type="auto"/>
            <w:tcBorders>
              <w:top w:val="nil"/>
              <w:left w:val="nil"/>
              <w:bottom w:val="nil"/>
              <w:right w:val="nil"/>
            </w:tcBorders>
            <w:shd w:val="clear" w:color="auto" w:fill="auto"/>
            <w:noWrap/>
            <w:vAlign w:val="bottom"/>
            <w:hideMark/>
          </w:tcPr>
          <w:p w14:paraId="2780D025"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12,524 </w:t>
            </w:r>
          </w:p>
        </w:tc>
        <w:tc>
          <w:tcPr>
            <w:tcW w:w="0" w:type="auto"/>
            <w:tcBorders>
              <w:top w:val="nil"/>
              <w:left w:val="nil"/>
              <w:bottom w:val="nil"/>
              <w:right w:val="nil"/>
            </w:tcBorders>
            <w:shd w:val="clear" w:color="auto" w:fill="auto"/>
            <w:noWrap/>
            <w:vAlign w:val="bottom"/>
            <w:hideMark/>
          </w:tcPr>
          <w:p w14:paraId="13BDE600"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23.0%</w:t>
            </w:r>
          </w:p>
        </w:tc>
        <w:tc>
          <w:tcPr>
            <w:tcW w:w="0" w:type="auto"/>
            <w:tcBorders>
              <w:top w:val="nil"/>
              <w:left w:val="nil"/>
              <w:bottom w:val="nil"/>
              <w:right w:val="nil"/>
            </w:tcBorders>
            <w:shd w:val="clear" w:color="auto" w:fill="auto"/>
            <w:noWrap/>
            <w:vAlign w:val="bottom"/>
            <w:hideMark/>
          </w:tcPr>
          <w:p w14:paraId="772D3735"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11,770 </w:t>
            </w:r>
          </w:p>
        </w:tc>
        <w:tc>
          <w:tcPr>
            <w:tcW w:w="0" w:type="auto"/>
            <w:tcBorders>
              <w:top w:val="nil"/>
              <w:left w:val="nil"/>
              <w:bottom w:val="nil"/>
              <w:right w:val="nil"/>
            </w:tcBorders>
            <w:shd w:val="clear" w:color="auto" w:fill="auto"/>
            <w:noWrap/>
            <w:vAlign w:val="bottom"/>
            <w:hideMark/>
          </w:tcPr>
          <w:p w14:paraId="1CABE8B6"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23.0%</w:t>
            </w:r>
          </w:p>
        </w:tc>
        <w:tc>
          <w:tcPr>
            <w:tcW w:w="0" w:type="auto"/>
            <w:tcBorders>
              <w:top w:val="nil"/>
              <w:left w:val="nil"/>
              <w:bottom w:val="nil"/>
              <w:right w:val="nil"/>
            </w:tcBorders>
            <w:shd w:val="clear" w:color="auto" w:fill="auto"/>
            <w:noWrap/>
            <w:vAlign w:val="bottom"/>
            <w:hideMark/>
          </w:tcPr>
          <w:p w14:paraId="0A0B5CB8"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6.4%</w:t>
            </w:r>
          </w:p>
        </w:tc>
      </w:tr>
      <w:tr w:rsidR="00C4767E" w:rsidRPr="00C4767E" w14:paraId="1E58E4A2" w14:textId="77777777" w:rsidTr="00C4767E">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601201A3"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2DD5AD0C"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54,520 </w:t>
            </w:r>
          </w:p>
        </w:tc>
        <w:tc>
          <w:tcPr>
            <w:tcW w:w="0" w:type="auto"/>
            <w:tcBorders>
              <w:top w:val="single" w:sz="4" w:space="0" w:color="auto"/>
              <w:left w:val="nil"/>
              <w:bottom w:val="single" w:sz="4" w:space="0" w:color="auto"/>
              <w:right w:val="nil"/>
            </w:tcBorders>
            <w:shd w:val="clear" w:color="auto" w:fill="auto"/>
            <w:noWrap/>
            <w:vAlign w:val="bottom"/>
            <w:hideMark/>
          </w:tcPr>
          <w:p w14:paraId="795C6F3C"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100.0%</w:t>
            </w:r>
          </w:p>
        </w:tc>
        <w:tc>
          <w:tcPr>
            <w:tcW w:w="0" w:type="auto"/>
            <w:tcBorders>
              <w:top w:val="single" w:sz="4" w:space="0" w:color="auto"/>
              <w:left w:val="nil"/>
              <w:bottom w:val="single" w:sz="4" w:space="0" w:color="auto"/>
              <w:right w:val="nil"/>
            </w:tcBorders>
            <w:shd w:val="clear" w:color="auto" w:fill="auto"/>
            <w:noWrap/>
            <w:vAlign w:val="bottom"/>
            <w:hideMark/>
          </w:tcPr>
          <w:p w14:paraId="6A2454BE"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51,256 </w:t>
            </w:r>
          </w:p>
        </w:tc>
        <w:tc>
          <w:tcPr>
            <w:tcW w:w="0" w:type="auto"/>
            <w:tcBorders>
              <w:top w:val="single" w:sz="4" w:space="0" w:color="auto"/>
              <w:left w:val="nil"/>
              <w:bottom w:val="single" w:sz="4" w:space="0" w:color="auto"/>
              <w:right w:val="nil"/>
            </w:tcBorders>
            <w:shd w:val="clear" w:color="auto" w:fill="auto"/>
            <w:noWrap/>
            <w:vAlign w:val="bottom"/>
            <w:hideMark/>
          </w:tcPr>
          <w:p w14:paraId="0ED3F849"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4E8B446"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6.4%</w:t>
            </w:r>
          </w:p>
        </w:tc>
      </w:tr>
      <w:tr w:rsidR="00C4767E" w:rsidRPr="00C4767E" w14:paraId="3D6652A5"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5347D06D"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0513BA92" w14:textId="77777777" w:rsidR="00C4767E" w:rsidRPr="00C4767E" w:rsidRDefault="00C4767E" w:rsidP="00C4767E">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60E925C4"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B5AA8EA"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00F1B9C"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EA2FA3A" w14:textId="77777777" w:rsidR="00C4767E" w:rsidRPr="00C4767E" w:rsidRDefault="00C4767E" w:rsidP="00C4767E">
            <w:pPr>
              <w:spacing w:after="0" w:line="240" w:lineRule="auto"/>
              <w:rPr>
                <w:rFonts w:eastAsia="Times New Roman"/>
                <w:sz w:val="20"/>
                <w:szCs w:val="20"/>
              </w:rPr>
            </w:pPr>
          </w:p>
        </w:tc>
      </w:tr>
    </w:tbl>
    <w:p w14:paraId="60A1E8BC" w14:textId="77777777" w:rsidR="00837F3E" w:rsidRDefault="00837F3E" w:rsidP="00742D86">
      <w:pPr>
        <w:tabs>
          <w:tab w:val="center" w:pos="4680"/>
        </w:tabs>
        <w:jc w:val="both"/>
        <w:rPr>
          <w:rFonts w:ascii="Georgia" w:hAnsi="Georgia"/>
          <w:b/>
        </w:rPr>
      </w:pPr>
    </w:p>
    <w:tbl>
      <w:tblPr>
        <w:tblW w:w="0" w:type="auto"/>
        <w:jc w:val="center"/>
        <w:tblLook w:val="04A0" w:firstRow="1" w:lastRow="0" w:firstColumn="1" w:lastColumn="0" w:noHBand="0" w:noVBand="1"/>
      </w:tblPr>
      <w:tblGrid>
        <w:gridCol w:w="1541"/>
        <w:gridCol w:w="1066"/>
        <w:gridCol w:w="875"/>
        <w:gridCol w:w="1066"/>
        <w:gridCol w:w="875"/>
        <w:gridCol w:w="1066"/>
      </w:tblGrid>
      <w:tr w:rsidR="00C4767E" w:rsidRPr="00C4767E" w14:paraId="0346BB1A" w14:textId="77777777" w:rsidTr="00C4767E">
        <w:trPr>
          <w:trHeight w:val="370"/>
          <w:jc w:val="center"/>
        </w:trPr>
        <w:tc>
          <w:tcPr>
            <w:tcW w:w="0" w:type="auto"/>
            <w:gridSpan w:val="6"/>
            <w:tcBorders>
              <w:top w:val="nil"/>
              <w:left w:val="nil"/>
              <w:bottom w:val="nil"/>
              <w:right w:val="nil"/>
            </w:tcBorders>
            <w:shd w:val="clear" w:color="auto" w:fill="auto"/>
            <w:noWrap/>
            <w:vAlign w:val="bottom"/>
            <w:hideMark/>
          </w:tcPr>
          <w:p w14:paraId="39AB7F7D" w14:textId="77777777" w:rsidR="00C4767E" w:rsidRPr="00C4767E" w:rsidRDefault="00C4767E" w:rsidP="00C4767E">
            <w:pPr>
              <w:spacing w:after="0" w:line="240" w:lineRule="auto"/>
              <w:jc w:val="center"/>
              <w:rPr>
                <w:rFonts w:ascii="Calibri" w:eastAsia="Times New Roman" w:hAnsi="Calibri"/>
                <w:b/>
                <w:bCs/>
                <w:color w:val="000000"/>
                <w:sz w:val="28"/>
                <w:szCs w:val="28"/>
              </w:rPr>
            </w:pPr>
            <w:r w:rsidRPr="00C4767E">
              <w:rPr>
                <w:rFonts w:ascii="Calibri" w:eastAsia="Times New Roman" w:hAnsi="Calibri"/>
                <w:b/>
                <w:bCs/>
                <w:color w:val="000000"/>
                <w:sz w:val="28"/>
                <w:szCs w:val="28"/>
              </w:rPr>
              <w:t>Aruba: Total Visitors: US States: June 2016 YTD</w:t>
            </w:r>
          </w:p>
        </w:tc>
      </w:tr>
      <w:tr w:rsidR="00C4767E" w:rsidRPr="00C4767E" w14:paraId="6A86C83A"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4B847C02" w14:textId="77777777" w:rsidR="00C4767E" w:rsidRPr="00C4767E" w:rsidRDefault="00C4767E" w:rsidP="00C4767E">
            <w:pPr>
              <w:spacing w:after="0" w:line="240" w:lineRule="auto"/>
              <w:jc w:val="center"/>
              <w:rPr>
                <w:rFonts w:ascii="Calibri" w:eastAsia="Times New Roman" w:hAnsi="Calibri"/>
                <w:b/>
                <w:bCs/>
                <w:color w:val="000000"/>
                <w:sz w:val="28"/>
                <w:szCs w:val="28"/>
              </w:rPr>
            </w:pPr>
          </w:p>
        </w:tc>
        <w:tc>
          <w:tcPr>
            <w:tcW w:w="0" w:type="auto"/>
            <w:tcBorders>
              <w:top w:val="nil"/>
              <w:left w:val="nil"/>
              <w:bottom w:val="nil"/>
              <w:right w:val="nil"/>
            </w:tcBorders>
            <w:shd w:val="clear" w:color="auto" w:fill="auto"/>
            <w:noWrap/>
            <w:vAlign w:val="bottom"/>
            <w:hideMark/>
          </w:tcPr>
          <w:p w14:paraId="34962EF9"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094D390"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884EB44"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E427322"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647C614" w14:textId="77777777" w:rsidR="00C4767E" w:rsidRPr="00C4767E" w:rsidRDefault="00C4767E" w:rsidP="00C4767E">
            <w:pPr>
              <w:spacing w:after="0" w:line="240" w:lineRule="auto"/>
              <w:rPr>
                <w:rFonts w:eastAsia="Times New Roman"/>
                <w:sz w:val="20"/>
                <w:szCs w:val="20"/>
              </w:rPr>
            </w:pPr>
          </w:p>
        </w:tc>
      </w:tr>
      <w:tr w:rsidR="00C4767E" w:rsidRPr="00C4767E" w14:paraId="74DAF977"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4FBC468A"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4EB0470" w14:textId="77777777" w:rsidR="00C4767E" w:rsidRPr="00C4767E" w:rsidRDefault="00C4767E" w:rsidP="00C4767E">
            <w:pPr>
              <w:spacing w:after="0" w:line="240" w:lineRule="auto"/>
              <w:jc w:val="center"/>
              <w:rPr>
                <w:rFonts w:ascii="Calibri" w:eastAsia="Times New Roman" w:hAnsi="Calibri"/>
                <w:color w:val="000000"/>
                <w:sz w:val="22"/>
                <w:szCs w:val="22"/>
              </w:rPr>
            </w:pPr>
            <w:r w:rsidRPr="00C4767E">
              <w:rPr>
                <w:rFonts w:ascii="Calibri" w:eastAsia="Times New Roman" w:hAnsi="Calibri"/>
                <w:color w:val="000000"/>
                <w:sz w:val="22"/>
                <w:szCs w:val="22"/>
              </w:rPr>
              <w:t>2016</w:t>
            </w:r>
          </w:p>
        </w:tc>
        <w:tc>
          <w:tcPr>
            <w:tcW w:w="0" w:type="auto"/>
            <w:tcBorders>
              <w:top w:val="nil"/>
              <w:left w:val="nil"/>
              <w:bottom w:val="nil"/>
              <w:right w:val="nil"/>
            </w:tcBorders>
            <w:shd w:val="clear" w:color="auto" w:fill="auto"/>
            <w:noWrap/>
            <w:vAlign w:val="bottom"/>
            <w:hideMark/>
          </w:tcPr>
          <w:p w14:paraId="4715EA2B" w14:textId="77777777" w:rsidR="00C4767E" w:rsidRPr="00C4767E" w:rsidRDefault="00C4767E" w:rsidP="00C4767E">
            <w:pPr>
              <w:spacing w:after="0" w:line="240" w:lineRule="auto"/>
              <w:jc w:val="center"/>
              <w:rPr>
                <w:rFonts w:ascii="Calibri" w:eastAsia="Times New Roman" w:hAnsi="Calibri"/>
                <w:color w:val="000000"/>
                <w:sz w:val="22"/>
                <w:szCs w:val="22"/>
              </w:rPr>
            </w:pPr>
            <w:r w:rsidRPr="00C4767E">
              <w:rPr>
                <w:rFonts w:ascii="Calibri" w:eastAsia="Times New Roman" w:hAnsi="Calibri"/>
                <w:color w:val="000000"/>
                <w:sz w:val="22"/>
                <w:szCs w:val="22"/>
              </w:rPr>
              <w:t>%</w:t>
            </w:r>
          </w:p>
        </w:tc>
        <w:tc>
          <w:tcPr>
            <w:tcW w:w="0" w:type="auto"/>
            <w:tcBorders>
              <w:top w:val="nil"/>
              <w:left w:val="nil"/>
              <w:bottom w:val="nil"/>
              <w:right w:val="nil"/>
            </w:tcBorders>
            <w:shd w:val="clear" w:color="auto" w:fill="auto"/>
            <w:noWrap/>
            <w:vAlign w:val="bottom"/>
            <w:hideMark/>
          </w:tcPr>
          <w:p w14:paraId="2EC55747" w14:textId="77777777" w:rsidR="00C4767E" w:rsidRPr="00C4767E" w:rsidRDefault="00C4767E" w:rsidP="00C4767E">
            <w:pPr>
              <w:spacing w:after="0" w:line="240" w:lineRule="auto"/>
              <w:jc w:val="center"/>
              <w:rPr>
                <w:rFonts w:ascii="Calibri" w:eastAsia="Times New Roman" w:hAnsi="Calibri"/>
                <w:color w:val="000000"/>
                <w:sz w:val="22"/>
                <w:szCs w:val="22"/>
              </w:rPr>
            </w:pPr>
            <w:r w:rsidRPr="00C4767E">
              <w:rPr>
                <w:rFonts w:ascii="Calibri" w:eastAsia="Times New Roman" w:hAnsi="Calibri"/>
                <w:color w:val="000000"/>
                <w:sz w:val="22"/>
                <w:szCs w:val="22"/>
              </w:rPr>
              <w:t>2015</w:t>
            </w:r>
          </w:p>
        </w:tc>
        <w:tc>
          <w:tcPr>
            <w:tcW w:w="0" w:type="auto"/>
            <w:tcBorders>
              <w:top w:val="nil"/>
              <w:left w:val="nil"/>
              <w:bottom w:val="nil"/>
              <w:right w:val="nil"/>
            </w:tcBorders>
            <w:shd w:val="clear" w:color="auto" w:fill="auto"/>
            <w:noWrap/>
            <w:vAlign w:val="bottom"/>
            <w:hideMark/>
          </w:tcPr>
          <w:p w14:paraId="63B20898" w14:textId="77777777" w:rsidR="00C4767E" w:rsidRPr="00C4767E" w:rsidRDefault="00C4767E" w:rsidP="00C4767E">
            <w:pPr>
              <w:spacing w:after="0" w:line="240" w:lineRule="auto"/>
              <w:jc w:val="center"/>
              <w:rPr>
                <w:rFonts w:ascii="Calibri" w:eastAsia="Times New Roman" w:hAnsi="Calibri"/>
                <w:color w:val="000000"/>
                <w:sz w:val="22"/>
                <w:szCs w:val="22"/>
              </w:rPr>
            </w:pPr>
            <w:r w:rsidRPr="00C4767E">
              <w:rPr>
                <w:rFonts w:ascii="Calibri" w:eastAsia="Times New Roman" w:hAnsi="Calibri"/>
                <w:color w:val="000000"/>
                <w:sz w:val="22"/>
                <w:szCs w:val="22"/>
              </w:rPr>
              <w:t>%</w:t>
            </w:r>
          </w:p>
        </w:tc>
        <w:tc>
          <w:tcPr>
            <w:tcW w:w="0" w:type="auto"/>
            <w:tcBorders>
              <w:top w:val="nil"/>
              <w:left w:val="nil"/>
              <w:bottom w:val="nil"/>
              <w:right w:val="nil"/>
            </w:tcBorders>
            <w:shd w:val="clear" w:color="auto" w:fill="auto"/>
            <w:noWrap/>
            <w:vAlign w:val="bottom"/>
            <w:hideMark/>
          </w:tcPr>
          <w:p w14:paraId="4000AC33" w14:textId="77777777" w:rsidR="00C4767E" w:rsidRPr="00C4767E" w:rsidRDefault="00C4767E" w:rsidP="00C4767E">
            <w:pPr>
              <w:spacing w:after="0" w:line="240" w:lineRule="auto"/>
              <w:jc w:val="center"/>
              <w:rPr>
                <w:rFonts w:ascii="Calibri" w:eastAsia="Times New Roman" w:hAnsi="Calibri"/>
                <w:color w:val="000000"/>
                <w:sz w:val="22"/>
                <w:szCs w:val="22"/>
              </w:rPr>
            </w:pPr>
            <w:r w:rsidRPr="00C4767E">
              <w:rPr>
                <w:rFonts w:ascii="Calibri" w:eastAsia="Times New Roman" w:hAnsi="Calibri"/>
                <w:color w:val="000000"/>
                <w:sz w:val="22"/>
                <w:szCs w:val="22"/>
              </w:rPr>
              <w:t>% change</w:t>
            </w:r>
          </w:p>
        </w:tc>
      </w:tr>
      <w:tr w:rsidR="00C4767E" w:rsidRPr="00C4767E" w14:paraId="4C3A23DA"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0FA13B60"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New York</w:t>
            </w:r>
          </w:p>
        </w:tc>
        <w:tc>
          <w:tcPr>
            <w:tcW w:w="0" w:type="auto"/>
            <w:tcBorders>
              <w:top w:val="nil"/>
              <w:left w:val="nil"/>
              <w:bottom w:val="nil"/>
              <w:right w:val="nil"/>
            </w:tcBorders>
            <w:shd w:val="clear" w:color="auto" w:fill="auto"/>
            <w:noWrap/>
            <w:vAlign w:val="bottom"/>
            <w:hideMark/>
          </w:tcPr>
          <w:p w14:paraId="376F9024"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64,843 </w:t>
            </w:r>
          </w:p>
        </w:tc>
        <w:tc>
          <w:tcPr>
            <w:tcW w:w="0" w:type="auto"/>
            <w:tcBorders>
              <w:top w:val="nil"/>
              <w:left w:val="nil"/>
              <w:bottom w:val="nil"/>
              <w:right w:val="nil"/>
            </w:tcBorders>
            <w:shd w:val="clear" w:color="auto" w:fill="auto"/>
            <w:noWrap/>
            <w:vAlign w:val="bottom"/>
            <w:hideMark/>
          </w:tcPr>
          <w:p w14:paraId="4DF98CBE"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19.8%</w:t>
            </w:r>
          </w:p>
        </w:tc>
        <w:tc>
          <w:tcPr>
            <w:tcW w:w="0" w:type="auto"/>
            <w:tcBorders>
              <w:top w:val="nil"/>
              <w:left w:val="nil"/>
              <w:bottom w:val="nil"/>
              <w:right w:val="nil"/>
            </w:tcBorders>
            <w:shd w:val="clear" w:color="auto" w:fill="auto"/>
            <w:noWrap/>
            <w:vAlign w:val="bottom"/>
            <w:hideMark/>
          </w:tcPr>
          <w:p w14:paraId="799942CA"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59,323 </w:t>
            </w:r>
          </w:p>
        </w:tc>
        <w:tc>
          <w:tcPr>
            <w:tcW w:w="0" w:type="auto"/>
            <w:tcBorders>
              <w:top w:val="nil"/>
              <w:left w:val="nil"/>
              <w:bottom w:val="nil"/>
              <w:right w:val="nil"/>
            </w:tcBorders>
            <w:shd w:val="clear" w:color="auto" w:fill="auto"/>
            <w:noWrap/>
            <w:vAlign w:val="bottom"/>
            <w:hideMark/>
          </w:tcPr>
          <w:p w14:paraId="07A4438F"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18.5%</w:t>
            </w:r>
          </w:p>
        </w:tc>
        <w:tc>
          <w:tcPr>
            <w:tcW w:w="0" w:type="auto"/>
            <w:tcBorders>
              <w:top w:val="nil"/>
              <w:left w:val="nil"/>
              <w:bottom w:val="nil"/>
              <w:right w:val="nil"/>
            </w:tcBorders>
            <w:shd w:val="clear" w:color="auto" w:fill="auto"/>
            <w:noWrap/>
            <w:vAlign w:val="bottom"/>
            <w:hideMark/>
          </w:tcPr>
          <w:p w14:paraId="43C0884F"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9.3%</w:t>
            </w:r>
          </w:p>
        </w:tc>
      </w:tr>
      <w:tr w:rsidR="00C4767E" w:rsidRPr="00C4767E" w14:paraId="2D85C61E"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6D7E4446"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Massachusetts</w:t>
            </w:r>
          </w:p>
        </w:tc>
        <w:tc>
          <w:tcPr>
            <w:tcW w:w="0" w:type="auto"/>
            <w:tcBorders>
              <w:top w:val="nil"/>
              <w:left w:val="nil"/>
              <w:bottom w:val="nil"/>
              <w:right w:val="nil"/>
            </w:tcBorders>
            <w:shd w:val="clear" w:color="auto" w:fill="auto"/>
            <w:noWrap/>
            <w:vAlign w:val="bottom"/>
            <w:hideMark/>
          </w:tcPr>
          <w:p w14:paraId="200E28B8"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40,164 </w:t>
            </w:r>
          </w:p>
        </w:tc>
        <w:tc>
          <w:tcPr>
            <w:tcW w:w="0" w:type="auto"/>
            <w:tcBorders>
              <w:top w:val="nil"/>
              <w:left w:val="nil"/>
              <w:bottom w:val="nil"/>
              <w:right w:val="nil"/>
            </w:tcBorders>
            <w:shd w:val="clear" w:color="auto" w:fill="auto"/>
            <w:noWrap/>
            <w:vAlign w:val="bottom"/>
            <w:hideMark/>
          </w:tcPr>
          <w:p w14:paraId="5A3CD4E9"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12.2%</w:t>
            </w:r>
          </w:p>
        </w:tc>
        <w:tc>
          <w:tcPr>
            <w:tcW w:w="0" w:type="auto"/>
            <w:tcBorders>
              <w:top w:val="nil"/>
              <w:left w:val="nil"/>
              <w:bottom w:val="nil"/>
              <w:right w:val="nil"/>
            </w:tcBorders>
            <w:shd w:val="clear" w:color="auto" w:fill="auto"/>
            <w:noWrap/>
            <w:vAlign w:val="bottom"/>
            <w:hideMark/>
          </w:tcPr>
          <w:p w14:paraId="6AC0E614"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39,338 </w:t>
            </w:r>
          </w:p>
        </w:tc>
        <w:tc>
          <w:tcPr>
            <w:tcW w:w="0" w:type="auto"/>
            <w:tcBorders>
              <w:top w:val="nil"/>
              <w:left w:val="nil"/>
              <w:bottom w:val="nil"/>
              <w:right w:val="nil"/>
            </w:tcBorders>
            <w:shd w:val="clear" w:color="auto" w:fill="auto"/>
            <w:noWrap/>
            <w:vAlign w:val="bottom"/>
            <w:hideMark/>
          </w:tcPr>
          <w:p w14:paraId="05477BA4"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12.3%</w:t>
            </w:r>
          </w:p>
        </w:tc>
        <w:tc>
          <w:tcPr>
            <w:tcW w:w="0" w:type="auto"/>
            <w:tcBorders>
              <w:top w:val="nil"/>
              <w:left w:val="nil"/>
              <w:bottom w:val="nil"/>
              <w:right w:val="nil"/>
            </w:tcBorders>
            <w:shd w:val="clear" w:color="auto" w:fill="auto"/>
            <w:noWrap/>
            <w:vAlign w:val="bottom"/>
            <w:hideMark/>
          </w:tcPr>
          <w:p w14:paraId="225EE50C"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2.1%</w:t>
            </w:r>
          </w:p>
        </w:tc>
      </w:tr>
      <w:tr w:rsidR="00C4767E" w:rsidRPr="00C4767E" w14:paraId="261E9407"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000E2EB1"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New Jersey</w:t>
            </w:r>
          </w:p>
        </w:tc>
        <w:tc>
          <w:tcPr>
            <w:tcW w:w="0" w:type="auto"/>
            <w:tcBorders>
              <w:top w:val="nil"/>
              <w:left w:val="nil"/>
              <w:bottom w:val="nil"/>
              <w:right w:val="nil"/>
            </w:tcBorders>
            <w:shd w:val="clear" w:color="auto" w:fill="auto"/>
            <w:noWrap/>
            <w:vAlign w:val="bottom"/>
            <w:hideMark/>
          </w:tcPr>
          <w:p w14:paraId="3B21DBD9"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38,627 </w:t>
            </w:r>
          </w:p>
        </w:tc>
        <w:tc>
          <w:tcPr>
            <w:tcW w:w="0" w:type="auto"/>
            <w:tcBorders>
              <w:top w:val="nil"/>
              <w:left w:val="nil"/>
              <w:bottom w:val="nil"/>
              <w:right w:val="nil"/>
            </w:tcBorders>
            <w:shd w:val="clear" w:color="auto" w:fill="auto"/>
            <w:noWrap/>
            <w:vAlign w:val="bottom"/>
            <w:hideMark/>
          </w:tcPr>
          <w:p w14:paraId="1CFBD95F"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11.8%</w:t>
            </w:r>
          </w:p>
        </w:tc>
        <w:tc>
          <w:tcPr>
            <w:tcW w:w="0" w:type="auto"/>
            <w:tcBorders>
              <w:top w:val="nil"/>
              <w:left w:val="nil"/>
              <w:bottom w:val="nil"/>
              <w:right w:val="nil"/>
            </w:tcBorders>
            <w:shd w:val="clear" w:color="auto" w:fill="auto"/>
            <w:noWrap/>
            <w:vAlign w:val="bottom"/>
            <w:hideMark/>
          </w:tcPr>
          <w:p w14:paraId="04CEC1D8"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35,554 </w:t>
            </w:r>
          </w:p>
        </w:tc>
        <w:tc>
          <w:tcPr>
            <w:tcW w:w="0" w:type="auto"/>
            <w:tcBorders>
              <w:top w:val="nil"/>
              <w:left w:val="nil"/>
              <w:bottom w:val="nil"/>
              <w:right w:val="nil"/>
            </w:tcBorders>
            <w:shd w:val="clear" w:color="auto" w:fill="auto"/>
            <w:noWrap/>
            <w:vAlign w:val="bottom"/>
            <w:hideMark/>
          </w:tcPr>
          <w:p w14:paraId="0AEF3504"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11.1%</w:t>
            </w:r>
          </w:p>
        </w:tc>
        <w:tc>
          <w:tcPr>
            <w:tcW w:w="0" w:type="auto"/>
            <w:tcBorders>
              <w:top w:val="nil"/>
              <w:left w:val="nil"/>
              <w:bottom w:val="nil"/>
              <w:right w:val="nil"/>
            </w:tcBorders>
            <w:shd w:val="clear" w:color="auto" w:fill="auto"/>
            <w:noWrap/>
            <w:vAlign w:val="bottom"/>
            <w:hideMark/>
          </w:tcPr>
          <w:p w14:paraId="15D1A11D"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8.6%</w:t>
            </w:r>
          </w:p>
        </w:tc>
      </w:tr>
      <w:tr w:rsidR="00C4767E" w:rsidRPr="00C4767E" w14:paraId="7D39A358"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7E2196BF"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Pennsylvania</w:t>
            </w:r>
          </w:p>
        </w:tc>
        <w:tc>
          <w:tcPr>
            <w:tcW w:w="0" w:type="auto"/>
            <w:tcBorders>
              <w:top w:val="nil"/>
              <w:left w:val="nil"/>
              <w:bottom w:val="nil"/>
              <w:right w:val="nil"/>
            </w:tcBorders>
            <w:shd w:val="clear" w:color="auto" w:fill="auto"/>
            <w:noWrap/>
            <w:vAlign w:val="bottom"/>
            <w:hideMark/>
          </w:tcPr>
          <w:p w14:paraId="69A12528"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19,199 </w:t>
            </w:r>
          </w:p>
        </w:tc>
        <w:tc>
          <w:tcPr>
            <w:tcW w:w="0" w:type="auto"/>
            <w:tcBorders>
              <w:top w:val="nil"/>
              <w:left w:val="nil"/>
              <w:bottom w:val="nil"/>
              <w:right w:val="nil"/>
            </w:tcBorders>
            <w:shd w:val="clear" w:color="auto" w:fill="auto"/>
            <w:noWrap/>
            <w:vAlign w:val="bottom"/>
            <w:hideMark/>
          </w:tcPr>
          <w:p w14:paraId="661B4E77"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5.9%</w:t>
            </w:r>
          </w:p>
        </w:tc>
        <w:tc>
          <w:tcPr>
            <w:tcW w:w="0" w:type="auto"/>
            <w:tcBorders>
              <w:top w:val="nil"/>
              <w:left w:val="nil"/>
              <w:bottom w:val="nil"/>
              <w:right w:val="nil"/>
            </w:tcBorders>
            <w:shd w:val="clear" w:color="auto" w:fill="auto"/>
            <w:noWrap/>
            <w:vAlign w:val="bottom"/>
            <w:hideMark/>
          </w:tcPr>
          <w:p w14:paraId="409E0A64"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19,033 </w:t>
            </w:r>
          </w:p>
        </w:tc>
        <w:tc>
          <w:tcPr>
            <w:tcW w:w="0" w:type="auto"/>
            <w:tcBorders>
              <w:top w:val="nil"/>
              <w:left w:val="nil"/>
              <w:bottom w:val="nil"/>
              <w:right w:val="nil"/>
            </w:tcBorders>
            <w:shd w:val="clear" w:color="auto" w:fill="auto"/>
            <w:noWrap/>
            <w:vAlign w:val="bottom"/>
            <w:hideMark/>
          </w:tcPr>
          <w:p w14:paraId="0A016C08"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5.9%</w:t>
            </w:r>
          </w:p>
        </w:tc>
        <w:tc>
          <w:tcPr>
            <w:tcW w:w="0" w:type="auto"/>
            <w:tcBorders>
              <w:top w:val="nil"/>
              <w:left w:val="nil"/>
              <w:bottom w:val="nil"/>
              <w:right w:val="nil"/>
            </w:tcBorders>
            <w:shd w:val="clear" w:color="auto" w:fill="auto"/>
            <w:noWrap/>
            <w:vAlign w:val="bottom"/>
            <w:hideMark/>
          </w:tcPr>
          <w:p w14:paraId="739A303E"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0.9%</w:t>
            </w:r>
          </w:p>
        </w:tc>
      </w:tr>
      <w:tr w:rsidR="00C4767E" w:rsidRPr="00C4767E" w14:paraId="4DF2919B"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273C6BAB"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Illinois</w:t>
            </w:r>
          </w:p>
        </w:tc>
        <w:tc>
          <w:tcPr>
            <w:tcW w:w="0" w:type="auto"/>
            <w:tcBorders>
              <w:top w:val="nil"/>
              <w:left w:val="nil"/>
              <w:bottom w:val="nil"/>
              <w:right w:val="nil"/>
            </w:tcBorders>
            <w:shd w:val="clear" w:color="auto" w:fill="auto"/>
            <w:noWrap/>
            <w:vAlign w:val="bottom"/>
            <w:hideMark/>
          </w:tcPr>
          <w:p w14:paraId="53FB4CF8"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11,303 </w:t>
            </w:r>
          </w:p>
        </w:tc>
        <w:tc>
          <w:tcPr>
            <w:tcW w:w="0" w:type="auto"/>
            <w:tcBorders>
              <w:top w:val="nil"/>
              <w:left w:val="nil"/>
              <w:bottom w:val="nil"/>
              <w:right w:val="nil"/>
            </w:tcBorders>
            <w:shd w:val="clear" w:color="auto" w:fill="auto"/>
            <w:noWrap/>
            <w:vAlign w:val="bottom"/>
            <w:hideMark/>
          </w:tcPr>
          <w:p w14:paraId="6AC4BBBB"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3.4%</w:t>
            </w:r>
          </w:p>
        </w:tc>
        <w:tc>
          <w:tcPr>
            <w:tcW w:w="0" w:type="auto"/>
            <w:tcBorders>
              <w:top w:val="nil"/>
              <w:left w:val="nil"/>
              <w:bottom w:val="nil"/>
              <w:right w:val="nil"/>
            </w:tcBorders>
            <w:shd w:val="clear" w:color="auto" w:fill="auto"/>
            <w:noWrap/>
            <w:vAlign w:val="bottom"/>
            <w:hideMark/>
          </w:tcPr>
          <w:p w14:paraId="1862D585"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13,035 </w:t>
            </w:r>
          </w:p>
        </w:tc>
        <w:tc>
          <w:tcPr>
            <w:tcW w:w="0" w:type="auto"/>
            <w:tcBorders>
              <w:top w:val="nil"/>
              <w:left w:val="nil"/>
              <w:bottom w:val="nil"/>
              <w:right w:val="nil"/>
            </w:tcBorders>
            <w:shd w:val="clear" w:color="auto" w:fill="auto"/>
            <w:noWrap/>
            <w:vAlign w:val="bottom"/>
            <w:hideMark/>
          </w:tcPr>
          <w:p w14:paraId="22A6080A"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4.1%</w:t>
            </w:r>
          </w:p>
        </w:tc>
        <w:tc>
          <w:tcPr>
            <w:tcW w:w="0" w:type="auto"/>
            <w:tcBorders>
              <w:top w:val="nil"/>
              <w:left w:val="nil"/>
              <w:bottom w:val="nil"/>
              <w:right w:val="nil"/>
            </w:tcBorders>
            <w:shd w:val="clear" w:color="auto" w:fill="auto"/>
            <w:noWrap/>
            <w:vAlign w:val="bottom"/>
            <w:hideMark/>
          </w:tcPr>
          <w:p w14:paraId="568F2E5D"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-13.3%</w:t>
            </w:r>
          </w:p>
        </w:tc>
      </w:tr>
      <w:tr w:rsidR="00C4767E" w:rsidRPr="00C4767E" w14:paraId="6989FA71"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6DC8CFC2"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Florida</w:t>
            </w:r>
          </w:p>
        </w:tc>
        <w:tc>
          <w:tcPr>
            <w:tcW w:w="0" w:type="auto"/>
            <w:tcBorders>
              <w:top w:val="nil"/>
              <w:left w:val="nil"/>
              <w:bottom w:val="nil"/>
              <w:right w:val="nil"/>
            </w:tcBorders>
            <w:shd w:val="clear" w:color="auto" w:fill="auto"/>
            <w:noWrap/>
            <w:vAlign w:val="bottom"/>
            <w:hideMark/>
          </w:tcPr>
          <w:p w14:paraId="4BD72742"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16,459 </w:t>
            </w:r>
          </w:p>
        </w:tc>
        <w:tc>
          <w:tcPr>
            <w:tcW w:w="0" w:type="auto"/>
            <w:tcBorders>
              <w:top w:val="nil"/>
              <w:left w:val="nil"/>
              <w:bottom w:val="nil"/>
              <w:right w:val="nil"/>
            </w:tcBorders>
            <w:shd w:val="clear" w:color="auto" w:fill="auto"/>
            <w:noWrap/>
            <w:vAlign w:val="bottom"/>
            <w:hideMark/>
          </w:tcPr>
          <w:p w14:paraId="1809EA77"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5.0%</w:t>
            </w:r>
          </w:p>
        </w:tc>
        <w:tc>
          <w:tcPr>
            <w:tcW w:w="0" w:type="auto"/>
            <w:tcBorders>
              <w:top w:val="nil"/>
              <w:left w:val="nil"/>
              <w:bottom w:val="nil"/>
              <w:right w:val="nil"/>
            </w:tcBorders>
            <w:shd w:val="clear" w:color="auto" w:fill="auto"/>
            <w:noWrap/>
            <w:vAlign w:val="bottom"/>
            <w:hideMark/>
          </w:tcPr>
          <w:p w14:paraId="4F74A8C0"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15,954 </w:t>
            </w:r>
          </w:p>
        </w:tc>
        <w:tc>
          <w:tcPr>
            <w:tcW w:w="0" w:type="auto"/>
            <w:tcBorders>
              <w:top w:val="nil"/>
              <w:left w:val="nil"/>
              <w:bottom w:val="nil"/>
              <w:right w:val="nil"/>
            </w:tcBorders>
            <w:shd w:val="clear" w:color="auto" w:fill="auto"/>
            <w:noWrap/>
            <w:vAlign w:val="bottom"/>
            <w:hideMark/>
          </w:tcPr>
          <w:p w14:paraId="497ABF91"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5.0%</w:t>
            </w:r>
          </w:p>
        </w:tc>
        <w:tc>
          <w:tcPr>
            <w:tcW w:w="0" w:type="auto"/>
            <w:tcBorders>
              <w:top w:val="nil"/>
              <w:left w:val="nil"/>
              <w:bottom w:val="nil"/>
              <w:right w:val="nil"/>
            </w:tcBorders>
            <w:shd w:val="clear" w:color="auto" w:fill="auto"/>
            <w:noWrap/>
            <w:vAlign w:val="bottom"/>
            <w:hideMark/>
          </w:tcPr>
          <w:p w14:paraId="0513F426"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3.2%</w:t>
            </w:r>
          </w:p>
        </w:tc>
      </w:tr>
      <w:tr w:rsidR="00C4767E" w:rsidRPr="00C4767E" w14:paraId="3FA140E8"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6D59BA6F"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Connecticut</w:t>
            </w:r>
          </w:p>
        </w:tc>
        <w:tc>
          <w:tcPr>
            <w:tcW w:w="0" w:type="auto"/>
            <w:tcBorders>
              <w:top w:val="nil"/>
              <w:left w:val="nil"/>
              <w:bottom w:val="nil"/>
              <w:right w:val="nil"/>
            </w:tcBorders>
            <w:shd w:val="clear" w:color="auto" w:fill="auto"/>
            <w:noWrap/>
            <w:vAlign w:val="bottom"/>
            <w:hideMark/>
          </w:tcPr>
          <w:p w14:paraId="2652180E"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12,784 </w:t>
            </w:r>
          </w:p>
        </w:tc>
        <w:tc>
          <w:tcPr>
            <w:tcW w:w="0" w:type="auto"/>
            <w:tcBorders>
              <w:top w:val="nil"/>
              <w:left w:val="nil"/>
              <w:bottom w:val="nil"/>
              <w:right w:val="nil"/>
            </w:tcBorders>
            <w:shd w:val="clear" w:color="auto" w:fill="auto"/>
            <w:noWrap/>
            <w:vAlign w:val="bottom"/>
            <w:hideMark/>
          </w:tcPr>
          <w:p w14:paraId="3671A1EF"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3.9%</w:t>
            </w:r>
          </w:p>
        </w:tc>
        <w:tc>
          <w:tcPr>
            <w:tcW w:w="0" w:type="auto"/>
            <w:tcBorders>
              <w:top w:val="nil"/>
              <w:left w:val="nil"/>
              <w:bottom w:val="nil"/>
              <w:right w:val="nil"/>
            </w:tcBorders>
            <w:shd w:val="clear" w:color="auto" w:fill="auto"/>
            <w:noWrap/>
            <w:vAlign w:val="bottom"/>
            <w:hideMark/>
          </w:tcPr>
          <w:p w14:paraId="405E274A"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12,459 </w:t>
            </w:r>
          </w:p>
        </w:tc>
        <w:tc>
          <w:tcPr>
            <w:tcW w:w="0" w:type="auto"/>
            <w:tcBorders>
              <w:top w:val="nil"/>
              <w:left w:val="nil"/>
              <w:bottom w:val="nil"/>
              <w:right w:val="nil"/>
            </w:tcBorders>
            <w:shd w:val="clear" w:color="auto" w:fill="auto"/>
            <w:noWrap/>
            <w:vAlign w:val="bottom"/>
            <w:hideMark/>
          </w:tcPr>
          <w:p w14:paraId="77161713"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3.9%</w:t>
            </w:r>
          </w:p>
        </w:tc>
        <w:tc>
          <w:tcPr>
            <w:tcW w:w="0" w:type="auto"/>
            <w:tcBorders>
              <w:top w:val="nil"/>
              <w:left w:val="nil"/>
              <w:bottom w:val="nil"/>
              <w:right w:val="nil"/>
            </w:tcBorders>
            <w:shd w:val="clear" w:color="auto" w:fill="auto"/>
            <w:noWrap/>
            <w:vAlign w:val="bottom"/>
            <w:hideMark/>
          </w:tcPr>
          <w:p w14:paraId="258021E6"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2.6%</w:t>
            </w:r>
          </w:p>
        </w:tc>
      </w:tr>
      <w:tr w:rsidR="00C4767E" w:rsidRPr="00C4767E" w14:paraId="71D73088"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2843E1A5"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Maryland</w:t>
            </w:r>
          </w:p>
        </w:tc>
        <w:tc>
          <w:tcPr>
            <w:tcW w:w="0" w:type="auto"/>
            <w:tcBorders>
              <w:top w:val="nil"/>
              <w:left w:val="nil"/>
              <w:bottom w:val="nil"/>
              <w:right w:val="nil"/>
            </w:tcBorders>
            <w:shd w:val="clear" w:color="auto" w:fill="auto"/>
            <w:noWrap/>
            <w:vAlign w:val="bottom"/>
            <w:hideMark/>
          </w:tcPr>
          <w:p w14:paraId="4F3436DB"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11,650 </w:t>
            </w:r>
          </w:p>
        </w:tc>
        <w:tc>
          <w:tcPr>
            <w:tcW w:w="0" w:type="auto"/>
            <w:tcBorders>
              <w:top w:val="nil"/>
              <w:left w:val="nil"/>
              <w:bottom w:val="nil"/>
              <w:right w:val="nil"/>
            </w:tcBorders>
            <w:shd w:val="clear" w:color="auto" w:fill="auto"/>
            <w:noWrap/>
            <w:vAlign w:val="bottom"/>
            <w:hideMark/>
          </w:tcPr>
          <w:p w14:paraId="21294714"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3.6%</w:t>
            </w:r>
          </w:p>
        </w:tc>
        <w:tc>
          <w:tcPr>
            <w:tcW w:w="0" w:type="auto"/>
            <w:tcBorders>
              <w:top w:val="nil"/>
              <w:left w:val="nil"/>
              <w:bottom w:val="nil"/>
              <w:right w:val="nil"/>
            </w:tcBorders>
            <w:shd w:val="clear" w:color="auto" w:fill="auto"/>
            <w:noWrap/>
            <w:vAlign w:val="bottom"/>
            <w:hideMark/>
          </w:tcPr>
          <w:p w14:paraId="479883BC"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11,283 </w:t>
            </w:r>
          </w:p>
        </w:tc>
        <w:tc>
          <w:tcPr>
            <w:tcW w:w="0" w:type="auto"/>
            <w:tcBorders>
              <w:top w:val="nil"/>
              <w:left w:val="nil"/>
              <w:bottom w:val="nil"/>
              <w:right w:val="nil"/>
            </w:tcBorders>
            <w:shd w:val="clear" w:color="auto" w:fill="auto"/>
            <w:noWrap/>
            <w:vAlign w:val="bottom"/>
            <w:hideMark/>
          </w:tcPr>
          <w:p w14:paraId="4102A959"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3.5%</w:t>
            </w:r>
          </w:p>
        </w:tc>
        <w:tc>
          <w:tcPr>
            <w:tcW w:w="0" w:type="auto"/>
            <w:tcBorders>
              <w:top w:val="nil"/>
              <w:left w:val="nil"/>
              <w:bottom w:val="nil"/>
              <w:right w:val="nil"/>
            </w:tcBorders>
            <w:shd w:val="clear" w:color="auto" w:fill="auto"/>
            <w:noWrap/>
            <w:vAlign w:val="bottom"/>
            <w:hideMark/>
          </w:tcPr>
          <w:p w14:paraId="1E27A44F"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3.3%</w:t>
            </w:r>
          </w:p>
        </w:tc>
      </w:tr>
      <w:tr w:rsidR="00C4767E" w:rsidRPr="00C4767E" w14:paraId="036AAB64"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676DB655"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Ohio</w:t>
            </w:r>
          </w:p>
        </w:tc>
        <w:tc>
          <w:tcPr>
            <w:tcW w:w="0" w:type="auto"/>
            <w:tcBorders>
              <w:top w:val="nil"/>
              <w:left w:val="nil"/>
              <w:bottom w:val="nil"/>
              <w:right w:val="nil"/>
            </w:tcBorders>
            <w:shd w:val="clear" w:color="auto" w:fill="auto"/>
            <w:noWrap/>
            <w:vAlign w:val="bottom"/>
            <w:hideMark/>
          </w:tcPr>
          <w:p w14:paraId="76F8CE7D"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9,862 </w:t>
            </w:r>
          </w:p>
        </w:tc>
        <w:tc>
          <w:tcPr>
            <w:tcW w:w="0" w:type="auto"/>
            <w:tcBorders>
              <w:top w:val="nil"/>
              <w:left w:val="nil"/>
              <w:bottom w:val="nil"/>
              <w:right w:val="nil"/>
            </w:tcBorders>
            <w:shd w:val="clear" w:color="auto" w:fill="auto"/>
            <w:noWrap/>
            <w:vAlign w:val="bottom"/>
            <w:hideMark/>
          </w:tcPr>
          <w:p w14:paraId="42169C07"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3.0%</w:t>
            </w:r>
          </w:p>
        </w:tc>
        <w:tc>
          <w:tcPr>
            <w:tcW w:w="0" w:type="auto"/>
            <w:tcBorders>
              <w:top w:val="nil"/>
              <w:left w:val="nil"/>
              <w:bottom w:val="nil"/>
              <w:right w:val="nil"/>
            </w:tcBorders>
            <w:shd w:val="clear" w:color="auto" w:fill="auto"/>
            <w:noWrap/>
            <w:vAlign w:val="bottom"/>
            <w:hideMark/>
          </w:tcPr>
          <w:p w14:paraId="786C93E1"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9,923 </w:t>
            </w:r>
          </w:p>
        </w:tc>
        <w:tc>
          <w:tcPr>
            <w:tcW w:w="0" w:type="auto"/>
            <w:tcBorders>
              <w:top w:val="nil"/>
              <w:left w:val="nil"/>
              <w:bottom w:val="nil"/>
              <w:right w:val="nil"/>
            </w:tcBorders>
            <w:shd w:val="clear" w:color="auto" w:fill="auto"/>
            <w:noWrap/>
            <w:vAlign w:val="bottom"/>
            <w:hideMark/>
          </w:tcPr>
          <w:p w14:paraId="787208AF"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3.1%</w:t>
            </w:r>
          </w:p>
        </w:tc>
        <w:tc>
          <w:tcPr>
            <w:tcW w:w="0" w:type="auto"/>
            <w:tcBorders>
              <w:top w:val="nil"/>
              <w:left w:val="nil"/>
              <w:bottom w:val="nil"/>
              <w:right w:val="nil"/>
            </w:tcBorders>
            <w:shd w:val="clear" w:color="auto" w:fill="auto"/>
            <w:noWrap/>
            <w:vAlign w:val="bottom"/>
            <w:hideMark/>
          </w:tcPr>
          <w:p w14:paraId="49C41BC8"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-0.6%</w:t>
            </w:r>
          </w:p>
        </w:tc>
      </w:tr>
      <w:tr w:rsidR="00C4767E" w:rsidRPr="00C4767E" w14:paraId="42613190"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2E3DC5BD"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Michigan</w:t>
            </w:r>
          </w:p>
        </w:tc>
        <w:tc>
          <w:tcPr>
            <w:tcW w:w="0" w:type="auto"/>
            <w:tcBorders>
              <w:top w:val="nil"/>
              <w:left w:val="nil"/>
              <w:bottom w:val="nil"/>
              <w:right w:val="nil"/>
            </w:tcBorders>
            <w:shd w:val="clear" w:color="auto" w:fill="auto"/>
            <w:noWrap/>
            <w:vAlign w:val="bottom"/>
            <w:hideMark/>
          </w:tcPr>
          <w:p w14:paraId="12D7B629"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8,465 </w:t>
            </w:r>
          </w:p>
        </w:tc>
        <w:tc>
          <w:tcPr>
            <w:tcW w:w="0" w:type="auto"/>
            <w:tcBorders>
              <w:top w:val="nil"/>
              <w:left w:val="nil"/>
              <w:bottom w:val="nil"/>
              <w:right w:val="nil"/>
            </w:tcBorders>
            <w:shd w:val="clear" w:color="auto" w:fill="auto"/>
            <w:noWrap/>
            <w:vAlign w:val="bottom"/>
            <w:hideMark/>
          </w:tcPr>
          <w:p w14:paraId="7873F5D8"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2.6%</w:t>
            </w:r>
          </w:p>
        </w:tc>
        <w:tc>
          <w:tcPr>
            <w:tcW w:w="0" w:type="auto"/>
            <w:tcBorders>
              <w:top w:val="nil"/>
              <w:left w:val="nil"/>
              <w:bottom w:val="nil"/>
              <w:right w:val="nil"/>
            </w:tcBorders>
            <w:shd w:val="clear" w:color="auto" w:fill="auto"/>
            <w:noWrap/>
            <w:vAlign w:val="bottom"/>
            <w:hideMark/>
          </w:tcPr>
          <w:p w14:paraId="13AB4D18"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8,421 </w:t>
            </w:r>
          </w:p>
        </w:tc>
        <w:tc>
          <w:tcPr>
            <w:tcW w:w="0" w:type="auto"/>
            <w:tcBorders>
              <w:top w:val="nil"/>
              <w:left w:val="nil"/>
              <w:bottom w:val="nil"/>
              <w:right w:val="nil"/>
            </w:tcBorders>
            <w:shd w:val="clear" w:color="auto" w:fill="auto"/>
            <w:noWrap/>
            <w:vAlign w:val="bottom"/>
            <w:hideMark/>
          </w:tcPr>
          <w:p w14:paraId="2DB93B4E"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2.6%</w:t>
            </w:r>
          </w:p>
        </w:tc>
        <w:tc>
          <w:tcPr>
            <w:tcW w:w="0" w:type="auto"/>
            <w:tcBorders>
              <w:top w:val="nil"/>
              <w:left w:val="nil"/>
              <w:bottom w:val="nil"/>
              <w:right w:val="nil"/>
            </w:tcBorders>
            <w:shd w:val="clear" w:color="auto" w:fill="auto"/>
            <w:noWrap/>
            <w:vAlign w:val="bottom"/>
            <w:hideMark/>
          </w:tcPr>
          <w:p w14:paraId="3624F1E8"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0.5%</w:t>
            </w:r>
          </w:p>
        </w:tc>
      </w:tr>
      <w:tr w:rsidR="00C4767E" w:rsidRPr="00C4767E" w14:paraId="05FB5F57"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25B74AD0"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Virginia</w:t>
            </w:r>
          </w:p>
        </w:tc>
        <w:tc>
          <w:tcPr>
            <w:tcW w:w="0" w:type="auto"/>
            <w:tcBorders>
              <w:top w:val="nil"/>
              <w:left w:val="nil"/>
              <w:bottom w:val="nil"/>
              <w:right w:val="nil"/>
            </w:tcBorders>
            <w:shd w:val="clear" w:color="auto" w:fill="auto"/>
            <w:noWrap/>
            <w:vAlign w:val="bottom"/>
            <w:hideMark/>
          </w:tcPr>
          <w:p w14:paraId="03BDDDD1"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8,484 </w:t>
            </w:r>
          </w:p>
        </w:tc>
        <w:tc>
          <w:tcPr>
            <w:tcW w:w="0" w:type="auto"/>
            <w:tcBorders>
              <w:top w:val="nil"/>
              <w:left w:val="nil"/>
              <w:bottom w:val="nil"/>
              <w:right w:val="nil"/>
            </w:tcBorders>
            <w:shd w:val="clear" w:color="auto" w:fill="auto"/>
            <w:noWrap/>
            <w:vAlign w:val="bottom"/>
            <w:hideMark/>
          </w:tcPr>
          <w:p w14:paraId="25F33CA5"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2.6%</w:t>
            </w:r>
          </w:p>
        </w:tc>
        <w:tc>
          <w:tcPr>
            <w:tcW w:w="0" w:type="auto"/>
            <w:tcBorders>
              <w:top w:val="nil"/>
              <w:left w:val="nil"/>
              <w:bottom w:val="nil"/>
              <w:right w:val="nil"/>
            </w:tcBorders>
            <w:shd w:val="clear" w:color="auto" w:fill="auto"/>
            <w:noWrap/>
            <w:vAlign w:val="bottom"/>
            <w:hideMark/>
          </w:tcPr>
          <w:p w14:paraId="7F6A55BD"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8,473 </w:t>
            </w:r>
          </w:p>
        </w:tc>
        <w:tc>
          <w:tcPr>
            <w:tcW w:w="0" w:type="auto"/>
            <w:tcBorders>
              <w:top w:val="nil"/>
              <w:left w:val="nil"/>
              <w:bottom w:val="nil"/>
              <w:right w:val="nil"/>
            </w:tcBorders>
            <w:shd w:val="clear" w:color="auto" w:fill="auto"/>
            <w:noWrap/>
            <w:vAlign w:val="bottom"/>
            <w:hideMark/>
          </w:tcPr>
          <w:p w14:paraId="2D681EA9"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2.6%</w:t>
            </w:r>
          </w:p>
        </w:tc>
        <w:tc>
          <w:tcPr>
            <w:tcW w:w="0" w:type="auto"/>
            <w:tcBorders>
              <w:top w:val="nil"/>
              <w:left w:val="nil"/>
              <w:bottom w:val="nil"/>
              <w:right w:val="nil"/>
            </w:tcBorders>
            <w:shd w:val="clear" w:color="auto" w:fill="auto"/>
            <w:noWrap/>
            <w:vAlign w:val="bottom"/>
            <w:hideMark/>
          </w:tcPr>
          <w:p w14:paraId="0E6CFB8F"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0.1%</w:t>
            </w:r>
          </w:p>
        </w:tc>
      </w:tr>
      <w:tr w:rsidR="00C4767E" w:rsidRPr="00C4767E" w14:paraId="6D5B253F"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17853D89"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Texas</w:t>
            </w:r>
          </w:p>
        </w:tc>
        <w:tc>
          <w:tcPr>
            <w:tcW w:w="0" w:type="auto"/>
            <w:tcBorders>
              <w:top w:val="nil"/>
              <w:left w:val="nil"/>
              <w:bottom w:val="nil"/>
              <w:right w:val="nil"/>
            </w:tcBorders>
            <w:shd w:val="clear" w:color="auto" w:fill="auto"/>
            <w:noWrap/>
            <w:vAlign w:val="bottom"/>
            <w:hideMark/>
          </w:tcPr>
          <w:p w14:paraId="6D967BB2"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10,466 </w:t>
            </w:r>
          </w:p>
        </w:tc>
        <w:tc>
          <w:tcPr>
            <w:tcW w:w="0" w:type="auto"/>
            <w:tcBorders>
              <w:top w:val="nil"/>
              <w:left w:val="nil"/>
              <w:bottom w:val="nil"/>
              <w:right w:val="nil"/>
            </w:tcBorders>
            <w:shd w:val="clear" w:color="auto" w:fill="auto"/>
            <w:noWrap/>
            <w:vAlign w:val="bottom"/>
            <w:hideMark/>
          </w:tcPr>
          <w:p w14:paraId="41144E14"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3.2%</w:t>
            </w:r>
          </w:p>
        </w:tc>
        <w:tc>
          <w:tcPr>
            <w:tcW w:w="0" w:type="auto"/>
            <w:tcBorders>
              <w:top w:val="nil"/>
              <w:left w:val="nil"/>
              <w:bottom w:val="nil"/>
              <w:right w:val="nil"/>
            </w:tcBorders>
            <w:shd w:val="clear" w:color="auto" w:fill="auto"/>
            <w:noWrap/>
            <w:vAlign w:val="bottom"/>
            <w:hideMark/>
          </w:tcPr>
          <w:p w14:paraId="43043D31"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10,848 </w:t>
            </w:r>
          </w:p>
        </w:tc>
        <w:tc>
          <w:tcPr>
            <w:tcW w:w="0" w:type="auto"/>
            <w:tcBorders>
              <w:top w:val="nil"/>
              <w:left w:val="nil"/>
              <w:bottom w:val="nil"/>
              <w:right w:val="nil"/>
            </w:tcBorders>
            <w:shd w:val="clear" w:color="auto" w:fill="auto"/>
            <w:noWrap/>
            <w:vAlign w:val="bottom"/>
            <w:hideMark/>
          </w:tcPr>
          <w:p w14:paraId="14AC582C"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3.4%</w:t>
            </w:r>
          </w:p>
        </w:tc>
        <w:tc>
          <w:tcPr>
            <w:tcW w:w="0" w:type="auto"/>
            <w:tcBorders>
              <w:top w:val="nil"/>
              <w:left w:val="nil"/>
              <w:bottom w:val="nil"/>
              <w:right w:val="nil"/>
            </w:tcBorders>
            <w:shd w:val="clear" w:color="auto" w:fill="auto"/>
            <w:noWrap/>
            <w:vAlign w:val="bottom"/>
            <w:hideMark/>
          </w:tcPr>
          <w:p w14:paraId="32BF3B85"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-3.5%</w:t>
            </w:r>
          </w:p>
        </w:tc>
      </w:tr>
      <w:tr w:rsidR="00C4767E" w:rsidRPr="00C4767E" w14:paraId="177B47DE"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5CB0CA1C"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California</w:t>
            </w:r>
          </w:p>
        </w:tc>
        <w:tc>
          <w:tcPr>
            <w:tcW w:w="0" w:type="auto"/>
            <w:tcBorders>
              <w:top w:val="nil"/>
              <w:left w:val="nil"/>
              <w:bottom w:val="nil"/>
              <w:right w:val="nil"/>
            </w:tcBorders>
            <w:shd w:val="clear" w:color="auto" w:fill="auto"/>
            <w:noWrap/>
            <w:vAlign w:val="bottom"/>
            <w:hideMark/>
          </w:tcPr>
          <w:p w14:paraId="0546877E"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6,839 </w:t>
            </w:r>
          </w:p>
        </w:tc>
        <w:tc>
          <w:tcPr>
            <w:tcW w:w="0" w:type="auto"/>
            <w:tcBorders>
              <w:top w:val="nil"/>
              <w:left w:val="nil"/>
              <w:bottom w:val="nil"/>
              <w:right w:val="nil"/>
            </w:tcBorders>
            <w:shd w:val="clear" w:color="auto" w:fill="auto"/>
            <w:noWrap/>
            <w:vAlign w:val="bottom"/>
            <w:hideMark/>
          </w:tcPr>
          <w:p w14:paraId="7DC88ECA"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2.1%</w:t>
            </w:r>
          </w:p>
        </w:tc>
        <w:tc>
          <w:tcPr>
            <w:tcW w:w="0" w:type="auto"/>
            <w:tcBorders>
              <w:top w:val="nil"/>
              <w:left w:val="nil"/>
              <w:bottom w:val="nil"/>
              <w:right w:val="nil"/>
            </w:tcBorders>
            <w:shd w:val="clear" w:color="auto" w:fill="auto"/>
            <w:noWrap/>
            <w:vAlign w:val="bottom"/>
            <w:hideMark/>
          </w:tcPr>
          <w:p w14:paraId="121AC70F"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7,212 </w:t>
            </w:r>
          </w:p>
        </w:tc>
        <w:tc>
          <w:tcPr>
            <w:tcW w:w="0" w:type="auto"/>
            <w:tcBorders>
              <w:top w:val="nil"/>
              <w:left w:val="nil"/>
              <w:bottom w:val="nil"/>
              <w:right w:val="nil"/>
            </w:tcBorders>
            <w:shd w:val="clear" w:color="auto" w:fill="auto"/>
            <w:noWrap/>
            <w:vAlign w:val="bottom"/>
            <w:hideMark/>
          </w:tcPr>
          <w:p w14:paraId="28533EAD"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2.3%</w:t>
            </w:r>
          </w:p>
        </w:tc>
        <w:tc>
          <w:tcPr>
            <w:tcW w:w="0" w:type="auto"/>
            <w:tcBorders>
              <w:top w:val="nil"/>
              <w:left w:val="nil"/>
              <w:bottom w:val="nil"/>
              <w:right w:val="nil"/>
            </w:tcBorders>
            <w:shd w:val="clear" w:color="auto" w:fill="auto"/>
            <w:noWrap/>
            <w:vAlign w:val="bottom"/>
            <w:hideMark/>
          </w:tcPr>
          <w:p w14:paraId="1C983D7B"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-5.2%</w:t>
            </w:r>
          </w:p>
        </w:tc>
      </w:tr>
      <w:tr w:rsidR="00C4767E" w:rsidRPr="00C4767E" w14:paraId="18AE1D86"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6F80BB41"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Other</w:t>
            </w:r>
          </w:p>
        </w:tc>
        <w:tc>
          <w:tcPr>
            <w:tcW w:w="0" w:type="auto"/>
            <w:tcBorders>
              <w:top w:val="nil"/>
              <w:left w:val="nil"/>
              <w:bottom w:val="nil"/>
              <w:right w:val="nil"/>
            </w:tcBorders>
            <w:shd w:val="clear" w:color="auto" w:fill="auto"/>
            <w:noWrap/>
            <w:vAlign w:val="bottom"/>
            <w:hideMark/>
          </w:tcPr>
          <w:p w14:paraId="389CA1E0"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68,905 </w:t>
            </w:r>
          </w:p>
        </w:tc>
        <w:tc>
          <w:tcPr>
            <w:tcW w:w="0" w:type="auto"/>
            <w:tcBorders>
              <w:top w:val="nil"/>
              <w:left w:val="nil"/>
              <w:bottom w:val="nil"/>
              <w:right w:val="nil"/>
            </w:tcBorders>
            <w:shd w:val="clear" w:color="auto" w:fill="auto"/>
            <w:noWrap/>
            <w:vAlign w:val="bottom"/>
            <w:hideMark/>
          </w:tcPr>
          <w:p w14:paraId="6BFAF28D"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21.0%</w:t>
            </w:r>
          </w:p>
        </w:tc>
        <w:tc>
          <w:tcPr>
            <w:tcW w:w="0" w:type="auto"/>
            <w:tcBorders>
              <w:top w:val="nil"/>
              <w:left w:val="nil"/>
              <w:bottom w:val="nil"/>
              <w:right w:val="nil"/>
            </w:tcBorders>
            <w:shd w:val="clear" w:color="auto" w:fill="auto"/>
            <w:noWrap/>
            <w:vAlign w:val="bottom"/>
            <w:hideMark/>
          </w:tcPr>
          <w:p w14:paraId="153805CF"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69,644 </w:t>
            </w:r>
          </w:p>
        </w:tc>
        <w:tc>
          <w:tcPr>
            <w:tcW w:w="0" w:type="auto"/>
            <w:tcBorders>
              <w:top w:val="nil"/>
              <w:left w:val="nil"/>
              <w:bottom w:val="nil"/>
              <w:right w:val="nil"/>
            </w:tcBorders>
            <w:shd w:val="clear" w:color="auto" w:fill="auto"/>
            <w:noWrap/>
            <w:vAlign w:val="bottom"/>
            <w:hideMark/>
          </w:tcPr>
          <w:p w14:paraId="21438FF9"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21.7%</w:t>
            </w:r>
          </w:p>
        </w:tc>
        <w:tc>
          <w:tcPr>
            <w:tcW w:w="0" w:type="auto"/>
            <w:tcBorders>
              <w:top w:val="nil"/>
              <w:left w:val="nil"/>
              <w:bottom w:val="nil"/>
              <w:right w:val="nil"/>
            </w:tcBorders>
            <w:shd w:val="clear" w:color="auto" w:fill="auto"/>
            <w:noWrap/>
            <w:vAlign w:val="bottom"/>
            <w:hideMark/>
          </w:tcPr>
          <w:p w14:paraId="37F6F8A8"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-1.1%</w:t>
            </w:r>
          </w:p>
        </w:tc>
      </w:tr>
      <w:tr w:rsidR="00C4767E" w:rsidRPr="00C4767E" w14:paraId="7B255E14" w14:textId="77777777" w:rsidTr="00C4767E">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6AAF6502"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65C2FAEE"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328,050 </w:t>
            </w:r>
          </w:p>
        </w:tc>
        <w:tc>
          <w:tcPr>
            <w:tcW w:w="0" w:type="auto"/>
            <w:tcBorders>
              <w:top w:val="single" w:sz="4" w:space="0" w:color="auto"/>
              <w:left w:val="nil"/>
              <w:bottom w:val="single" w:sz="4" w:space="0" w:color="auto"/>
              <w:right w:val="nil"/>
            </w:tcBorders>
            <w:shd w:val="clear" w:color="auto" w:fill="auto"/>
            <w:noWrap/>
            <w:vAlign w:val="bottom"/>
            <w:hideMark/>
          </w:tcPr>
          <w:p w14:paraId="04216A4F"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100.0%</w:t>
            </w:r>
          </w:p>
        </w:tc>
        <w:tc>
          <w:tcPr>
            <w:tcW w:w="0" w:type="auto"/>
            <w:tcBorders>
              <w:top w:val="single" w:sz="4" w:space="0" w:color="auto"/>
              <w:left w:val="nil"/>
              <w:bottom w:val="single" w:sz="4" w:space="0" w:color="auto"/>
              <w:right w:val="nil"/>
            </w:tcBorders>
            <w:shd w:val="clear" w:color="auto" w:fill="auto"/>
            <w:noWrap/>
            <w:vAlign w:val="bottom"/>
            <w:hideMark/>
          </w:tcPr>
          <w:p w14:paraId="10F8171E"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320,500 </w:t>
            </w:r>
          </w:p>
        </w:tc>
        <w:tc>
          <w:tcPr>
            <w:tcW w:w="0" w:type="auto"/>
            <w:tcBorders>
              <w:top w:val="single" w:sz="4" w:space="0" w:color="auto"/>
              <w:left w:val="nil"/>
              <w:bottom w:val="single" w:sz="4" w:space="0" w:color="auto"/>
              <w:right w:val="nil"/>
            </w:tcBorders>
            <w:shd w:val="clear" w:color="auto" w:fill="auto"/>
            <w:noWrap/>
            <w:vAlign w:val="bottom"/>
            <w:hideMark/>
          </w:tcPr>
          <w:p w14:paraId="189B9924"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44EB93F"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2.4%</w:t>
            </w:r>
          </w:p>
        </w:tc>
      </w:tr>
      <w:tr w:rsidR="00C4767E" w:rsidRPr="00C4767E" w14:paraId="4F56062C"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63972E4F"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39D86F15" w14:textId="77777777" w:rsidR="00C4767E" w:rsidRPr="00C4767E" w:rsidRDefault="00C4767E" w:rsidP="00C4767E">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3F2A3F10"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2C218C3"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B3CC368"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521736D" w14:textId="77777777" w:rsidR="00C4767E" w:rsidRPr="00C4767E" w:rsidRDefault="00C4767E" w:rsidP="00C4767E">
            <w:pPr>
              <w:spacing w:after="0" w:line="240" w:lineRule="auto"/>
              <w:rPr>
                <w:rFonts w:eastAsia="Times New Roman"/>
                <w:sz w:val="20"/>
                <w:szCs w:val="20"/>
              </w:rPr>
            </w:pPr>
          </w:p>
        </w:tc>
      </w:tr>
    </w:tbl>
    <w:p w14:paraId="7B2E575A" w14:textId="77777777" w:rsidR="00295176" w:rsidRDefault="00295176" w:rsidP="00295176">
      <w:pPr>
        <w:jc w:val="both"/>
        <w:rPr>
          <w:rFonts w:ascii="Georgia" w:hAnsi="Georgia"/>
          <w:b/>
        </w:rPr>
      </w:pPr>
    </w:p>
    <w:p w14:paraId="3E6A5E52" w14:textId="3BDA2409" w:rsidR="00837F3E" w:rsidRDefault="00295176" w:rsidP="00295176">
      <w:pPr>
        <w:jc w:val="both"/>
        <w:rPr>
          <w:rFonts w:ascii="Georgia" w:hAnsi="Georgia"/>
          <w:b/>
        </w:rPr>
      </w:pPr>
      <w:r w:rsidRPr="00742D86">
        <w:rPr>
          <w:rFonts w:ascii="Georgia" w:hAnsi="Georgia"/>
          <w:b/>
        </w:rPr>
        <w:t>Stopover Visitors by Number of Nights Stayed.</w:t>
      </w:r>
    </w:p>
    <w:tbl>
      <w:tblPr>
        <w:tblW w:w="0" w:type="auto"/>
        <w:jc w:val="center"/>
        <w:tblLook w:val="04A0" w:firstRow="1" w:lastRow="0" w:firstColumn="1" w:lastColumn="0" w:noHBand="0" w:noVBand="1"/>
      </w:tblPr>
      <w:tblGrid>
        <w:gridCol w:w="1316"/>
        <w:gridCol w:w="1265"/>
        <w:gridCol w:w="875"/>
        <w:gridCol w:w="1265"/>
        <w:gridCol w:w="875"/>
        <w:gridCol w:w="1066"/>
      </w:tblGrid>
      <w:tr w:rsidR="00C4767E" w:rsidRPr="00C4767E" w14:paraId="09C25A14" w14:textId="77777777" w:rsidTr="00C4767E">
        <w:trPr>
          <w:trHeight w:val="370"/>
          <w:jc w:val="center"/>
        </w:trPr>
        <w:tc>
          <w:tcPr>
            <w:tcW w:w="0" w:type="auto"/>
            <w:gridSpan w:val="6"/>
            <w:tcBorders>
              <w:top w:val="nil"/>
              <w:left w:val="nil"/>
              <w:bottom w:val="nil"/>
              <w:right w:val="nil"/>
            </w:tcBorders>
            <w:shd w:val="clear" w:color="auto" w:fill="auto"/>
            <w:noWrap/>
            <w:vAlign w:val="bottom"/>
            <w:hideMark/>
          </w:tcPr>
          <w:p w14:paraId="6C5165FC" w14:textId="77777777" w:rsidR="00C4767E" w:rsidRPr="00C4767E" w:rsidRDefault="00C4767E" w:rsidP="00C4767E">
            <w:pPr>
              <w:spacing w:after="0" w:line="240" w:lineRule="auto"/>
              <w:jc w:val="center"/>
              <w:rPr>
                <w:rFonts w:ascii="Calibri" w:eastAsia="Times New Roman" w:hAnsi="Calibri"/>
                <w:b/>
                <w:bCs/>
                <w:color w:val="000000"/>
                <w:sz w:val="28"/>
                <w:szCs w:val="28"/>
              </w:rPr>
            </w:pPr>
            <w:r w:rsidRPr="00C4767E">
              <w:rPr>
                <w:rFonts w:ascii="Calibri" w:eastAsia="Times New Roman" w:hAnsi="Calibri"/>
                <w:b/>
                <w:bCs/>
                <w:color w:val="000000"/>
                <w:sz w:val="28"/>
                <w:szCs w:val="28"/>
              </w:rPr>
              <w:t>Aruba: Total Nights June 2016</w:t>
            </w:r>
          </w:p>
        </w:tc>
      </w:tr>
      <w:tr w:rsidR="00C4767E" w:rsidRPr="00C4767E" w14:paraId="5B47619F"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0006698A" w14:textId="77777777" w:rsidR="00C4767E" w:rsidRPr="00C4767E" w:rsidRDefault="00C4767E" w:rsidP="00C4767E">
            <w:pPr>
              <w:spacing w:after="0" w:line="240" w:lineRule="auto"/>
              <w:jc w:val="center"/>
              <w:rPr>
                <w:rFonts w:ascii="Calibri" w:eastAsia="Times New Roman" w:hAnsi="Calibri"/>
                <w:b/>
                <w:bCs/>
                <w:color w:val="000000"/>
                <w:sz w:val="28"/>
                <w:szCs w:val="28"/>
              </w:rPr>
            </w:pPr>
          </w:p>
        </w:tc>
        <w:tc>
          <w:tcPr>
            <w:tcW w:w="0" w:type="auto"/>
            <w:tcBorders>
              <w:top w:val="nil"/>
              <w:left w:val="nil"/>
              <w:bottom w:val="nil"/>
              <w:right w:val="nil"/>
            </w:tcBorders>
            <w:shd w:val="clear" w:color="auto" w:fill="auto"/>
            <w:noWrap/>
            <w:vAlign w:val="bottom"/>
            <w:hideMark/>
          </w:tcPr>
          <w:p w14:paraId="110B966C"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4966510"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8AFBDF2"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916B7DD"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7985D7D" w14:textId="77777777" w:rsidR="00C4767E" w:rsidRPr="00C4767E" w:rsidRDefault="00C4767E" w:rsidP="00C4767E">
            <w:pPr>
              <w:spacing w:after="0" w:line="240" w:lineRule="auto"/>
              <w:rPr>
                <w:rFonts w:eastAsia="Times New Roman"/>
                <w:sz w:val="20"/>
                <w:szCs w:val="20"/>
              </w:rPr>
            </w:pPr>
          </w:p>
        </w:tc>
      </w:tr>
      <w:tr w:rsidR="00C4767E" w:rsidRPr="00C4767E" w14:paraId="6EA4EE10"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5C78E91A"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5936A35" w14:textId="77777777" w:rsidR="00C4767E" w:rsidRPr="00C4767E" w:rsidRDefault="00C4767E" w:rsidP="00C4767E">
            <w:pPr>
              <w:spacing w:after="0" w:line="240" w:lineRule="auto"/>
              <w:jc w:val="center"/>
              <w:rPr>
                <w:rFonts w:ascii="Calibri" w:eastAsia="Times New Roman" w:hAnsi="Calibri"/>
                <w:color w:val="000000"/>
                <w:sz w:val="22"/>
                <w:szCs w:val="22"/>
              </w:rPr>
            </w:pPr>
            <w:r w:rsidRPr="00C4767E">
              <w:rPr>
                <w:rFonts w:ascii="Calibri" w:eastAsia="Times New Roman" w:hAnsi="Calibri"/>
                <w:color w:val="000000"/>
                <w:sz w:val="22"/>
                <w:szCs w:val="22"/>
              </w:rPr>
              <w:t>2016</w:t>
            </w:r>
          </w:p>
        </w:tc>
        <w:tc>
          <w:tcPr>
            <w:tcW w:w="0" w:type="auto"/>
            <w:tcBorders>
              <w:top w:val="nil"/>
              <w:left w:val="nil"/>
              <w:bottom w:val="nil"/>
              <w:right w:val="nil"/>
            </w:tcBorders>
            <w:shd w:val="clear" w:color="auto" w:fill="auto"/>
            <w:noWrap/>
            <w:vAlign w:val="bottom"/>
            <w:hideMark/>
          </w:tcPr>
          <w:p w14:paraId="235E2BFA" w14:textId="77777777" w:rsidR="00C4767E" w:rsidRPr="00C4767E" w:rsidRDefault="00C4767E" w:rsidP="00C4767E">
            <w:pPr>
              <w:spacing w:after="0" w:line="240" w:lineRule="auto"/>
              <w:jc w:val="center"/>
              <w:rPr>
                <w:rFonts w:ascii="Calibri" w:eastAsia="Times New Roman" w:hAnsi="Calibri"/>
                <w:color w:val="000000"/>
                <w:sz w:val="22"/>
                <w:szCs w:val="22"/>
              </w:rPr>
            </w:pPr>
            <w:r w:rsidRPr="00C4767E">
              <w:rPr>
                <w:rFonts w:ascii="Calibri" w:eastAsia="Times New Roman" w:hAnsi="Calibri"/>
                <w:color w:val="000000"/>
                <w:sz w:val="22"/>
                <w:szCs w:val="22"/>
              </w:rPr>
              <w:t>%</w:t>
            </w:r>
          </w:p>
        </w:tc>
        <w:tc>
          <w:tcPr>
            <w:tcW w:w="0" w:type="auto"/>
            <w:tcBorders>
              <w:top w:val="nil"/>
              <w:left w:val="nil"/>
              <w:bottom w:val="nil"/>
              <w:right w:val="nil"/>
            </w:tcBorders>
            <w:shd w:val="clear" w:color="auto" w:fill="auto"/>
            <w:noWrap/>
            <w:vAlign w:val="bottom"/>
            <w:hideMark/>
          </w:tcPr>
          <w:p w14:paraId="6EC9DC8D" w14:textId="77777777" w:rsidR="00C4767E" w:rsidRPr="00C4767E" w:rsidRDefault="00C4767E" w:rsidP="00C4767E">
            <w:pPr>
              <w:spacing w:after="0" w:line="240" w:lineRule="auto"/>
              <w:jc w:val="center"/>
              <w:rPr>
                <w:rFonts w:ascii="Calibri" w:eastAsia="Times New Roman" w:hAnsi="Calibri"/>
                <w:color w:val="000000"/>
                <w:sz w:val="22"/>
                <w:szCs w:val="22"/>
              </w:rPr>
            </w:pPr>
            <w:r w:rsidRPr="00C4767E">
              <w:rPr>
                <w:rFonts w:ascii="Calibri" w:eastAsia="Times New Roman" w:hAnsi="Calibri"/>
                <w:color w:val="000000"/>
                <w:sz w:val="22"/>
                <w:szCs w:val="22"/>
              </w:rPr>
              <w:t>2015</w:t>
            </w:r>
          </w:p>
        </w:tc>
        <w:tc>
          <w:tcPr>
            <w:tcW w:w="0" w:type="auto"/>
            <w:tcBorders>
              <w:top w:val="nil"/>
              <w:left w:val="nil"/>
              <w:bottom w:val="nil"/>
              <w:right w:val="nil"/>
            </w:tcBorders>
            <w:shd w:val="clear" w:color="auto" w:fill="auto"/>
            <w:noWrap/>
            <w:vAlign w:val="bottom"/>
            <w:hideMark/>
          </w:tcPr>
          <w:p w14:paraId="511EF90B" w14:textId="77777777" w:rsidR="00C4767E" w:rsidRPr="00C4767E" w:rsidRDefault="00C4767E" w:rsidP="00C4767E">
            <w:pPr>
              <w:spacing w:after="0" w:line="240" w:lineRule="auto"/>
              <w:jc w:val="center"/>
              <w:rPr>
                <w:rFonts w:ascii="Calibri" w:eastAsia="Times New Roman" w:hAnsi="Calibri"/>
                <w:color w:val="000000"/>
                <w:sz w:val="22"/>
                <w:szCs w:val="22"/>
              </w:rPr>
            </w:pPr>
            <w:r w:rsidRPr="00C4767E">
              <w:rPr>
                <w:rFonts w:ascii="Calibri" w:eastAsia="Times New Roman" w:hAnsi="Calibri"/>
                <w:color w:val="000000"/>
                <w:sz w:val="22"/>
                <w:szCs w:val="22"/>
              </w:rPr>
              <w:t>%</w:t>
            </w:r>
          </w:p>
        </w:tc>
        <w:tc>
          <w:tcPr>
            <w:tcW w:w="0" w:type="auto"/>
            <w:tcBorders>
              <w:top w:val="nil"/>
              <w:left w:val="nil"/>
              <w:bottom w:val="nil"/>
              <w:right w:val="nil"/>
            </w:tcBorders>
            <w:shd w:val="clear" w:color="auto" w:fill="auto"/>
            <w:noWrap/>
            <w:vAlign w:val="bottom"/>
            <w:hideMark/>
          </w:tcPr>
          <w:p w14:paraId="2C450386" w14:textId="77777777" w:rsidR="00C4767E" w:rsidRPr="00C4767E" w:rsidRDefault="00C4767E" w:rsidP="00C4767E">
            <w:pPr>
              <w:spacing w:after="0" w:line="240" w:lineRule="auto"/>
              <w:jc w:val="center"/>
              <w:rPr>
                <w:rFonts w:ascii="Calibri" w:eastAsia="Times New Roman" w:hAnsi="Calibri"/>
                <w:color w:val="000000"/>
                <w:sz w:val="22"/>
                <w:szCs w:val="22"/>
              </w:rPr>
            </w:pPr>
            <w:r w:rsidRPr="00C4767E">
              <w:rPr>
                <w:rFonts w:ascii="Calibri" w:eastAsia="Times New Roman" w:hAnsi="Calibri"/>
                <w:color w:val="000000"/>
                <w:sz w:val="22"/>
                <w:szCs w:val="22"/>
              </w:rPr>
              <w:t>% change</w:t>
            </w:r>
          </w:p>
        </w:tc>
      </w:tr>
      <w:tr w:rsidR="00C4767E" w:rsidRPr="00C4767E" w14:paraId="6BE9825D"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484DD978"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USA</w:t>
            </w:r>
          </w:p>
        </w:tc>
        <w:tc>
          <w:tcPr>
            <w:tcW w:w="0" w:type="auto"/>
            <w:tcBorders>
              <w:top w:val="nil"/>
              <w:left w:val="nil"/>
              <w:bottom w:val="nil"/>
              <w:right w:val="nil"/>
            </w:tcBorders>
            <w:shd w:val="clear" w:color="auto" w:fill="auto"/>
            <w:noWrap/>
            <w:vAlign w:val="bottom"/>
            <w:hideMark/>
          </w:tcPr>
          <w:p w14:paraId="6D9C9B98"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362,671 </w:t>
            </w:r>
          </w:p>
        </w:tc>
        <w:tc>
          <w:tcPr>
            <w:tcW w:w="0" w:type="auto"/>
            <w:tcBorders>
              <w:top w:val="nil"/>
              <w:left w:val="nil"/>
              <w:bottom w:val="nil"/>
              <w:right w:val="nil"/>
            </w:tcBorders>
            <w:shd w:val="clear" w:color="auto" w:fill="auto"/>
            <w:noWrap/>
            <w:vAlign w:val="bottom"/>
            <w:hideMark/>
          </w:tcPr>
          <w:p w14:paraId="2C0A0F9B"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59.2%</w:t>
            </w:r>
          </w:p>
        </w:tc>
        <w:tc>
          <w:tcPr>
            <w:tcW w:w="0" w:type="auto"/>
            <w:tcBorders>
              <w:top w:val="nil"/>
              <w:left w:val="nil"/>
              <w:bottom w:val="nil"/>
              <w:right w:val="nil"/>
            </w:tcBorders>
            <w:shd w:val="clear" w:color="auto" w:fill="auto"/>
            <w:noWrap/>
            <w:vAlign w:val="bottom"/>
            <w:hideMark/>
          </w:tcPr>
          <w:p w14:paraId="19056AAD"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346,616 </w:t>
            </w:r>
          </w:p>
        </w:tc>
        <w:tc>
          <w:tcPr>
            <w:tcW w:w="0" w:type="auto"/>
            <w:tcBorders>
              <w:top w:val="nil"/>
              <w:left w:val="nil"/>
              <w:bottom w:val="nil"/>
              <w:right w:val="nil"/>
            </w:tcBorders>
            <w:shd w:val="clear" w:color="auto" w:fill="auto"/>
            <w:noWrap/>
            <w:vAlign w:val="bottom"/>
            <w:hideMark/>
          </w:tcPr>
          <w:p w14:paraId="7FDA3F9E"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58.3%</w:t>
            </w:r>
          </w:p>
        </w:tc>
        <w:tc>
          <w:tcPr>
            <w:tcW w:w="0" w:type="auto"/>
            <w:tcBorders>
              <w:top w:val="nil"/>
              <w:left w:val="nil"/>
              <w:bottom w:val="nil"/>
              <w:right w:val="nil"/>
            </w:tcBorders>
            <w:shd w:val="clear" w:color="auto" w:fill="auto"/>
            <w:noWrap/>
            <w:vAlign w:val="bottom"/>
            <w:hideMark/>
          </w:tcPr>
          <w:p w14:paraId="72C78941"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4.6%</w:t>
            </w:r>
          </w:p>
        </w:tc>
      </w:tr>
      <w:tr w:rsidR="00C4767E" w:rsidRPr="00C4767E" w14:paraId="2CB43472"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783B1E72"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Canada</w:t>
            </w:r>
          </w:p>
        </w:tc>
        <w:tc>
          <w:tcPr>
            <w:tcW w:w="0" w:type="auto"/>
            <w:tcBorders>
              <w:top w:val="nil"/>
              <w:left w:val="nil"/>
              <w:bottom w:val="nil"/>
              <w:right w:val="nil"/>
            </w:tcBorders>
            <w:shd w:val="clear" w:color="auto" w:fill="auto"/>
            <w:noWrap/>
            <w:vAlign w:val="bottom"/>
            <w:hideMark/>
          </w:tcPr>
          <w:p w14:paraId="0F0BF494"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11,878 </w:t>
            </w:r>
          </w:p>
        </w:tc>
        <w:tc>
          <w:tcPr>
            <w:tcW w:w="0" w:type="auto"/>
            <w:tcBorders>
              <w:top w:val="nil"/>
              <w:left w:val="nil"/>
              <w:bottom w:val="nil"/>
              <w:right w:val="nil"/>
            </w:tcBorders>
            <w:shd w:val="clear" w:color="auto" w:fill="auto"/>
            <w:noWrap/>
            <w:vAlign w:val="bottom"/>
            <w:hideMark/>
          </w:tcPr>
          <w:p w14:paraId="58B27A4D"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1.9%</w:t>
            </w:r>
          </w:p>
        </w:tc>
        <w:tc>
          <w:tcPr>
            <w:tcW w:w="0" w:type="auto"/>
            <w:tcBorders>
              <w:top w:val="nil"/>
              <w:left w:val="nil"/>
              <w:bottom w:val="nil"/>
              <w:right w:val="nil"/>
            </w:tcBorders>
            <w:shd w:val="clear" w:color="auto" w:fill="auto"/>
            <w:noWrap/>
            <w:vAlign w:val="bottom"/>
            <w:hideMark/>
          </w:tcPr>
          <w:p w14:paraId="520AC013"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13,132 </w:t>
            </w:r>
          </w:p>
        </w:tc>
        <w:tc>
          <w:tcPr>
            <w:tcW w:w="0" w:type="auto"/>
            <w:tcBorders>
              <w:top w:val="nil"/>
              <w:left w:val="nil"/>
              <w:bottom w:val="nil"/>
              <w:right w:val="nil"/>
            </w:tcBorders>
            <w:shd w:val="clear" w:color="auto" w:fill="auto"/>
            <w:noWrap/>
            <w:vAlign w:val="bottom"/>
            <w:hideMark/>
          </w:tcPr>
          <w:p w14:paraId="01778C85"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2.2%</w:t>
            </w:r>
          </w:p>
        </w:tc>
        <w:tc>
          <w:tcPr>
            <w:tcW w:w="0" w:type="auto"/>
            <w:tcBorders>
              <w:top w:val="nil"/>
              <w:left w:val="nil"/>
              <w:bottom w:val="nil"/>
              <w:right w:val="nil"/>
            </w:tcBorders>
            <w:shd w:val="clear" w:color="auto" w:fill="auto"/>
            <w:noWrap/>
            <w:vAlign w:val="bottom"/>
            <w:hideMark/>
          </w:tcPr>
          <w:p w14:paraId="62568835"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-9.5%</w:t>
            </w:r>
          </w:p>
        </w:tc>
      </w:tr>
      <w:tr w:rsidR="00C4767E" w:rsidRPr="00C4767E" w14:paraId="5AFDC69F"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184CBA88"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Venezuela</w:t>
            </w:r>
          </w:p>
        </w:tc>
        <w:tc>
          <w:tcPr>
            <w:tcW w:w="0" w:type="auto"/>
            <w:tcBorders>
              <w:top w:val="nil"/>
              <w:left w:val="nil"/>
              <w:bottom w:val="nil"/>
              <w:right w:val="nil"/>
            </w:tcBorders>
            <w:shd w:val="clear" w:color="auto" w:fill="auto"/>
            <w:noWrap/>
            <w:vAlign w:val="bottom"/>
            <w:hideMark/>
          </w:tcPr>
          <w:p w14:paraId="529CA0F6"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68,186 </w:t>
            </w:r>
          </w:p>
        </w:tc>
        <w:tc>
          <w:tcPr>
            <w:tcW w:w="0" w:type="auto"/>
            <w:tcBorders>
              <w:top w:val="nil"/>
              <w:left w:val="nil"/>
              <w:bottom w:val="nil"/>
              <w:right w:val="nil"/>
            </w:tcBorders>
            <w:shd w:val="clear" w:color="auto" w:fill="auto"/>
            <w:noWrap/>
            <w:vAlign w:val="bottom"/>
            <w:hideMark/>
          </w:tcPr>
          <w:p w14:paraId="5DD7E7FD"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11.1%</w:t>
            </w:r>
          </w:p>
        </w:tc>
        <w:tc>
          <w:tcPr>
            <w:tcW w:w="0" w:type="auto"/>
            <w:tcBorders>
              <w:top w:val="nil"/>
              <w:left w:val="nil"/>
              <w:bottom w:val="nil"/>
              <w:right w:val="nil"/>
            </w:tcBorders>
            <w:shd w:val="clear" w:color="auto" w:fill="auto"/>
            <w:noWrap/>
            <w:vAlign w:val="bottom"/>
            <w:hideMark/>
          </w:tcPr>
          <w:p w14:paraId="3EEBC0F5"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98,884 </w:t>
            </w:r>
          </w:p>
        </w:tc>
        <w:tc>
          <w:tcPr>
            <w:tcW w:w="0" w:type="auto"/>
            <w:tcBorders>
              <w:top w:val="nil"/>
              <w:left w:val="nil"/>
              <w:bottom w:val="nil"/>
              <w:right w:val="nil"/>
            </w:tcBorders>
            <w:shd w:val="clear" w:color="auto" w:fill="auto"/>
            <w:noWrap/>
            <w:vAlign w:val="bottom"/>
            <w:hideMark/>
          </w:tcPr>
          <w:p w14:paraId="75564DFE"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16.6%</w:t>
            </w:r>
          </w:p>
        </w:tc>
        <w:tc>
          <w:tcPr>
            <w:tcW w:w="0" w:type="auto"/>
            <w:tcBorders>
              <w:top w:val="nil"/>
              <w:left w:val="nil"/>
              <w:bottom w:val="nil"/>
              <w:right w:val="nil"/>
            </w:tcBorders>
            <w:shd w:val="clear" w:color="auto" w:fill="auto"/>
            <w:noWrap/>
            <w:vAlign w:val="bottom"/>
            <w:hideMark/>
          </w:tcPr>
          <w:p w14:paraId="0AFB050F"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-31.0%</w:t>
            </w:r>
          </w:p>
        </w:tc>
      </w:tr>
      <w:tr w:rsidR="00C4767E" w:rsidRPr="00C4767E" w14:paraId="08321E20"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54B9A81D"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Brazil</w:t>
            </w:r>
          </w:p>
        </w:tc>
        <w:tc>
          <w:tcPr>
            <w:tcW w:w="0" w:type="auto"/>
            <w:tcBorders>
              <w:top w:val="nil"/>
              <w:left w:val="nil"/>
              <w:bottom w:val="nil"/>
              <w:right w:val="nil"/>
            </w:tcBorders>
            <w:shd w:val="clear" w:color="auto" w:fill="auto"/>
            <w:noWrap/>
            <w:vAlign w:val="bottom"/>
            <w:hideMark/>
          </w:tcPr>
          <w:p w14:paraId="71733F04"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5,740 </w:t>
            </w:r>
          </w:p>
        </w:tc>
        <w:tc>
          <w:tcPr>
            <w:tcW w:w="0" w:type="auto"/>
            <w:tcBorders>
              <w:top w:val="nil"/>
              <w:left w:val="nil"/>
              <w:bottom w:val="nil"/>
              <w:right w:val="nil"/>
            </w:tcBorders>
            <w:shd w:val="clear" w:color="auto" w:fill="auto"/>
            <w:noWrap/>
            <w:vAlign w:val="bottom"/>
            <w:hideMark/>
          </w:tcPr>
          <w:p w14:paraId="6D457E87"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0.9%</w:t>
            </w:r>
          </w:p>
        </w:tc>
        <w:tc>
          <w:tcPr>
            <w:tcW w:w="0" w:type="auto"/>
            <w:tcBorders>
              <w:top w:val="nil"/>
              <w:left w:val="nil"/>
              <w:bottom w:val="nil"/>
              <w:right w:val="nil"/>
            </w:tcBorders>
            <w:shd w:val="clear" w:color="auto" w:fill="auto"/>
            <w:noWrap/>
            <w:vAlign w:val="bottom"/>
            <w:hideMark/>
          </w:tcPr>
          <w:p w14:paraId="1E13E779"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7,356 </w:t>
            </w:r>
          </w:p>
        </w:tc>
        <w:tc>
          <w:tcPr>
            <w:tcW w:w="0" w:type="auto"/>
            <w:tcBorders>
              <w:top w:val="nil"/>
              <w:left w:val="nil"/>
              <w:bottom w:val="nil"/>
              <w:right w:val="nil"/>
            </w:tcBorders>
            <w:shd w:val="clear" w:color="auto" w:fill="auto"/>
            <w:noWrap/>
            <w:vAlign w:val="bottom"/>
            <w:hideMark/>
          </w:tcPr>
          <w:p w14:paraId="7CA3CC1E"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1.2%</w:t>
            </w:r>
          </w:p>
        </w:tc>
        <w:tc>
          <w:tcPr>
            <w:tcW w:w="0" w:type="auto"/>
            <w:tcBorders>
              <w:top w:val="nil"/>
              <w:left w:val="nil"/>
              <w:bottom w:val="nil"/>
              <w:right w:val="nil"/>
            </w:tcBorders>
            <w:shd w:val="clear" w:color="auto" w:fill="auto"/>
            <w:noWrap/>
            <w:vAlign w:val="bottom"/>
            <w:hideMark/>
          </w:tcPr>
          <w:p w14:paraId="32DA9FD3"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-22.0%</w:t>
            </w:r>
          </w:p>
        </w:tc>
      </w:tr>
      <w:tr w:rsidR="00C4767E" w:rsidRPr="00C4767E" w14:paraId="036A26E4"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05BA5525"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Colombia</w:t>
            </w:r>
          </w:p>
        </w:tc>
        <w:tc>
          <w:tcPr>
            <w:tcW w:w="0" w:type="auto"/>
            <w:tcBorders>
              <w:top w:val="nil"/>
              <w:left w:val="nil"/>
              <w:bottom w:val="nil"/>
              <w:right w:val="nil"/>
            </w:tcBorders>
            <w:shd w:val="clear" w:color="auto" w:fill="auto"/>
            <w:noWrap/>
            <w:vAlign w:val="bottom"/>
            <w:hideMark/>
          </w:tcPr>
          <w:p w14:paraId="586123AA"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34,386 </w:t>
            </w:r>
          </w:p>
        </w:tc>
        <w:tc>
          <w:tcPr>
            <w:tcW w:w="0" w:type="auto"/>
            <w:tcBorders>
              <w:top w:val="nil"/>
              <w:left w:val="nil"/>
              <w:bottom w:val="nil"/>
              <w:right w:val="nil"/>
            </w:tcBorders>
            <w:shd w:val="clear" w:color="auto" w:fill="auto"/>
            <w:noWrap/>
            <w:vAlign w:val="bottom"/>
            <w:hideMark/>
          </w:tcPr>
          <w:p w14:paraId="21A20594"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5.6%</w:t>
            </w:r>
          </w:p>
        </w:tc>
        <w:tc>
          <w:tcPr>
            <w:tcW w:w="0" w:type="auto"/>
            <w:tcBorders>
              <w:top w:val="nil"/>
              <w:left w:val="nil"/>
              <w:bottom w:val="nil"/>
              <w:right w:val="nil"/>
            </w:tcBorders>
            <w:shd w:val="clear" w:color="auto" w:fill="auto"/>
            <w:noWrap/>
            <w:vAlign w:val="bottom"/>
            <w:hideMark/>
          </w:tcPr>
          <w:p w14:paraId="5FBCC9EB"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18,958 </w:t>
            </w:r>
          </w:p>
        </w:tc>
        <w:tc>
          <w:tcPr>
            <w:tcW w:w="0" w:type="auto"/>
            <w:tcBorders>
              <w:top w:val="nil"/>
              <w:left w:val="nil"/>
              <w:bottom w:val="nil"/>
              <w:right w:val="nil"/>
            </w:tcBorders>
            <w:shd w:val="clear" w:color="auto" w:fill="auto"/>
            <w:noWrap/>
            <w:vAlign w:val="bottom"/>
            <w:hideMark/>
          </w:tcPr>
          <w:p w14:paraId="689B1D53"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3.2%</w:t>
            </w:r>
          </w:p>
        </w:tc>
        <w:tc>
          <w:tcPr>
            <w:tcW w:w="0" w:type="auto"/>
            <w:tcBorders>
              <w:top w:val="nil"/>
              <w:left w:val="nil"/>
              <w:bottom w:val="nil"/>
              <w:right w:val="nil"/>
            </w:tcBorders>
            <w:shd w:val="clear" w:color="auto" w:fill="auto"/>
            <w:noWrap/>
            <w:vAlign w:val="bottom"/>
            <w:hideMark/>
          </w:tcPr>
          <w:p w14:paraId="21C0FB01"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81.4%</w:t>
            </w:r>
          </w:p>
        </w:tc>
      </w:tr>
      <w:tr w:rsidR="00C4767E" w:rsidRPr="00C4767E" w14:paraId="486B1E35"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1A629DEC"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Argentina</w:t>
            </w:r>
          </w:p>
        </w:tc>
        <w:tc>
          <w:tcPr>
            <w:tcW w:w="0" w:type="auto"/>
            <w:tcBorders>
              <w:top w:val="nil"/>
              <w:left w:val="nil"/>
              <w:bottom w:val="nil"/>
              <w:right w:val="nil"/>
            </w:tcBorders>
            <w:shd w:val="clear" w:color="auto" w:fill="auto"/>
            <w:noWrap/>
            <w:vAlign w:val="bottom"/>
            <w:hideMark/>
          </w:tcPr>
          <w:p w14:paraId="545116D6"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11,514 </w:t>
            </w:r>
          </w:p>
        </w:tc>
        <w:tc>
          <w:tcPr>
            <w:tcW w:w="0" w:type="auto"/>
            <w:tcBorders>
              <w:top w:val="nil"/>
              <w:left w:val="nil"/>
              <w:bottom w:val="nil"/>
              <w:right w:val="nil"/>
            </w:tcBorders>
            <w:shd w:val="clear" w:color="auto" w:fill="auto"/>
            <w:noWrap/>
            <w:vAlign w:val="bottom"/>
            <w:hideMark/>
          </w:tcPr>
          <w:p w14:paraId="45E6011C"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1.9%</w:t>
            </w:r>
          </w:p>
        </w:tc>
        <w:tc>
          <w:tcPr>
            <w:tcW w:w="0" w:type="auto"/>
            <w:tcBorders>
              <w:top w:val="nil"/>
              <w:left w:val="nil"/>
              <w:bottom w:val="nil"/>
              <w:right w:val="nil"/>
            </w:tcBorders>
            <w:shd w:val="clear" w:color="auto" w:fill="auto"/>
            <w:noWrap/>
            <w:vAlign w:val="bottom"/>
            <w:hideMark/>
          </w:tcPr>
          <w:p w14:paraId="23C56232"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7,285 </w:t>
            </w:r>
          </w:p>
        </w:tc>
        <w:tc>
          <w:tcPr>
            <w:tcW w:w="0" w:type="auto"/>
            <w:tcBorders>
              <w:top w:val="nil"/>
              <w:left w:val="nil"/>
              <w:bottom w:val="nil"/>
              <w:right w:val="nil"/>
            </w:tcBorders>
            <w:shd w:val="clear" w:color="auto" w:fill="auto"/>
            <w:noWrap/>
            <w:vAlign w:val="bottom"/>
            <w:hideMark/>
          </w:tcPr>
          <w:p w14:paraId="6654D587"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1.2%</w:t>
            </w:r>
          </w:p>
        </w:tc>
        <w:tc>
          <w:tcPr>
            <w:tcW w:w="0" w:type="auto"/>
            <w:tcBorders>
              <w:top w:val="nil"/>
              <w:left w:val="nil"/>
              <w:bottom w:val="nil"/>
              <w:right w:val="nil"/>
            </w:tcBorders>
            <w:shd w:val="clear" w:color="auto" w:fill="auto"/>
            <w:noWrap/>
            <w:vAlign w:val="bottom"/>
            <w:hideMark/>
          </w:tcPr>
          <w:p w14:paraId="5F90932D"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58.1%</w:t>
            </w:r>
          </w:p>
        </w:tc>
      </w:tr>
      <w:tr w:rsidR="00C4767E" w:rsidRPr="00C4767E" w14:paraId="7AD0A982"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5072B091"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Chile</w:t>
            </w:r>
          </w:p>
        </w:tc>
        <w:tc>
          <w:tcPr>
            <w:tcW w:w="0" w:type="auto"/>
            <w:tcBorders>
              <w:top w:val="nil"/>
              <w:left w:val="nil"/>
              <w:bottom w:val="nil"/>
              <w:right w:val="nil"/>
            </w:tcBorders>
            <w:shd w:val="clear" w:color="auto" w:fill="auto"/>
            <w:noWrap/>
            <w:vAlign w:val="bottom"/>
            <w:hideMark/>
          </w:tcPr>
          <w:p w14:paraId="5AEC984B"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8,002 </w:t>
            </w:r>
          </w:p>
        </w:tc>
        <w:tc>
          <w:tcPr>
            <w:tcW w:w="0" w:type="auto"/>
            <w:tcBorders>
              <w:top w:val="nil"/>
              <w:left w:val="nil"/>
              <w:bottom w:val="nil"/>
              <w:right w:val="nil"/>
            </w:tcBorders>
            <w:shd w:val="clear" w:color="auto" w:fill="auto"/>
            <w:noWrap/>
            <w:vAlign w:val="bottom"/>
            <w:hideMark/>
          </w:tcPr>
          <w:p w14:paraId="419B6B7C"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1.3%</w:t>
            </w:r>
          </w:p>
        </w:tc>
        <w:tc>
          <w:tcPr>
            <w:tcW w:w="0" w:type="auto"/>
            <w:tcBorders>
              <w:top w:val="nil"/>
              <w:left w:val="nil"/>
              <w:bottom w:val="nil"/>
              <w:right w:val="nil"/>
            </w:tcBorders>
            <w:shd w:val="clear" w:color="auto" w:fill="auto"/>
            <w:noWrap/>
            <w:vAlign w:val="bottom"/>
            <w:hideMark/>
          </w:tcPr>
          <w:p w14:paraId="02773FA7"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4,580 </w:t>
            </w:r>
          </w:p>
        </w:tc>
        <w:tc>
          <w:tcPr>
            <w:tcW w:w="0" w:type="auto"/>
            <w:tcBorders>
              <w:top w:val="nil"/>
              <w:left w:val="nil"/>
              <w:bottom w:val="nil"/>
              <w:right w:val="nil"/>
            </w:tcBorders>
            <w:shd w:val="clear" w:color="auto" w:fill="auto"/>
            <w:noWrap/>
            <w:vAlign w:val="bottom"/>
            <w:hideMark/>
          </w:tcPr>
          <w:p w14:paraId="33D1A7B6"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0.8%</w:t>
            </w:r>
          </w:p>
        </w:tc>
        <w:tc>
          <w:tcPr>
            <w:tcW w:w="0" w:type="auto"/>
            <w:tcBorders>
              <w:top w:val="nil"/>
              <w:left w:val="nil"/>
              <w:bottom w:val="nil"/>
              <w:right w:val="nil"/>
            </w:tcBorders>
            <w:shd w:val="clear" w:color="auto" w:fill="auto"/>
            <w:noWrap/>
            <w:vAlign w:val="bottom"/>
            <w:hideMark/>
          </w:tcPr>
          <w:p w14:paraId="0D1BB3E2"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74.7%</w:t>
            </w:r>
          </w:p>
        </w:tc>
      </w:tr>
      <w:tr w:rsidR="00C4767E" w:rsidRPr="00C4767E" w14:paraId="0DF9063F"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3203DA36"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Netherlands</w:t>
            </w:r>
          </w:p>
        </w:tc>
        <w:tc>
          <w:tcPr>
            <w:tcW w:w="0" w:type="auto"/>
            <w:tcBorders>
              <w:top w:val="nil"/>
              <w:left w:val="nil"/>
              <w:bottom w:val="nil"/>
              <w:right w:val="nil"/>
            </w:tcBorders>
            <w:shd w:val="clear" w:color="auto" w:fill="auto"/>
            <w:noWrap/>
            <w:vAlign w:val="bottom"/>
            <w:hideMark/>
          </w:tcPr>
          <w:p w14:paraId="58D7185E"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31,541 </w:t>
            </w:r>
          </w:p>
        </w:tc>
        <w:tc>
          <w:tcPr>
            <w:tcW w:w="0" w:type="auto"/>
            <w:tcBorders>
              <w:top w:val="nil"/>
              <w:left w:val="nil"/>
              <w:bottom w:val="nil"/>
              <w:right w:val="nil"/>
            </w:tcBorders>
            <w:shd w:val="clear" w:color="auto" w:fill="auto"/>
            <w:noWrap/>
            <w:vAlign w:val="bottom"/>
            <w:hideMark/>
          </w:tcPr>
          <w:p w14:paraId="4ECEA451"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5.1%</w:t>
            </w:r>
          </w:p>
        </w:tc>
        <w:tc>
          <w:tcPr>
            <w:tcW w:w="0" w:type="auto"/>
            <w:tcBorders>
              <w:top w:val="nil"/>
              <w:left w:val="nil"/>
              <w:bottom w:val="nil"/>
              <w:right w:val="nil"/>
            </w:tcBorders>
            <w:shd w:val="clear" w:color="auto" w:fill="auto"/>
            <w:noWrap/>
            <w:vAlign w:val="bottom"/>
            <w:hideMark/>
          </w:tcPr>
          <w:p w14:paraId="68828CEB"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32,515 </w:t>
            </w:r>
          </w:p>
        </w:tc>
        <w:tc>
          <w:tcPr>
            <w:tcW w:w="0" w:type="auto"/>
            <w:tcBorders>
              <w:top w:val="nil"/>
              <w:left w:val="nil"/>
              <w:bottom w:val="nil"/>
              <w:right w:val="nil"/>
            </w:tcBorders>
            <w:shd w:val="clear" w:color="auto" w:fill="auto"/>
            <w:noWrap/>
            <w:vAlign w:val="bottom"/>
            <w:hideMark/>
          </w:tcPr>
          <w:p w14:paraId="7364F6E0"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5.5%</w:t>
            </w:r>
          </w:p>
        </w:tc>
        <w:tc>
          <w:tcPr>
            <w:tcW w:w="0" w:type="auto"/>
            <w:tcBorders>
              <w:top w:val="nil"/>
              <w:left w:val="nil"/>
              <w:bottom w:val="nil"/>
              <w:right w:val="nil"/>
            </w:tcBorders>
            <w:shd w:val="clear" w:color="auto" w:fill="auto"/>
            <w:noWrap/>
            <w:vAlign w:val="bottom"/>
            <w:hideMark/>
          </w:tcPr>
          <w:p w14:paraId="035FD19C"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-3.0%</w:t>
            </w:r>
          </w:p>
        </w:tc>
      </w:tr>
      <w:tr w:rsidR="00C4767E" w:rsidRPr="00C4767E" w14:paraId="6FE1EE4B"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257157AF"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Germany</w:t>
            </w:r>
          </w:p>
        </w:tc>
        <w:tc>
          <w:tcPr>
            <w:tcW w:w="0" w:type="auto"/>
            <w:tcBorders>
              <w:top w:val="nil"/>
              <w:left w:val="nil"/>
              <w:bottom w:val="nil"/>
              <w:right w:val="nil"/>
            </w:tcBorders>
            <w:shd w:val="clear" w:color="auto" w:fill="auto"/>
            <w:noWrap/>
            <w:vAlign w:val="bottom"/>
            <w:hideMark/>
          </w:tcPr>
          <w:p w14:paraId="083DA247"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3,069 </w:t>
            </w:r>
          </w:p>
        </w:tc>
        <w:tc>
          <w:tcPr>
            <w:tcW w:w="0" w:type="auto"/>
            <w:tcBorders>
              <w:top w:val="nil"/>
              <w:left w:val="nil"/>
              <w:bottom w:val="nil"/>
              <w:right w:val="nil"/>
            </w:tcBorders>
            <w:shd w:val="clear" w:color="auto" w:fill="auto"/>
            <w:noWrap/>
            <w:vAlign w:val="bottom"/>
            <w:hideMark/>
          </w:tcPr>
          <w:p w14:paraId="3F873F21"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0.5%</w:t>
            </w:r>
          </w:p>
        </w:tc>
        <w:tc>
          <w:tcPr>
            <w:tcW w:w="0" w:type="auto"/>
            <w:tcBorders>
              <w:top w:val="nil"/>
              <w:left w:val="nil"/>
              <w:bottom w:val="nil"/>
              <w:right w:val="nil"/>
            </w:tcBorders>
            <w:shd w:val="clear" w:color="auto" w:fill="auto"/>
            <w:noWrap/>
            <w:vAlign w:val="bottom"/>
            <w:hideMark/>
          </w:tcPr>
          <w:p w14:paraId="428DBDD0"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2,992 </w:t>
            </w:r>
          </w:p>
        </w:tc>
        <w:tc>
          <w:tcPr>
            <w:tcW w:w="0" w:type="auto"/>
            <w:tcBorders>
              <w:top w:val="nil"/>
              <w:left w:val="nil"/>
              <w:bottom w:val="nil"/>
              <w:right w:val="nil"/>
            </w:tcBorders>
            <w:shd w:val="clear" w:color="auto" w:fill="auto"/>
            <w:noWrap/>
            <w:vAlign w:val="bottom"/>
            <w:hideMark/>
          </w:tcPr>
          <w:p w14:paraId="52B7B2D2"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0.5%</w:t>
            </w:r>
          </w:p>
        </w:tc>
        <w:tc>
          <w:tcPr>
            <w:tcW w:w="0" w:type="auto"/>
            <w:tcBorders>
              <w:top w:val="nil"/>
              <w:left w:val="nil"/>
              <w:bottom w:val="nil"/>
              <w:right w:val="nil"/>
            </w:tcBorders>
            <w:shd w:val="clear" w:color="auto" w:fill="auto"/>
            <w:noWrap/>
            <w:vAlign w:val="bottom"/>
            <w:hideMark/>
          </w:tcPr>
          <w:p w14:paraId="6C540F75"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2.6%</w:t>
            </w:r>
          </w:p>
        </w:tc>
      </w:tr>
      <w:tr w:rsidR="00C4767E" w:rsidRPr="00C4767E" w14:paraId="681707EC"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497F9793"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Italy</w:t>
            </w:r>
          </w:p>
        </w:tc>
        <w:tc>
          <w:tcPr>
            <w:tcW w:w="0" w:type="auto"/>
            <w:tcBorders>
              <w:top w:val="nil"/>
              <w:left w:val="nil"/>
              <w:bottom w:val="nil"/>
              <w:right w:val="nil"/>
            </w:tcBorders>
            <w:shd w:val="clear" w:color="auto" w:fill="auto"/>
            <w:noWrap/>
            <w:vAlign w:val="bottom"/>
            <w:hideMark/>
          </w:tcPr>
          <w:p w14:paraId="3EE6C4A2"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3,996 </w:t>
            </w:r>
          </w:p>
        </w:tc>
        <w:tc>
          <w:tcPr>
            <w:tcW w:w="0" w:type="auto"/>
            <w:tcBorders>
              <w:top w:val="nil"/>
              <w:left w:val="nil"/>
              <w:bottom w:val="nil"/>
              <w:right w:val="nil"/>
            </w:tcBorders>
            <w:shd w:val="clear" w:color="auto" w:fill="auto"/>
            <w:noWrap/>
            <w:vAlign w:val="bottom"/>
            <w:hideMark/>
          </w:tcPr>
          <w:p w14:paraId="361259B6"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0.7%</w:t>
            </w:r>
          </w:p>
        </w:tc>
        <w:tc>
          <w:tcPr>
            <w:tcW w:w="0" w:type="auto"/>
            <w:tcBorders>
              <w:top w:val="nil"/>
              <w:left w:val="nil"/>
              <w:bottom w:val="nil"/>
              <w:right w:val="nil"/>
            </w:tcBorders>
            <w:shd w:val="clear" w:color="auto" w:fill="auto"/>
            <w:noWrap/>
            <w:vAlign w:val="bottom"/>
            <w:hideMark/>
          </w:tcPr>
          <w:p w14:paraId="7908734E"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3,402 </w:t>
            </w:r>
          </w:p>
        </w:tc>
        <w:tc>
          <w:tcPr>
            <w:tcW w:w="0" w:type="auto"/>
            <w:tcBorders>
              <w:top w:val="nil"/>
              <w:left w:val="nil"/>
              <w:bottom w:val="nil"/>
              <w:right w:val="nil"/>
            </w:tcBorders>
            <w:shd w:val="clear" w:color="auto" w:fill="auto"/>
            <w:noWrap/>
            <w:vAlign w:val="bottom"/>
            <w:hideMark/>
          </w:tcPr>
          <w:p w14:paraId="543C6F85"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0.6%</w:t>
            </w:r>
          </w:p>
        </w:tc>
        <w:tc>
          <w:tcPr>
            <w:tcW w:w="0" w:type="auto"/>
            <w:tcBorders>
              <w:top w:val="nil"/>
              <w:left w:val="nil"/>
              <w:bottom w:val="nil"/>
              <w:right w:val="nil"/>
            </w:tcBorders>
            <w:shd w:val="clear" w:color="auto" w:fill="auto"/>
            <w:noWrap/>
            <w:vAlign w:val="bottom"/>
            <w:hideMark/>
          </w:tcPr>
          <w:p w14:paraId="2D8F28A5"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17.5%</w:t>
            </w:r>
          </w:p>
        </w:tc>
      </w:tr>
      <w:tr w:rsidR="00C4767E" w:rsidRPr="00C4767E" w14:paraId="3E2E2C31"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5697DB99"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UK</w:t>
            </w:r>
          </w:p>
        </w:tc>
        <w:tc>
          <w:tcPr>
            <w:tcW w:w="0" w:type="auto"/>
            <w:tcBorders>
              <w:top w:val="nil"/>
              <w:left w:val="nil"/>
              <w:bottom w:val="nil"/>
              <w:right w:val="nil"/>
            </w:tcBorders>
            <w:shd w:val="clear" w:color="auto" w:fill="auto"/>
            <w:noWrap/>
            <w:vAlign w:val="bottom"/>
            <w:hideMark/>
          </w:tcPr>
          <w:p w14:paraId="1AD067E2"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29,285 </w:t>
            </w:r>
          </w:p>
        </w:tc>
        <w:tc>
          <w:tcPr>
            <w:tcW w:w="0" w:type="auto"/>
            <w:tcBorders>
              <w:top w:val="nil"/>
              <w:left w:val="nil"/>
              <w:bottom w:val="nil"/>
              <w:right w:val="nil"/>
            </w:tcBorders>
            <w:shd w:val="clear" w:color="auto" w:fill="auto"/>
            <w:noWrap/>
            <w:vAlign w:val="bottom"/>
            <w:hideMark/>
          </w:tcPr>
          <w:p w14:paraId="482E00C6"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4.8%</w:t>
            </w:r>
          </w:p>
        </w:tc>
        <w:tc>
          <w:tcPr>
            <w:tcW w:w="0" w:type="auto"/>
            <w:tcBorders>
              <w:top w:val="nil"/>
              <w:left w:val="nil"/>
              <w:bottom w:val="nil"/>
              <w:right w:val="nil"/>
            </w:tcBorders>
            <w:shd w:val="clear" w:color="auto" w:fill="auto"/>
            <w:noWrap/>
            <w:vAlign w:val="bottom"/>
            <w:hideMark/>
          </w:tcPr>
          <w:p w14:paraId="27E08432"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20,557 </w:t>
            </w:r>
          </w:p>
        </w:tc>
        <w:tc>
          <w:tcPr>
            <w:tcW w:w="0" w:type="auto"/>
            <w:tcBorders>
              <w:top w:val="nil"/>
              <w:left w:val="nil"/>
              <w:bottom w:val="nil"/>
              <w:right w:val="nil"/>
            </w:tcBorders>
            <w:shd w:val="clear" w:color="auto" w:fill="auto"/>
            <w:noWrap/>
            <w:vAlign w:val="bottom"/>
            <w:hideMark/>
          </w:tcPr>
          <w:p w14:paraId="6B3C4AF4"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3.5%</w:t>
            </w:r>
          </w:p>
        </w:tc>
        <w:tc>
          <w:tcPr>
            <w:tcW w:w="0" w:type="auto"/>
            <w:tcBorders>
              <w:top w:val="nil"/>
              <w:left w:val="nil"/>
              <w:bottom w:val="nil"/>
              <w:right w:val="nil"/>
            </w:tcBorders>
            <w:shd w:val="clear" w:color="auto" w:fill="auto"/>
            <w:noWrap/>
            <w:vAlign w:val="bottom"/>
            <w:hideMark/>
          </w:tcPr>
          <w:p w14:paraId="031455DA"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42.5%</w:t>
            </w:r>
          </w:p>
        </w:tc>
      </w:tr>
      <w:tr w:rsidR="00C4767E" w:rsidRPr="00C4767E" w14:paraId="321AF6A8"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0C621CC9"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Sweden</w:t>
            </w:r>
          </w:p>
        </w:tc>
        <w:tc>
          <w:tcPr>
            <w:tcW w:w="0" w:type="auto"/>
            <w:tcBorders>
              <w:top w:val="nil"/>
              <w:left w:val="nil"/>
              <w:bottom w:val="nil"/>
              <w:right w:val="nil"/>
            </w:tcBorders>
            <w:shd w:val="clear" w:color="auto" w:fill="auto"/>
            <w:noWrap/>
            <w:vAlign w:val="bottom"/>
            <w:hideMark/>
          </w:tcPr>
          <w:p w14:paraId="2AF7125A"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1,498 </w:t>
            </w:r>
          </w:p>
        </w:tc>
        <w:tc>
          <w:tcPr>
            <w:tcW w:w="0" w:type="auto"/>
            <w:tcBorders>
              <w:top w:val="nil"/>
              <w:left w:val="nil"/>
              <w:bottom w:val="nil"/>
              <w:right w:val="nil"/>
            </w:tcBorders>
            <w:shd w:val="clear" w:color="auto" w:fill="auto"/>
            <w:noWrap/>
            <w:vAlign w:val="bottom"/>
            <w:hideMark/>
          </w:tcPr>
          <w:p w14:paraId="6387DD89"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0.2%</w:t>
            </w:r>
          </w:p>
        </w:tc>
        <w:tc>
          <w:tcPr>
            <w:tcW w:w="0" w:type="auto"/>
            <w:tcBorders>
              <w:top w:val="nil"/>
              <w:left w:val="nil"/>
              <w:bottom w:val="nil"/>
              <w:right w:val="nil"/>
            </w:tcBorders>
            <w:shd w:val="clear" w:color="auto" w:fill="auto"/>
            <w:noWrap/>
            <w:vAlign w:val="bottom"/>
            <w:hideMark/>
          </w:tcPr>
          <w:p w14:paraId="6E4ABE9D"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1,023 </w:t>
            </w:r>
          </w:p>
        </w:tc>
        <w:tc>
          <w:tcPr>
            <w:tcW w:w="0" w:type="auto"/>
            <w:tcBorders>
              <w:top w:val="nil"/>
              <w:left w:val="nil"/>
              <w:bottom w:val="nil"/>
              <w:right w:val="nil"/>
            </w:tcBorders>
            <w:shd w:val="clear" w:color="auto" w:fill="auto"/>
            <w:noWrap/>
            <w:vAlign w:val="bottom"/>
            <w:hideMark/>
          </w:tcPr>
          <w:p w14:paraId="447F71D0"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0.2%</w:t>
            </w:r>
          </w:p>
        </w:tc>
        <w:tc>
          <w:tcPr>
            <w:tcW w:w="0" w:type="auto"/>
            <w:tcBorders>
              <w:top w:val="nil"/>
              <w:left w:val="nil"/>
              <w:bottom w:val="nil"/>
              <w:right w:val="nil"/>
            </w:tcBorders>
            <w:shd w:val="clear" w:color="auto" w:fill="auto"/>
            <w:noWrap/>
            <w:vAlign w:val="bottom"/>
            <w:hideMark/>
          </w:tcPr>
          <w:p w14:paraId="683E1E3D"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46.4%</w:t>
            </w:r>
          </w:p>
        </w:tc>
      </w:tr>
      <w:tr w:rsidR="00C4767E" w:rsidRPr="00C4767E" w14:paraId="44C01342"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4F756578"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Other</w:t>
            </w:r>
          </w:p>
        </w:tc>
        <w:tc>
          <w:tcPr>
            <w:tcW w:w="0" w:type="auto"/>
            <w:tcBorders>
              <w:top w:val="nil"/>
              <w:left w:val="nil"/>
              <w:bottom w:val="nil"/>
              <w:right w:val="nil"/>
            </w:tcBorders>
            <w:shd w:val="clear" w:color="auto" w:fill="auto"/>
            <w:noWrap/>
            <w:vAlign w:val="bottom"/>
            <w:hideMark/>
          </w:tcPr>
          <w:p w14:paraId="65C28FA6"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40,753 </w:t>
            </w:r>
          </w:p>
        </w:tc>
        <w:tc>
          <w:tcPr>
            <w:tcW w:w="0" w:type="auto"/>
            <w:tcBorders>
              <w:top w:val="nil"/>
              <w:left w:val="nil"/>
              <w:bottom w:val="nil"/>
              <w:right w:val="nil"/>
            </w:tcBorders>
            <w:shd w:val="clear" w:color="auto" w:fill="auto"/>
            <w:noWrap/>
            <w:vAlign w:val="bottom"/>
            <w:hideMark/>
          </w:tcPr>
          <w:p w14:paraId="740DB216"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6.7%</w:t>
            </w:r>
          </w:p>
        </w:tc>
        <w:tc>
          <w:tcPr>
            <w:tcW w:w="0" w:type="auto"/>
            <w:tcBorders>
              <w:top w:val="nil"/>
              <w:left w:val="nil"/>
              <w:bottom w:val="nil"/>
              <w:right w:val="nil"/>
            </w:tcBorders>
            <w:shd w:val="clear" w:color="auto" w:fill="auto"/>
            <w:noWrap/>
            <w:vAlign w:val="bottom"/>
            <w:hideMark/>
          </w:tcPr>
          <w:p w14:paraId="4C75ED94"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37,140 </w:t>
            </w:r>
          </w:p>
        </w:tc>
        <w:tc>
          <w:tcPr>
            <w:tcW w:w="0" w:type="auto"/>
            <w:tcBorders>
              <w:top w:val="nil"/>
              <w:left w:val="nil"/>
              <w:bottom w:val="nil"/>
              <w:right w:val="nil"/>
            </w:tcBorders>
            <w:shd w:val="clear" w:color="auto" w:fill="auto"/>
            <w:noWrap/>
            <w:vAlign w:val="bottom"/>
            <w:hideMark/>
          </w:tcPr>
          <w:p w14:paraId="63281CB5"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6.2%</w:t>
            </w:r>
          </w:p>
        </w:tc>
        <w:tc>
          <w:tcPr>
            <w:tcW w:w="0" w:type="auto"/>
            <w:tcBorders>
              <w:top w:val="nil"/>
              <w:left w:val="nil"/>
              <w:bottom w:val="nil"/>
              <w:right w:val="nil"/>
            </w:tcBorders>
            <w:shd w:val="clear" w:color="auto" w:fill="auto"/>
            <w:noWrap/>
            <w:vAlign w:val="bottom"/>
            <w:hideMark/>
          </w:tcPr>
          <w:p w14:paraId="14E232B5"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9.7%</w:t>
            </w:r>
          </w:p>
        </w:tc>
      </w:tr>
      <w:tr w:rsidR="00C4767E" w:rsidRPr="00C4767E" w14:paraId="6F9C2987" w14:textId="77777777" w:rsidTr="00C4767E">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17AFAC16"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49698B0E"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612,519 </w:t>
            </w:r>
          </w:p>
        </w:tc>
        <w:tc>
          <w:tcPr>
            <w:tcW w:w="0" w:type="auto"/>
            <w:tcBorders>
              <w:top w:val="single" w:sz="4" w:space="0" w:color="auto"/>
              <w:left w:val="nil"/>
              <w:bottom w:val="single" w:sz="4" w:space="0" w:color="auto"/>
              <w:right w:val="nil"/>
            </w:tcBorders>
            <w:shd w:val="clear" w:color="auto" w:fill="auto"/>
            <w:noWrap/>
            <w:vAlign w:val="bottom"/>
            <w:hideMark/>
          </w:tcPr>
          <w:p w14:paraId="7108615D"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100.0%</w:t>
            </w:r>
          </w:p>
        </w:tc>
        <w:tc>
          <w:tcPr>
            <w:tcW w:w="0" w:type="auto"/>
            <w:tcBorders>
              <w:top w:val="single" w:sz="4" w:space="0" w:color="auto"/>
              <w:left w:val="nil"/>
              <w:bottom w:val="single" w:sz="4" w:space="0" w:color="auto"/>
              <w:right w:val="nil"/>
            </w:tcBorders>
            <w:shd w:val="clear" w:color="auto" w:fill="auto"/>
            <w:noWrap/>
            <w:vAlign w:val="bottom"/>
            <w:hideMark/>
          </w:tcPr>
          <w:p w14:paraId="698C1F59"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594,440 </w:t>
            </w:r>
          </w:p>
        </w:tc>
        <w:tc>
          <w:tcPr>
            <w:tcW w:w="0" w:type="auto"/>
            <w:tcBorders>
              <w:top w:val="single" w:sz="4" w:space="0" w:color="auto"/>
              <w:left w:val="nil"/>
              <w:bottom w:val="single" w:sz="4" w:space="0" w:color="auto"/>
              <w:right w:val="nil"/>
            </w:tcBorders>
            <w:shd w:val="clear" w:color="auto" w:fill="auto"/>
            <w:noWrap/>
            <w:vAlign w:val="bottom"/>
            <w:hideMark/>
          </w:tcPr>
          <w:p w14:paraId="3F9B8F32"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DD1404A"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3.0%</w:t>
            </w:r>
          </w:p>
        </w:tc>
      </w:tr>
      <w:tr w:rsidR="00C4767E" w:rsidRPr="00C4767E" w14:paraId="1D34F0C7"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54F2074B"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640EADC6" w14:textId="77777777" w:rsidR="00C4767E" w:rsidRPr="00C4767E" w:rsidRDefault="00C4767E" w:rsidP="00C4767E">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222D637E"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24E9517"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BBA75A9"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B40BA3A" w14:textId="77777777" w:rsidR="00C4767E" w:rsidRPr="00C4767E" w:rsidRDefault="00C4767E" w:rsidP="00C4767E">
            <w:pPr>
              <w:spacing w:after="0" w:line="240" w:lineRule="auto"/>
              <w:rPr>
                <w:rFonts w:eastAsia="Times New Roman"/>
                <w:sz w:val="20"/>
                <w:szCs w:val="20"/>
              </w:rPr>
            </w:pPr>
          </w:p>
        </w:tc>
      </w:tr>
    </w:tbl>
    <w:p w14:paraId="070153C3" w14:textId="77777777" w:rsidR="007422B3" w:rsidRDefault="007422B3" w:rsidP="0024686C">
      <w:pPr>
        <w:jc w:val="both"/>
        <w:rPr>
          <w:rFonts w:ascii="Georgia" w:hAnsi="Georgia"/>
          <w:b/>
        </w:rPr>
      </w:pPr>
    </w:p>
    <w:tbl>
      <w:tblPr>
        <w:tblW w:w="0" w:type="auto"/>
        <w:jc w:val="center"/>
        <w:tblLook w:val="04A0" w:firstRow="1" w:lastRow="0" w:firstColumn="1" w:lastColumn="0" w:noHBand="0" w:noVBand="1"/>
      </w:tblPr>
      <w:tblGrid>
        <w:gridCol w:w="1490"/>
        <w:gridCol w:w="1418"/>
        <w:gridCol w:w="301"/>
        <w:gridCol w:w="1418"/>
        <w:gridCol w:w="301"/>
        <w:gridCol w:w="1207"/>
      </w:tblGrid>
      <w:tr w:rsidR="00C4767E" w:rsidRPr="00C4767E" w14:paraId="6EF02633" w14:textId="77777777" w:rsidTr="00C4767E">
        <w:trPr>
          <w:trHeight w:val="370"/>
          <w:jc w:val="center"/>
        </w:trPr>
        <w:tc>
          <w:tcPr>
            <w:tcW w:w="0" w:type="auto"/>
            <w:gridSpan w:val="6"/>
            <w:tcBorders>
              <w:top w:val="nil"/>
              <w:left w:val="nil"/>
              <w:bottom w:val="nil"/>
              <w:right w:val="nil"/>
            </w:tcBorders>
            <w:shd w:val="clear" w:color="auto" w:fill="auto"/>
            <w:noWrap/>
            <w:vAlign w:val="bottom"/>
            <w:hideMark/>
          </w:tcPr>
          <w:p w14:paraId="682F056D" w14:textId="77777777" w:rsidR="00C4767E" w:rsidRPr="00C4767E" w:rsidRDefault="00C4767E" w:rsidP="00C4767E">
            <w:pPr>
              <w:spacing w:after="0" w:line="240" w:lineRule="auto"/>
              <w:jc w:val="center"/>
              <w:rPr>
                <w:rFonts w:ascii="Calibri" w:eastAsia="Times New Roman" w:hAnsi="Calibri"/>
                <w:b/>
                <w:bCs/>
                <w:color w:val="000000"/>
                <w:sz w:val="28"/>
                <w:szCs w:val="28"/>
              </w:rPr>
            </w:pPr>
            <w:r w:rsidRPr="00C4767E">
              <w:rPr>
                <w:rFonts w:ascii="Calibri" w:eastAsia="Times New Roman" w:hAnsi="Calibri"/>
                <w:b/>
                <w:bCs/>
                <w:color w:val="000000"/>
                <w:sz w:val="28"/>
                <w:szCs w:val="28"/>
              </w:rPr>
              <w:t>Aruba: Average Length of Stay in Nights: June 2016</w:t>
            </w:r>
          </w:p>
        </w:tc>
      </w:tr>
      <w:tr w:rsidR="00C4767E" w:rsidRPr="00C4767E" w14:paraId="036BBDA8"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0DF6592F" w14:textId="77777777" w:rsidR="00C4767E" w:rsidRPr="00C4767E" w:rsidRDefault="00C4767E" w:rsidP="00C4767E">
            <w:pPr>
              <w:spacing w:after="0" w:line="240" w:lineRule="auto"/>
              <w:jc w:val="center"/>
              <w:rPr>
                <w:rFonts w:ascii="Calibri" w:eastAsia="Times New Roman" w:hAnsi="Calibri"/>
                <w:b/>
                <w:bCs/>
                <w:color w:val="000000"/>
                <w:sz w:val="28"/>
                <w:szCs w:val="28"/>
              </w:rPr>
            </w:pPr>
          </w:p>
        </w:tc>
        <w:tc>
          <w:tcPr>
            <w:tcW w:w="0" w:type="auto"/>
            <w:tcBorders>
              <w:top w:val="nil"/>
              <w:left w:val="nil"/>
              <w:bottom w:val="nil"/>
              <w:right w:val="nil"/>
            </w:tcBorders>
            <w:shd w:val="clear" w:color="auto" w:fill="auto"/>
            <w:noWrap/>
            <w:vAlign w:val="bottom"/>
            <w:hideMark/>
          </w:tcPr>
          <w:p w14:paraId="3EC80DDB"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BC863BA"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1A68FE3"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DEAF5F2"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9EA0FC4" w14:textId="77777777" w:rsidR="00C4767E" w:rsidRPr="00C4767E" w:rsidRDefault="00C4767E" w:rsidP="00C4767E">
            <w:pPr>
              <w:spacing w:after="0" w:line="240" w:lineRule="auto"/>
              <w:rPr>
                <w:rFonts w:eastAsia="Times New Roman"/>
                <w:sz w:val="20"/>
                <w:szCs w:val="20"/>
              </w:rPr>
            </w:pPr>
          </w:p>
        </w:tc>
      </w:tr>
      <w:tr w:rsidR="00C4767E" w:rsidRPr="00C4767E" w14:paraId="0BC06C3E"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57577546"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13AF4D1" w14:textId="77777777" w:rsidR="00C4767E" w:rsidRPr="00C4767E" w:rsidRDefault="00C4767E" w:rsidP="00C4767E">
            <w:pPr>
              <w:spacing w:after="0" w:line="240" w:lineRule="auto"/>
              <w:jc w:val="center"/>
              <w:rPr>
                <w:rFonts w:ascii="Calibri" w:eastAsia="Times New Roman" w:hAnsi="Calibri"/>
                <w:color w:val="000000"/>
                <w:sz w:val="22"/>
                <w:szCs w:val="22"/>
              </w:rPr>
            </w:pPr>
            <w:r w:rsidRPr="00C4767E">
              <w:rPr>
                <w:rFonts w:ascii="Calibri" w:eastAsia="Times New Roman" w:hAnsi="Calibri"/>
                <w:color w:val="000000"/>
                <w:sz w:val="22"/>
                <w:szCs w:val="22"/>
              </w:rPr>
              <w:t>2016</w:t>
            </w:r>
          </w:p>
        </w:tc>
        <w:tc>
          <w:tcPr>
            <w:tcW w:w="0" w:type="auto"/>
            <w:tcBorders>
              <w:top w:val="nil"/>
              <w:left w:val="nil"/>
              <w:bottom w:val="nil"/>
              <w:right w:val="nil"/>
            </w:tcBorders>
            <w:shd w:val="clear" w:color="auto" w:fill="auto"/>
            <w:noWrap/>
            <w:vAlign w:val="bottom"/>
            <w:hideMark/>
          </w:tcPr>
          <w:p w14:paraId="5DCECF77" w14:textId="77777777" w:rsidR="00C4767E" w:rsidRPr="00C4767E" w:rsidRDefault="00C4767E" w:rsidP="00C4767E">
            <w:pPr>
              <w:spacing w:after="0" w:line="240" w:lineRule="auto"/>
              <w:jc w:val="center"/>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61F9E464" w14:textId="77777777" w:rsidR="00C4767E" w:rsidRPr="00C4767E" w:rsidRDefault="00C4767E" w:rsidP="00C4767E">
            <w:pPr>
              <w:spacing w:after="0" w:line="240" w:lineRule="auto"/>
              <w:jc w:val="center"/>
              <w:rPr>
                <w:rFonts w:ascii="Calibri" w:eastAsia="Times New Roman" w:hAnsi="Calibri"/>
                <w:color w:val="000000"/>
                <w:sz w:val="22"/>
                <w:szCs w:val="22"/>
              </w:rPr>
            </w:pPr>
            <w:r w:rsidRPr="00C4767E">
              <w:rPr>
                <w:rFonts w:ascii="Calibri" w:eastAsia="Times New Roman" w:hAnsi="Calibri"/>
                <w:color w:val="000000"/>
                <w:sz w:val="22"/>
                <w:szCs w:val="22"/>
              </w:rPr>
              <w:t>2015</w:t>
            </w:r>
          </w:p>
        </w:tc>
        <w:tc>
          <w:tcPr>
            <w:tcW w:w="0" w:type="auto"/>
            <w:tcBorders>
              <w:top w:val="nil"/>
              <w:left w:val="nil"/>
              <w:bottom w:val="nil"/>
              <w:right w:val="nil"/>
            </w:tcBorders>
            <w:shd w:val="clear" w:color="auto" w:fill="auto"/>
            <w:noWrap/>
            <w:vAlign w:val="bottom"/>
            <w:hideMark/>
          </w:tcPr>
          <w:p w14:paraId="4ABBBA34" w14:textId="77777777" w:rsidR="00C4767E" w:rsidRPr="00C4767E" w:rsidRDefault="00C4767E" w:rsidP="00C4767E">
            <w:pPr>
              <w:spacing w:after="0" w:line="240" w:lineRule="auto"/>
              <w:jc w:val="center"/>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1EE3299F" w14:textId="77777777" w:rsidR="00C4767E" w:rsidRPr="00C4767E" w:rsidRDefault="00C4767E" w:rsidP="00C4767E">
            <w:pPr>
              <w:spacing w:after="0" w:line="240" w:lineRule="auto"/>
              <w:jc w:val="center"/>
              <w:rPr>
                <w:rFonts w:ascii="Calibri" w:eastAsia="Times New Roman" w:hAnsi="Calibri"/>
                <w:color w:val="000000"/>
                <w:sz w:val="22"/>
                <w:szCs w:val="22"/>
              </w:rPr>
            </w:pPr>
            <w:r w:rsidRPr="00C4767E">
              <w:rPr>
                <w:rFonts w:ascii="Calibri" w:eastAsia="Times New Roman" w:hAnsi="Calibri"/>
                <w:color w:val="000000"/>
                <w:sz w:val="22"/>
                <w:szCs w:val="22"/>
              </w:rPr>
              <w:t>% change</w:t>
            </w:r>
          </w:p>
        </w:tc>
      </w:tr>
      <w:tr w:rsidR="00C4767E" w:rsidRPr="00C4767E" w14:paraId="1C40CFC6"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700531D4"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USA</w:t>
            </w:r>
          </w:p>
        </w:tc>
        <w:tc>
          <w:tcPr>
            <w:tcW w:w="0" w:type="auto"/>
            <w:tcBorders>
              <w:top w:val="nil"/>
              <w:left w:val="nil"/>
              <w:bottom w:val="nil"/>
              <w:right w:val="nil"/>
            </w:tcBorders>
            <w:shd w:val="clear" w:color="auto" w:fill="auto"/>
            <w:noWrap/>
            <w:vAlign w:val="bottom"/>
            <w:hideMark/>
          </w:tcPr>
          <w:p w14:paraId="125591C5"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6.65 </w:t>
            </w:r>
          </w:p>
        </w:tc>
        <w:tc>
          <w:tcPr>
            <w:tcW w:w="0" w:type="auto"/>
            <w:tcBorders>
              <w:top w:val="nil"/>
              <w:left w:val="nil"/>
              <w:bottom w:val="nil"/>
              <w:right w:val="nil"/>
            </w:tcBorders>
            <w:shd w:val="clear" w:color="auto" w:fill="auto"/>
            <w:noWrap/>
            <w:vAlign w:val="bottom"/>
            <w:hideMark/>
          </w:tcPr>
          <w:p w14:paraId="77C600DD" w14:textId="77777777" w:rsidR="00C4767E" w:rsidRPr="00C4767E" w:rsidRDefault="00C4767E" w:rsidP="00C4767E">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021C1760"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6.76 </w:t>
            </w:r>
          </w:p>
        </w:tc>
        <w:tc>
          <w:tcPr>
            <w:tcW w:w="0" w:type="auto"/>
            <w:tcBorders>
              <w:top w:val="nil"/>
              <w:left w:val="nil"/>
              <w:bottom w:val="nil"/>
              <w:right w:val="nil"/>
            </w:tcBorders>
            <w:shd w:val="clear" w:color="auto" w:fill="auto"/>
            <w:noWrap/>
            <w:vAlign w:val="bottom"/>
            <w:hideMark/>
          </w:tcPr>
          <w:p w14:paraId="0AB95F5F" w14:textId="77777777" w:rsidR="00C4767E" w:rsidRPr="00C4767E" w:rsidRDefault="00C4767E" w:rsidP="00C4767E">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048C7A69"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-1.6%</w:t>
            </w:r>
          </w:p>
        </w:tc>
      </w:tr>
      <w:tr w:rsidR="00C4767E" w:rsidRPr="00C4767E" w14:paraId="0E5E7509"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7D6FAE01"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Canada</w:t>
            </w:r>
          </w:p>
        </w:tc>
        <w:tc>
          <w:tcPr>
            <w:tcW w:w="0" w:type="auto"/>
            <w:tcBorders>
              <w:top w:val="nil"/>
              <w:left w:val="nil"/>
              <w:bottom w:val="nil"/>
              <w:right w:val="nil"/>
            </w:tcBorders>
            <w:shd w:val="clear" w:color="auto" w:fill="auto"/>
            <w:noWrap/>
            <w:vAlign w:val="bottom"/>
            <w:hideMark/>
          </w:tcPr>
          <w:p w14:paraId="407355D3"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7.57 </w:t>
            </w:r>
          </w:p>
        </w:tc>
        <w:tc>
          <w:tcPr>
            <w:tcW w:w="0" w:type="auto"/>
            <w:tcBorders>
              <w:top w:val="nil"/>
              <w:left w:val="nil"/>
              <w:bottom w:val="nil"/>
              <w:right w:val="nil"/>
            </w:tcBorders>
            <w:shd w:val="clear" w:color="auto" w:fill="auto"/>
            <w:noWrap/>
            <w:vAlign w:val="bottom"/>
            <w:hideMark/>
          </w:tcPr>
          <w:p w14:paraId="23B04410" w14:textId="77777777" w:rsidR="00C4767E" w:rsidRPr="00C4767E" w:rsidRDefault="00C4767E" w:rsidP="00C4767E">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3C2FED6F"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7.83 </w:t>
            </w:r>
          </w:p>
        </w:tc>
        <w:tc>
          <w:tcPr>
            <w:tcW w:w="0" w:type="auto"/>
            <w:tcBorders>
              <w:top w:val="nil"/>
              <w:left w:val="nil"/>
              <w:bottom w:val="nil"/>
              <w:right w:val="nil"/>
            </w:tcBorders>
            <w:shd w:val="clear" w:color="auto" w:fill="auto"/>
            <w:noWrap/>
            <w:vAlign w:val="bottom"/>
            <w:hideMark/>
          </w:tcPr>
          <w:p w14:paraId="15B48A14" w14:textId="77777777" w:rsidR="00C4767E" w:rsidRPr="00C4767E" w:rsidRDefault="00C4767E" w:rsidP="00C4767E">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4A21D112"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-3.4%</w:t>
            </w:r>
          </w:p>
        </w:tc>
      </w:tr>
      <w:tr w:rsidR="00C4767E" w:rsidRPr="00C4767E" w14:paraId="6717E3D2"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58BC9769"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Venezuela</w:t>
            </w:r>
          </w:p>
        </w:tc>
        <w:tc>
          <w:tcPr>
            <w:tcW w:w="0" w:type="auto"/>
            <w:tcBorders>
              <w:top w:val="nil"/>
              <w:left w:val="nil"/>
              <w:bottom w:val="nil"/>
              <w:right w:val="nil"/>
            </w:tcBorders>
            <w:shd w:val="clear" w:color="auto" w:fill="auto"/>
            <w:noWrap/>
            <w:vAlign w:val="bottom"/>
            <w:hideMark/>
          </w:tcPr>
          <w:p w14:paraId="56097960"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5.66 </w:t>
            </w:r>
          </w:p>
        </w:tc>
        <w:tc>
          <w:tcPr>
            <w:tcW w:w="0" w:type="auto"/>
            <w:tcBorders>
              <w:top w:val="nil"/>
              <w:left w:val="nil"/>
              <w:bottom w:val="nil"/>
              <w:right w:val="nil"/>
            </w:tcBorders>
            <w:shd w:val="clear" w:color="auto" w:fill="auto"/>
            <w:noWrap/>
            <w:vAlign w:val="bottom"/>
            <w:hideMark/>
          </w:tcPr>
          <w:p w14:paraId="448236BC" w14:textId="77777777" w:rsidR="00C4767E" w:rsidRPr="00C4767E" w:rsidRDefault="00C4767E" w:rsidP="00C4767E">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527AA27D"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5.20 </w:t>
            </w:r>
          </w:p>
        </w:tc>
        <w:tc>
          <w:tcPr>
            <w:tcW w:w="0" w:type="auto"/>
            <w:tcBorders>
              <w:top w:val="nil"/>
              <w:left w:val="nil"/>
              <w:bottom w:val="nil"/>
              <w:right w:val="nil"/>
            </w:tcBorders>
            <w:shd w:val="clear" w:color="auto" w:fill="auto"/>
            <w:noWrap/>
            <w:vAlign w:val="bottom"/>
            <w:hideMark/>
          </w:tcPr>
          <w:p w14:paraId="45B8673B" w14:textId="77777777" w:rsidR="00C4767E" w:rsidRPr="00C4767E" w:rsidRDefault="00C4767E" w:rsidP="00C4767E">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4E5D29C2"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8.9%</w:t>
            </w:r>
          </w:p>
        </w:tc>
      </w:tr>
      <w:tr w:rsidR="00C4767E" w:rsidRPr="00C4767E" w14:paraId="12A903FE"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1A8BE228"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Brazil</w:t>
            </w:r>
          </w:p>
        </w:tc>
        <w:tc>
          <w:tcPr>
            <w:tcW w:w="0" w:type="auto"/>
            <w:tcBorders>
              <w:top w:val="nil"/>
              <w:left w:val="nil"/>
              <w:bottom w:val="nil"/>
              <w:right w:val="nil"/>
            </w:tcBorders>
            <w:shd w:val="clear" w:color="auto" w:fill="auto"/>
            <w:noWrap/>
            <w:vAlign w:val="bottom"/>
            <w:hideMark/>
          </w:tcPr>
          <w:p w14:paraId="036FDD78"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6.15 </w:t>
            </w:r>
          </w:p>
        </w:tc>
        <w:tc>
          <w:tcPr>
            <w:tcW w:w="0" w:type="auto"/>
            <w:tcBorders>
              <w:top w:val="nil"/>
              <w:left w:val="nil"/>
              <w:bottom w:val="nil"/>
              <w:right w:val="nil"/>
            </w:tcBorders>
            <w:shd w:val="clear" w:color="auto" w:fill="auto"/>
            <w:noWrap/>
            <w:vAlign w:val="bottom"/>
            <w:hideMark/>
          </w:tcPr>
          <w:p w14:paraId="758FFC43" w14:textId="77777777" w:rsidR="00C4767E" w:rsidRPr="00C4767E" w:rsidRDefault="00C4767E" w:rsidP="00C4767E">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2FCD94F8"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6.39 </w:t>
            </w:r>
          </w:p>
        </w:tc>
        <w:tc>
          <w:tcPr>
            <w:tcW w:w="0" w:type="auto"/>
            <w:tcBorders>
              <w:top w:val="nil"/>
              <w:left w:val="nil"/>
              <w:bottom w:val="nil"/>
              <w:right w:val="nil"/>
            </w:tcBorders>
            <w:shd w:val="clear" w:color="auto" w:fill="auto"/>
            <w:noWrap/>
            <w:vAlign w:val="bottom"/>
            <w:hideMark/>
          </w:tcPr>
          <w:p w14:paraId="7CD8C708" w14:textId="77777777" w:rsidR="00C4767E" w:rsidRPr="00C4767E" w:rsidRDefault="00C4767E" w:rsidP="00C4767E">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23586F0D"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-3.7%</w:t>
            </w:r>
          </w:p>
        </w:tc>
      </w:tr>
      <w:tr w:rsidR="00C4767E" w:rsidRPr="00C4767E" w14:paraId="0AA577E4"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790AD893"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Colombia</w:t>
            </w:r>
          </w:p>
        </w:tc>
        <w:tc>
          <w:tcPr>
            <w:tcW w:w="0" w:type="auto"/>
            <w:tcBorders>
              <w:top w:val="nil"/>
              <w:left w:val="nil"/>
              <w:bottom w:val="nil"/>
              <w:right w:val="nil"/>
            </w:tcBorders>
            <w:shd w:val="clear" w:color="auto" w:fill="auto"/>
            <w:noWrap/>
            <w:vAlign w:val="bottom"/>
            <w:hideMark/>
          </w:tcPr>
          <w:p w14:paraId="30236D2C"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9.39 </w:t>
            </w:r>
          </w:p>
        </w:tc>
        <w:tc>
          <w:tcPr>
            <w:tcW w:w="0" w:type="auto"/>
            <w:tcBorders>
              <w:top w:val="nil"/>
              <w:left w:val="nil"/>
              <w:bottom w:val="nil"/>
              <w:right w:val="nil"/>
            </w:tcBorders>
            <w:shd w:val="clear" w:color="auto" w:fill="auto"/>
            <w:noWrap/>
            <w:vAlign w:val="bottom"/>
            <w:hideMark/>
          </w:tcPr>
          <w:p w14:paraId="5A200EDE" w14:textId="77777777" w:rsidR="00C4767E" w:rsidRPr="00C4767E" w:rsidRDefault="00C4767E" w:rsidP="00C4767E">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1AE74B58"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7.80 </w:t>
            </w:r>
          </w:p>
        </w:tc>
        <w:tc>
          <w:tcPr>
            <w:tcW w:w="0" w:type="auto"/>
            <w:tcBorders>
              <w:top w:val="nil"/>
              <w:left w:val="nil"/>
              <w:bottom w:val="nil"/>
              <w:right w:val="nil"/>
            </w:tcBorders>
            <w:shd w:val="clear" w:color="auto" w:fill="auto"/>
            <w:noWrap/>
            <w:vAlign w:val="bottom"/>
            <w:hideMark/>
          </w:tcPr>
          <w:p w14:paraId="364229A3" w14:textId="77777777" w:rsidR="00C4767E" w:rsidRPr="00C4767E" w:rsidRDefault="00C4767E" w:rsidP="00C4767E">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234434AC"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20.4%</w:t>
            </w:r>
          </w:p>
        </w:tc>
      </w:tr>
      <w:tr w:rsidR="00C4767E" w:rsidRPr="00C4767E" w14:paraId="15AF83FB"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08F50B4C"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Argentina</w:t>
            </w:r>
          </w:p>
        </w:tc>
        <w:tc>
          <w:tcPr>
            <w:tcW w:w="0" w:type="auto"/>
            <w:tcBorders>
              <w:top w:val="nil"/>
              <w:left w:val="nil"/>
              <w:bottom w:val="nil"/>
              <w:right w:val="nil"/>
            </w:tcBorders>
            <w:shd w:val="clear" w:color="auto" w:fill="auto"/>
            <w:noWrap/>
            <w:vAlign w:val="bottom"/>
            <w:hideMark/>
          </w:tcPr>
          <w:p w14:paraId="3BBF0F31"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8.45 </w:t>
            </w:r>
          </w:p>
        </w:tc>
        <w:tc>
          <w:tcPr>
            <w:tcW w:w="0" w:type="auto"/>
            <w:tcBorders>
              <w:top w:val="nil"/>
              <w:left w:val="nil"/>
              <w:bottom w:val="nil"/>
              <w:right w:val="nil"/>
            </w:tcBorders>
            <w:shd w:val="clear" w:color="auto" w:fill="auto"/>
            <w:noWrap/>
            <w:vAlign w:val="bottom"/>
            <w:hideMark/>
          </w:tcPr>
          <w:p w14:paraId="2BB6A790" w14:textId="77777777" w:rsidR="00C4767E" w:rsidRPr="00C4767E" w:rsidRDefault="00C4767E" w:rsidP="00C4767E">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19471435"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9.22 </w:t>
            </w:r>
          </w:p>
        </w:tc>
        <w:tc>
          <w:tcPr>
            <w:tcW w:w="0" w:type="auto"/>
            <w:tcBorders>
              <w:top w:val="nil"/>
              <w:left w:val="nil"/>
              <w:bottom w:val="nil"/>
              <w:right w:val="nil"/>
            </w:tcBorders>
            <w:shd w:val="clear" w:color="auto" w:fill="auto"/>
            <w:noWrap/>
            <w:vAlign w:val="bottom"/>
            <w:hideMark/>
          </w:tcPr>
          <w:p w14:paraId="56DF0760" w14:textId="77777777" w:rsidR="00C4767E" w:rsidRPr="00C4767E" w:rsidRDefault="00C4767E" w:rsidP="00C4767E">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452ACAB6"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-8.3%</w:t>
            </w:r>
          </w:p>
        </w:tc>
      </w:tr>
      <w:tr w:rsidR="00C4767E" w:rsidRPr="00C4767E" w14:paraId="6C97AE6D"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09670230"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Chile</w:t>
            </w:r>
          </w:p>
        </w:tc>
        <w:tc>
          <w:tcPr>
            <w:tcW w:w="0" w:type="auto"/>
            <w:tcBorders>
              <w:top w:val="nil"/>
              <w:left w:val="nil"/>
              <w:bottom w:val="nil"/>
              <w:right w:val="nil"/>
            </w:tcBorders>
            <w:shd w:val="clear" w:color="auto" w:fill="auto"/>
            <w:noWrap/>
            <w:vAlign w:val="bottom"/>
            <w:hideMark/>
          </w:tcPr>
          <w:p w14:paraId="4FCBA249"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7.43 </w:t>
            </w:r>
          </w:p>
        </w:tc>
        <w:tc>
          <w:tcPr>
            <w:tcW w:w="0" w:type="auto"/>
            <w:tcBorders>
              <w:top w:val="nil"/>
              <w:left w:val="nil"/>
              <w:bottom w:val="nil"/>
              <w:right w:val="nil"/>
            </w:tcBorders>
            <w:shd w:val="clear" w:color="auto" w:fill="auto"/>
            <w:noWrap/>
            <w:vAlign w:val="bottom"/>
            <w:hideMark/>
          </w:tcPr>
          <w:p w14:paraId="521DA2DC" w14:textId="77777777" w:rsidR="00C4767E" w:rsidRPr="00C4767E" w:rsidRDefault="00C4767E" w:rsidP="00C4767E">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55FDB1AE"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7.63 </w:t>
            </w:r>
          </w:p>
        </w:tc>
        <w:tc>
          <w:tcPr>
            <w:tcW w:w="0" w:type="auto"/>
            <w:tcBorders>
              <w:top w:val="nil"/>
              <w:left w:val="nil"/>
              <w:bottom w:val="nil"/>
              <w:right w:val="nil"/>
            </w:tcBorders>
            <w:shd w:val="clear" w:color="auto" w:fill="auto"/>
            <w:noWrap/>
            <w:vAlign w:val="bottom"/>
            <w:hideMark/>
          </w:tcPr>
          <w:p w14:paraId="00963F4D" w14:textId="77777777" w:rsidR="00C4767E" w:rsidRPr="00C4767E" w:rsidRDefault="00C4767E" w:rsidP="00C4767E">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1F070D58"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-2.7%</w:t>
            </w:r>
          </w:p>
        </w:tc>
      </w:tr>
      <w:tr w:rsidR="00C4767E" w:rsidRPr="00C4767E" w14:paraId="567DA777"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120B7F8D"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Netherlands</w:t>
            </w:r>
          </w:p>
        </w:tc>
        <w:tc>
          <w:tcPr>
            <w:tcW w:w="0" w:type="auto"/>
            <w:tcBorders>
              <w:top w:val="nil"/>
              <w:left w:val="nil"/>
              <w:bottom w:val="nil"/>
              <w:right w:val="nil"/>
            </w:tcBorders>
            <w:shd w:val="clear" w:color="auto" w:fill="auto"/>
            <w:noWrap/>
            <w:vAlign w:val="bottom"/>
            <w:hideMark/>
          </w:tcPr>
          <w:p w14:paraId="5E290E53"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12.37 </w:t>
            </w:r>
          </w:p>
        </w:tc>
        <w:tc>
          <w:tcPr>
            <w:tcW w:w="0" w:type="auto"/>
            <w:tcBorders>
              <w:top w:val="nil"/>
              <w:left w:val="nil"/>
              <w:bottom w:val="nil"/>
              <w:right w:val="nil"/>
            </w:tcBorders>
            <w:shd w:val="clear" w:color="auto" w:fill="auto"/>
            <w:noWrap/>
            <w:vAlign w:val="bottom"/>
            <w:hideMark/>
          </w:tcPr>
          <w:p w14:paraId="681778A4" w14:textId="77777777" w:rsidR="00C4767E" w:rsidRPr="00C4767E" w:rsidRDefault="00C4767E" w:rsidP="00C4767E">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677C1A65"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13.28 </w:t>
            </w:r>
          </w:p>
        </w:tc>
        <w:tc>
          <w:tcPr>
            <w:tcW w:w="0" w:type="auto"/>
            <w:tcBorders>
              <w:top w:val="nil"/>
              <w:left w:val="nil"/>
              <w:bottom w:val="nil"/>
              <w:right w:val="nil"/>
            </w:tcBorders>
            <w:shd w:val="clear" w:color="auto" w:fill="auto"/>
            <w:noWrap/>
            <w:vAlign w:val="bottom"/>
            <w:hideMark/>
          </w:tcPr>
          <w:p w14:paraId="1F0D8756" w14:textId="77777777" w:rsidR="00C4767E" w:rsidRPr="00C4767E" w:rsidRDefault="00C4767E" w:rsidP="00C4767E">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650D9E45"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-6.8%</w:t>
            </w:r>
          </w:p>
        </w:tc>
      </w:tr>
      <w:tr w:rsidR="00C4767E" w:rsidRPr="00C4767E" w14:paraId="1C576E72"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2D8E5760"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Germany</w:t>
            </w:r>
          </w:p>
        </w:tc>
        <w:tc>
          <w:tcPr>
            <w:tcW w:w="0" w:type="auto"/>
            <w:tcBorders>
              <w:top w:val="nil"/>
              <w:left w:val="nil"/>
              <w:bottom w:val="nil"/>
              <w:right w:val="nil"/>
            </w:tcBorders>
            <w:shd w:val="clear" w:color="auto" w:fill="auto"/>
            <w:noWrap/>
            <w:vAlign w:val="bottom"/>
            <w:hideMark/>
          </w:tcPr>
          <w:p w14:paraId="48BABADE"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10.73 </w:t>
            </w:r>
          </w:p>
        </w:tc>
        <w:tc>
          <w:tcPr>
            <w:tcW w:w="0" w:type="auto"/>
            <w:tcBorders>
              <w:top w:val="nil"/>
              <w:left w:val="nil"/>
              <w:bottom w:val="nil"/>
              <w:right w:val="nil"/>
            </w:tcBorders>
            <w:shd w:val="clear" w:color="auto" w:fill="auto"/>
            <w:noWrap/>
            <w:vAlign w:val="bottom"/>
            <w:hideMark/>
          </w:tcPr>
          <w:p w14:paraId="3E9FAAF1" w14:textId="77777777" w:rsidR="00C4767E" w:rsidRPr="00C4767E" w:rsidRDefault="00C4767E" w:rsidP="00C4767E">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0E6DC6A8"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9.78 </w:t>
            </w:r>
          </w:p>
        </w:tc>
        <w:tc>
          <w:tcPr>
            <w:tcW w:w="0" w:type="auto"/>
            <w:tcBorders>
              <w:top w:val="nil"/>
              <w:left w:val="nil"/>
              <w:bottom w:val="nil"/>
              <w:right w:val="nil"/>
            </w:tcBorders>
            <w:shd w:val="clear" w:color="auto" w:fill="auto"/>
            <w:noWrap/>
            <w:vAlign w:val="bottom"/>
            <w:hideMark/>
          </w:tcPr>
          <w:p w14:paraId="246ACC1C" w14:textId="77777777" w:rsidR="00C4767E" w:rsidRPr="00C4767E" w:rsidRDefault="00C4767E" w:rsidP="00C4767E">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3025270A"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9.7%</w:t>
            </w:r>
          </w:p>
        </w:tc>
      </w:tr>
      <w:tr w:rsidR="00C4767E" w:rsidRPr="00C4767E" w14:paraId="187ED68E"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6134CDA6"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Italy</w:t>
            </w:r>
          </w:p>
        </w:tc>
        <w:tc>
          <w:tcPr>
            <w:tcW w:w="0" w:type="auto"/>
            <w:tcBorders>
              <w:top w:val="nil"/>
              <w:left w:val="nil"/>
              <w:bottom w:val="nil"/>
              <w:right w:val="nil"/>
            </w:tcBorders>
            <w:shd w:val="clear" w:color="auto" w:fill="auto"/>
            <w:noWrap/>
            <w:vAlign w:val="bottom"/>
            <w:hideMark/>
          </w:tcPr>
          <w:p w14:paraId="41C24906"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7.10 </w:t>
            </w:r>
          </w:p>
        </w:tc>
        <w:tc>
          <w:tcPr>
            <w:tcW w:w="0" w:type="auto"/>
            <w:tcBorders>
              <w:top w:val="nil"/>
              <w:left w:val="nil"/>
              <w:bottom w:val="nil"/>
              <w:right w:val="nil"/>
            </w:tcBorders>
            <w:shd w:val="clear" w:color="auto" w:fill="auto"/>
            <w:noWrap/>
            <w:vAlign w:val="bottom"/>
            <w:hideMark/>
          </w:tcPr>
          <w:p w14:paraId="55783E59" w14:textId="77777777" w:rsidR="00C4767E" w:rsidRPr="00C4767E" w:rsidRDefault="00C4767E" w:rsidP="00C4767E">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00FCCE01"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6.99 </w:t>
            </w:r>
          </w:p>
        </w:tc>
        <w:tc>
          <w:tcPr>
            <w:tcW w:w="0" w:type="auto"/>
            <w:tcBorders>
              <w:top w:val="nil"/>
              <w:left w:val="nil"/>
              <w:bottom w:val="nil"/>
              <w:right w:val="nil"/>
            </w:tcBorders>
            <w:shd w:val="clear" w:color="auto" w:fill="auto"/>
            <w:noWrap/>
            <w:vAlign w:val="bottom"/>
            <w:hideMark/>
          </w:tcPr>
          <w:p w14:paraId="7D779E87" w14:textId="77777777" w:rsidR="00C4767E" w:rsidRPr="00C4767E" w:rsidRDefault="00C4767E" w:rsidP="00C4767E">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71099AA6"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1.6%</w:t>
            </w:r>
          </w:p>
        </w:tc>
      </w:tr>
      <w:tr w:rsidR="00C4767E" w:rsidRPr="00C4767E" w14:paraId="62B0CA12"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54F9CFFD"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UK</w:t>
            </w:r>
          </w:p>
        </w:tc>
        <w:tc>
          <w:tcPr>
            <w:tcW w:w="0" w:type="auto"/>
            <w:tcBorders>
              <w:top w:val="nil"/>
              <w:left w:val="nil"/>
              <w:bottom w:val="nil"/>
              <w:right w:val="nil"/>
            </w:tcBorders>
            <w:shd w:val="clear" w:color="auto" w:fill="auto"/>
            <w:noWrap/>
            <w:vAlign w:val="bottom"/>
            <w:hideMark/>
          </w:tcPr>
          <w:p w14:paraId="0EAD04EA"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12.09 </w:t>
            </w:r>
          </w:p>
        </w:tc>
        <w:tc>
          <w:tcPr>
            <w:tcW w:w="0" w:type="auto"/>
            <w:tcBorders>
              <w:top w:val="nil"/>
              <w:left w:val="nil"/>
              <w:bottom w:val="nil"/>
              <w:right w:val="nil"/>
            </w:tcBorders>
            <w:shd w:val="clear" w:color="auto" w:fill="auto"/>
            <w:noWrap/>
            <w:vAlign w:val="bottom"/>
            <w:hideMark/>
          </w:tcPr>
          <w:p w14:paraId="1EA23CFB" w14:textId="77777777" w:rsidR="00C4767E" w:rsidRPr="00C4767E" w:rsidRDefault="00C4767E" w:rsidP="00C4767E">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510A36F5"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12.00 </w:t>
            </w:r>
          </w:p>
        </w:tc>
        <w:tc>
          <w:tcPr>
            <w:tcW w:w="0" w:type="auto"/>
            <w:tcBorders>
              <w:top w:val="nil"/>
              <w:left w:val="nil"/>
              <w:bottom w:val="nil"/>
              <w:right w:val="nil"/>
            </w:tcBorders>
            <w:shd w:val="clear" w:color="auto" w:fill="auto"/>
            <w:noWrap/>
            <w:vAlign w:val="bottom"/>
            <w:hideMark/>
          </w:tcPr>
          <w:p w14:paraId="0FEB43AD" w14:textId="77777777" w:rsidR="00C4767E" w:rsidRPr="00C4767E" w:rsidRDefault="00C4767E" w:rsidP="00C4767E">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4F900230"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0.7%</w:t>
            </w:r>
          </w:p>
        </w:tc>
      </w:tr>
      <w:tr w:rsidR="00C4767E" w:rsidRPr="00C4767E" w14:paraId="45C2400D"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3344FE30"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Sweden</w:t>
            </w:r>
          </w:p>
        </w:tc>
        <w:tc>
          <w:tcPr>
            <w:tcW w:w="0" w:type="auto"/>
            <w:tcBorders>
              <w:top w:val="nil"/>
              <w:left w:val="nil"/>
              <w:bottom w:val="nil"/>
              <w:right w:val="nil"/>
            </w:tcBorders>
            <w:shd w:val="clear" w:color="auto" w:fill="auto"/>
            <w:noWrap/>
            <w:vAlign w:val="bottom"/>
            <w:hideMark/>
          </w:tcPr>
          <w:p w14:paraId="78D8559F"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11.89 </w:t>
            </w:r>
          </w:p>
        </w:tc>
        <w:tc>
          <w:tcPr>
            <w:tcW w:w="0" w:type="auto"/>
            <w:tcBorders>
              <w:top w:val="nil"/>
              <w:left w:val="nil"/>
              <w:bottom w:val="nil"/>
              <w:right w:val="nil"/>
            </w:tcBorders>
            <w:shd w:val="clear" w:color="auto" w:fill="auto"/>
            <w:noWrap/>
            <w:vAlign w:val="bottom"/>
            <w:hideMark/>
          </w:tcPr>
          <w:p w14:paraId="1E599AF7" w14:textId="77777777" w:rsidR="00C4767E" w:rsidRPr="00C4767E" w:rsidRDefault="00C4767E" w:rsidP="00C4767E">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6E9AC647"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10.23 </w:t>
            </w:r>
          </w:p>
        </w:tc>
        <w:tc>
          <w:tcPr>
            <w:tcW w:w="0" w:type="auto"/>
            <w:tcBorders>
              <w:top w:val="nil"/>
              <w:left w:val="nil"/>
              <w:bottom w:val="nil"/>
              <w:right w:val="nil"/>
            </w:tcBorders>
            <w:shd w:val="clear" w:color="auto" w:fill="auto"/>
            <w:noWrap/>
            <w:vAlign w:val="bottom"/>
            <w:hideMark/>
          </w:tcPr>
          <w:p w14:paraId="42B575BF" w14:textId="77777777" w:rsidR="00C4767E" w:rsidRPr="00C4767E" w:rsidRDefault="00C4767E" w:rsidP="00C4767E">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46730637"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16.2%</w:t>
            </w:r>
          </w:p>
        </w:tc>
      </w:tr>
      <w:tr w:rsidR="00C4767E" w:rsidRPr="00C4767E" w14:paraId="7DB4B28D"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482004EB"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Other</w:t>
            </w:r>
          </w:p>
        </w:tc>
        <w:tc>
          <w:tcPr>
            <w:tcW w:w="0" w:type="auto"/>
            <w:tcBorders>
              <w:top w:val="nil"/>
              <w:left w:val="nil"/>
              <w:bottom w:val="nil"/>
              <w:right w:val="nil"/>
            </w:tcBorders>
            <w:shd w:val="clear" w:color="auto" w:fill="auto"/>
            <w:noWrap/>
            <w:vAlign w:val="bottom"/>
            <w:hideMark/>
          </w:tcPr>
          <w:p w14:paraId="0F698F2E"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7.31 </w:t>
            </w:r>
          </w:p>
        </w:tc>
        <w:tc>
          <w:tcPr>
            <w:tcW w:w="0" w:type="auto"/>
            <w:tcBorders>
              <w:top w:val="nil"/>
              <w:left w:val="nil"/>
              <w:bottom w:val="nil"/>
              <w:right w:val="nil"/>
            </w:tcBorders>
            <w:shd w:val="clear" w:color="auto" w:fill="auto"/>
            <w:noWrap/>
            <w:vAlign w:val="bottom"/>
            <w:hideMark/>
          </w:tcPr>
          <w:p w14:paraId="5FA68916" w14:textId="77777777" w:rsidR="00C4767E" w:rsidRPr="00C4767E" w:rsidRDefault="00C4767E" w:rsidP="00C4767E">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12E605BC"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6.81 </w:t>
            </w:r>
          </w:p>
        </w:tc>
        <w:tc>
          <w:tcPr>
            <w:tcW w:w="0" w:type="auto"/>
            <w:tcBorders>
              <w:top w:val="nil"/>
              <w:left w:val="nil"/>
              <w:bottom w:val="nil"/>
              <w:right w:val="nil"/>
            </w:tcBorders>
            <w:shd w:val="clear" w:color="auto" w:fill="auto"/>
            <w:noWrap/>
            <w:vAlign w:val="bottom"/>
            <w:hideMark/>
          </w:tcPr>
          <w:p w14:paraId="1D76B0A0" w14:textId="77777777" w:rsidR="00C4767E" w:rsidRPr="00C4767E" w:rsidRDefault="00C4767E" w:rsidP="00C4767E">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6D62ADDC"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7.4%</w:t>
            </w:r>
          </w:p>
        </w:tc>
      </w:tr>
      <w:tr w:rsidR="00C4767E" w:rsidRPr="00C4767E" w14:paraId="4F663FF2" w14:textId="77777777" w:rsidTr="00C4767E">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1832BF24"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6DDB7B8D"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7.07 </w:t>
            </w:r>
          </w:p>
        </w:tc>
        <w:tc>
          <w:tcPr>
            <w:tcW w:w="0" w:type="auto"/>
            <w:tcBorders>
              <w:top w:val="single" w:sz="4" w:space="0" w:color="auto"/>
              <w:left w:val="nil"/>
              <w:bottom w:val="single" w:sz="4" w:space="0" w:color="auto"/>
              <w:right w:val="nil"/>
            </w:tcBorders>
            <w:shd w:val="clear" w:color="auto" w:fill="auto"/>
            <w:noWrap/>
            <w:vAlign w:val="bottom"/>
            <w:hideMark/>
          </w:tcPr>
          <w:p w14:paraId="181FC843"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w:t>
            </w:r>
          </w:p>
        </w:tc>
        <w:tc>
          <w:tcPr>
            <w:tcW w:w="0" w:type="auto"/>
            <w:tcBorders>
              <w:top w:val="single" w:sz="4" w:space="0" w:color="auto"/>
              <w:left w:val="nil"/>
              <w:bottom w:val="single" w:sz="4" w:space="0" w:color="auto"/>
              <w:right w:val="nil"/>
            </w:tcBorders>
            <w:shd w:val="clear" w:color="auto" w:fill="auto"/>
            <w:noWrap/>
            <w:vAlign w:val="bottom"/>
            <w:hideMark/>
          </w:tcPr>
          <w:p w14:paraId="16526585"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6.80 </w:t>
            </w:r>
          </w:p>
        </w:tc>
        <w:tc>
          <w:tcPr>
            <w:tcW w:w="0" w:type="auto"/>
            <w:tcBorders>
              <w:top w:val="single" w:sz="4" w:space="0" w:color="auto"/>
              <w:left w:val="nil"/>
              <w:bottom w:val="single" w:sz="4" w:space="0" w:color="auto"/>
              <w:right w:val="nil"/>
            </w:tcBorders>
            <w:shd w:val="clear" w:color="auto" w:fill="auto"/>
            <w:noWrap/>
            <w:vAlign w:val="bottom"/>
            <w:hideMark/>
          </w:tcPr>
          <w:p w14:paraId="720D551D"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487236A"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3.9%</w:t>
            </w:r>
          </w:p>
        </w:tc>
      </w:tr>
      <w:tr w:rsidR="00C4767E" w:rsidRPr="00C4767E" w14:paraId="446EB975"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20B007B9"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1C2511C3" w14:textId="77777777" w:rsidR="00C4767E" w:rsidRPr="00C4767E" w:rsidRDefault="00C4767E" w:rsidP="00C4767E">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5527193D"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8002A3A"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960D095"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22EB1FB" w14:textId="77777777" w:rsidR="00C4767E" w:rsidRPr="00C4767E" w:rsidRDefault="00C4767E" w:rsidP="00C4767E">
            <w:pPr>
              <w:spacing w:after="0" w:line="240" w:lineRule="auto"/>
              <w:rPr>
                <w:rFonts w:eastAsia="Times New Roman"/>
                <w:sz w:val="20"/>
                <w:szCs w:val="20"/>
              </w:rPr>
            </w:pPr>
          </w:p>
        </w:tc>
      </w:tr>
    </w:tbl>
    <w:p w14:paraId="5E9B2C28" w14:textId="77777777" w:rsidR="00FB5BAF" w:rsidRDefault="00FB5BAF" w:rsidP="0024686C">
      <w:pPr>
        <w:jc w:val="both"/>
        <w:rPr>
          <w:rFonts w:ascii="Georgia" w:hAnsi="Georgia"/>
          <w:b/>
        </w:rPr>
      </w:pPr>
    </w:p>
    <w:p w14:paraId="22C10793" w14:textId="77777777" w:rsidR="00195559" w:rsidRDefault="00195559" w:rsidP="000272CA">
      <w:pPr>
        <w:jc w:val="both"/>
        <w:rPr>
          <w:rFonts w:ascii="Georgia" w:hAnsi="Georgia"/>
          <w:b/>
        </w:rPr>
      </w:pPr>
    </w:p>
    <w:tbl>
      <w:tblPr>
        <w:tblW w:w="0" w:type="auto"/>
        <w:jc w:val="center"/>
        <w:tblLook w:val="04A0" w:firstRow="1" w:lastRow="0" w:firstColumn="1" w:lastColumn="0" w:noHBand="0" w:noVBand="1"/>
      </w:tblPr>
      <w:tblGrid>
        <w:gridCol w:w="1316"/>
        <w:gridCol w:w="1256"/>
        <w:gridCol w:w="875"/>
        <w:gridCol w:w="1256"/>
        <w:gridCol w:w="875"/>
        <w:gridCol w:w="1066"/>
      </w:tblGrid>
      <w:tr w:rsidR="00C4767E" w:rsidRPr="00C4767E" w14:paraId="00B706B1" w14:textId="77777777" w:rsidTr="00C4767E">
        <w:trPr>
          <w:trHeight w:val="370"/>
          <w:jc w:val="center"/>
        </w:trPr>
        <w:tc>
          <w:tcPr>
            <w:tcW w:w="0" w:type="auto"/>
            <w:gridSpan w:val="6"/>
            <w:tcBorders>
              <w:top w:val="nil"/>
              <w:left w:val="nil"/>
              <w:bottom w:val="nil"/>
              <w:right w:val="nil"/>
            </w:tcBorders>
            <w:shd w:val="clear" w:color="auto" w:fill="auto"/>
            <w:noWrap/>
            <w:vAlign w:val="bottom"/>
            <w:hideMark/>
          </w:tcPr>
          <w:p w14:paraId="29F03F3E" w14:textId="77777777" w:rsidR="00C4767E" w:rsidRPr="00C4767E" w:rsidRDefault="00C4767E" w:rsidP="00C4767E">
            <w:pPr>
              <w:spacing w:after="0" w:line="240" w:lineRule="auto"/>
              <w:jc w:val="center"/>
              <w:rPr>
                <w:rFonts w:ascii="Calibri" w:eastAsia="Times New Roman" w:hAnsi="Calibri"/>
                <w:b/>
                <w:bCs/>
                <w:color w:val="000000"/>
                <w:sz w:val="28"/>
                <w:szCs w:val="28"/>
              </w:rPr>
            </w:pPr>
            <w:r w:rsidRPr="00C4767E">
              <w:rPr>
                <w:rFonts w:ascii="Calibri" w:eastAsia="Times New Roman" w:hAnsi="Calibri"/>
                <w:b/>
                <w:bCs/>
                <w:color w:val="000000"/>
                <w:sz w:val="28"/>
                <w:szCs w:val="28"/>
              </w:rPr>
              <w:t>Aruba: Total Nights June 2016 YTD</w:t>
            </w:r>
          </w:p>
        </w:tc>
      </w:tr>
      <w:tr w:rsidR="00C4767E" w:rsidRPr="00C4767E" w14:paraId="1295C1EB"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08886DA0" w14:textId="77777777" w:rsidR="00C4767E" w:rsidRPr="00C4767E" w:rsidRDefault="00C4767E" w:rsidP="00C4767E">
            <w:pPr>
              <w:spacing w:after="0" w:line="240" w:lineRule="auto"/>
              <w:jc w:val="center"/>
              <w:rPr>
                <w:rFonts w:ascii="Calibri" w:eastAsia="Times New Roman" w:hAnsi="Calibri"/>
                <w:b/>
                <w:bCs/>
                <w:color w:val="000000"/>
                <w:sz w:val="28"/>
                <w:szCs w:val="28"/>
              </w:rPr>
            </w:pPr>
          </w:p>
        </w:tc>
        <w:tc>
          <w:tcPr>
            <w:tcW w:w="0" w:type="auto"/>
            <w:tcBorders>
              <w:top w:val="nil"/>
              <w:left w:val="nil"/>
              <w:bottom w:val="nil"/>
              <w:right w:val="nil"/>
            </w:tcBorders>
            <w:shd w:val="clear" w:color="auto" w:fill="auto"/>
            <w:noWrap/>
            <w:vAlign w:val="bottom"/>
            <w:hideMark/>
          </w:tcPr>
          <w:p w14:paraId="74E244E0"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7794218"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1E96690"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21085F8"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EF0450C" w14:textId="77777777" w:rsidR="00C4767E" w:rsidRPr="00C4767E" w:rsidRDefault="00C4767E" w:rsidP="00C4767E">
            <w:pPr>
              <w:spacing w:after="0" w:line="240" w:lineRule="auto"/>
              <w:rPr>
                <w:rFonts w:eastAsia="Times New Roman"/>
                <w:sz w:val="20"/>
                <w:szCs w:val="20"/>
              </w:rPr>
            </w:pPr>
          </w:p>
        </w:tc>
      </w:tr>
      <w:tr w:rsidR="00C4767E" w:rsidRPr="00C4767E" w14:paraId="3C2C0A0D"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163CFEDC"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D09F106" w14:textId="77777777" w:rsidR="00C4767E" w:rsidRPr="00C4767E" w:rsidRDefault="00C4767E" w:rsidP="00C4767E">
            <w:pPr>
              <w:spacing w:after="0" w:line="240" w:lineRule="auto"/>
              <w:jc w:val="center"/>
              <w:rPr>
                <w:rFonts w:ascii="Calibri" w:eastAsia="Times New Roman" w:hAnsi="Calibri"/>
                <w:color w:val="000000"/>
                <w:sz w:val="22"/>
                <w:szCs w:val="22"/>
              </w:rPr>
            </w:pPr>
            <w:r w:rsidRPr="00C4767E">
              <w:rPr>
                <w:rFonts w:ascii="Calibri" w:eastAsia="Times New Roman" w:hAnsi="Calibri"/>
                <w:color w:val="000000"/>
                <w:sz w:val="22"/>
                <w:szCs w:val="22"/>
              </w:rPr>
              <w:t>2016</w:t>
            </w:r>
          </w:p>
        </w:tc>
        <w:tc>
          <w:tcPr>
            <w:tcW w:w="0" w:type="auto"/>
            <w:tcBorders>
              <w:top w:val="nil"/>
              <w:left w:val="nil"/>
              <w:bottom w:val="nil"/>
              <w:right w:val="nil"/>
            </w:tcBorders>
            <w:shd w:val="clear" w:color="auto" w:fill="auto"/>
            <w:noWrap/>
            <w:vAlign w:val="bottom"/>
            <w:hideMark/>
          </w:tcPr>
          <w:p w14:paraId="41704860" w14:textId="77777777" w:rsidR="00C4767E" w:rsidRPr="00C4767E" w:rsidRDefault="00C4767E" w:rsidP="00C4767E">
            <w:pPr>
              <w:spacing w:after="0" w:line="240" w:lineRule="auto"/>
              <w:jc w:val="center"/>
              <w:rPr>
                <w:rFonts w:ascii="Calibri" w:eastAsia="Times New Roman" w:hAnsi="Calibri"/>
                <w:color w:val="000000"/>
                <w:sz w:val="22"/>
                <w:szCs w:val="22"/>
              </w:rPr>
            </w:pPr>
            <w:r w:rsidRPr="00C4767E">
              <w:rPr>
                <w:rFonts w:ascii="Calibri" w:eastAsia="Times New Roman" w:hAnsi="Calibri"/>
                <w:color w:val="000000"/>
                <w:sz w:val="22"/>
                <w:szCs w:val="22"/>
              </w:rPr>
              <w:t>%</w:t>
            </w:r>
          </w:p>
        </w:tc>
        <w:tc>
          <w:tcPr>
            <w:tcW w:w="0" w:type="auto"/>
            <w:tcBorders>
              <w:top w:val="nil"/>
              <w:left w:val="nil"/>
              <w:bottom w:val="nil"/>
              <w:right w:val="nil"/>
            </w:tcBorders>
            <w:shd w:val="clear" w:color="auto" w:fill="auto"/>
            <w:noWrap/>
            <w:vAlign w:val="bottom"/>
            <w:hideMark/>
          </w:tcPr>
          <w:p w14:paraId="0B955283" w14:textId="77777777" w:rsidR="00C4767E" w:rsidRPr="00C4767E" w:rsidRDefault="00C4767E" w:rsidP="00C4767E">
            <w:pPr>
              <w:spacing w:after="0" w:line="240" w:lineRule="auto"/>
              <w:jc w:val="center"/>
              <w:rPr>
                <w:rFonts w:ascii="Calibri" w:eastAsia="Times New Roman" w:hAnsi="Calibri"/>
                <w:color w:val="000000"/>
                <w:sz w:val="22"/>
                <w:szCs w:val="22"/>
              </w:rPr>
            </w:pPr>
            <w:r w:rsidRPr="00C4767E">
              <w:rPr>
                <w:rFonts w:ascii="Calibri" w:eastAsia="Times New Roman" w:hAnsi="Calibri"/>
                <w:color w:val="000000"/>
                <w:sz w:val="22"/>
                <w:szCs w:val="22"/>
              </w:rPr>
              <w:t>2015</w:t>
            </w:r>
          </w:p>
        </w:tc>
        <w:tc>
          <w:tcPr>
            <w:tcW w:w="0" w:type="auto"/>
            <w:tcBorders>
              <w:top w:val="nil"/>
              <w:left w:val="nil"/>
              <w:bottom w:val="nil"/>
              <w:right w:val="nil"/>
            </w:tcBorders>
            <w:shd w:val="clear" w:color="auto" w:fill="auto"/>
            <w:noWrap/>
            <w:vAlign w:val="bottom"/>
            <w:hideMark/>
          </w:tcPr>
          <w:p w14:paraId="7A8B1193" w14:textId="77777777" w:rsidR="00C4767E" w:rsidRPr="00C4767E" w:rsidRDefault="00C4767E" w:rsidP="00C4767E">
            <w:pPr>
              <w:spacing w:after="0" w:line="240" w:lineRule="auto"/>
              <w:jc w:val="center"/>
              <w:rPr>
                <w:rFonts w:ascii="Calibri" w:eastAsia="Times New Roman" w:hAnsi="Calibri"/>
                <w:color w:val="000000"/>
                <w:sz w:val="22"/>
                <w:szCs w:val="22"/>
              </w:rPr>
            </w:pPr>
            <w:r w:rsidRPr="00C4767E">
              <w:rPr>
                <w:rFonts w:ascii="Calibri" w:eastAsia="Times New Roman" w:hAnsi="Calibri"/>
                <w:color w:val="000000"/>
                <w:sz w:val="22"/>
                <w:szCs w:val="22"/>
              </w:rPr>
              <w:t>%</w:t>
            </w:r>
          </w:p>
        </w:tc>
        <w:tc>
          <w:tcPr>
            <w:tcW w:w="0" w:type="auto"/>
            <w:tcBorders>
              <w:top w:val="nil"/>
              <w:left w:val="nil"/>
              <w:bottom w:val="nil"/>
              <w:right w:val="nil"/>
            </w:tcBorders>
            <w:shd w:val="clear" w:color="auto" w:fill="auto"/>
            <w:noWrap/>
            <w:vAlign w:val="bottom"/>
            <w:hideMark/>
          </w:tcPr>
          <w:p w14:paraId="442E3820" w14:textId="77777777" w:rsidR="00C4767E" w:rsidRPr="00C4767E" w:rsidRDefault="00C4767E" w:rsidP="00C4767E">
            <w:pPr>
              <w:spacing w:after="0" w:line="240" w:lineRule="auto"/>
              <w:jc w:val="center"/>
              <w:rPr>
                <w:rFonts w:ascii="Calibri" w:eastAsia="Times New Roman" w:hAnsi="Calibri"/>
                <w:color w:val="000000"/>
                <w:sz w:val="22"/>
                <w:szCs w:val="22"/>
              </w:rPr>
            </w:pPr>
            <w:r w:rsidRPr="00C4767E">
              <w:rPr>
                <w:rFonts w:ascii="Calibri" w:eastAsia="Times New Roman" w:hAnsi="Calibri"/>
                <w:color w:val="000000"/>
                <w:sz w:val="22"/>
                <w:szCs w:val="22"/>
              </w:rPr>
              <w:t>% change</w:t>
            </w:r>
          </w:p>
        </w:tc>
      </w:tr>
      <w:tr w:rsidR="00C4767E" w:rsidRPr="00C4767E" w14:paraId="62291B45"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008A7A2E"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USA</w:t>
            </w:r>
          </w:p>
        </w:tc>
        <w:tc>
          <w:tcPr>
            <w:tcW w:w="0" w:type="auto"/>
            <w:tcBorders>
              <w:top w:val="nil"/>
              <w:left w:val="nil"/>
              <w:bottom w:val="nil"/>
              <w:right w:val="nil"/>
            </w:tcBorders>
            <w:shd w:val="clear" w:color="auto" w:fill="auto"/>
            <w:noWrap/>
            <w:vAlign w:val="bottom"/>
            <w:hideMark/>
          </w:tcPr>
          <w:p w14:paraId="5B7DE7F0"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2,330,724 </w:t>
            </w:r>
          </w:p>
        </w:tc>
        <w:tc>
          <w:tcPr>
            <w:tcW w:w="0" w:type="auto"/>
            <w:tcBorders>
              <w:top w:val="nil"/>
              <w:left w:val="nil"/>
              <w:bottom w:val="nil"/>
              <w:right w:val="nil"/>
            </w:tcBorders>
            <w:shd w:val="clear" w:color="auto" w:fill="auto"/>
            <w:noWrap/>
            <w:vAlign w:val="bottom"/>
            <w:hideMark/>
          </w:tcPr>
          <w:p w14:paraId="0837C8FE"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57.9%</w:t>
            </w:r>
          </w:p>
        </w:tc>
        <w:tc>
          <w:tcPr>
            <w:tcW w:w="0" w:type="auto"/>
            <w:tcBorders>
              <w:top w:val="nil"/>
              <w:left w:val="nil"/>
              <w:bottom w:val="nil"/>
              <w:right w:val="nil"/>
            </w:tcBorders>
            <w:shd w:val="clear" w:color="auto" w:fill="auto"/>
            <w:noWrap/>
            <w:vAlign w:val="bottom"/>
            <w:hideMark/>
          </w:tcPr>
          <w:p w14:paraId="5F267F4E"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2,302,967 </w:t>
            </w:r>
          </w:p>
        </w:tc>
        <w:tc>
          <w:tcPr>
            <w:tcW w:w="0" w:type="auto"/>
            <w:tcBorders>
              <w:top w:val="nil"/>
              <w:left w:val="nil"/>
              <w:bottom w:val="nil"/>
              <w:right w:val="nil"/>
            </w:tcBorders>
            <w:shd w:val="clear" w:color="auto" w:fill="auto"/>
            <w:noWrap/>
            <w:vAlign w:val="bottom"/>
            <w:hideMark/>
          </w:tcPr>
          <w:p w14:paraId="62EEB4AA"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57.4%</w:t>
            </w:r>
          </w:p>
        </w:tc>
        <w:tc>
          <w:tcPr>
            <w:tcW w:w="0" w:type="auto"/>
            <w:tcBorders>
              <w:top w:val="nil"/>
              <w:left w:val="nil"/>
              <w:bottom w:val="nil"/>
              <w:right w:val="nil"/>
            </w:tcBorders>
            <w:shd w:val="clear" w:color="auto" w:fill="auto"/>
            <w:noWrap/>
            <w:vAlign w:val="bottom"/>
            <w:hideMark/>
          </w:tcPr>
          <w:p w14:paraId="7A95DC15"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1.2%</w:t>
            </w:r>
          </w:p>
        </w:tc>
      </w:tr>
      <w:tr w:rsidR="00C4767E" w:rsidRPr="00C4767E" w14:paraId="0B678B8D"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5E0819D4"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Canada</w:t>
            </w:r>
          </w:p>
        </w:tc>
        <w:tc>
          <w:tcPr>
            <w:tcW w:w="0" w:type="auto"/>
            <w:tcBorders>
              <w:top w:val="nil"/>
              <w:left w:val="nil"/>
              <w:bottom w:val="nil"/>
              <w:right w:val="nil"/>
            </w:tcBorders>
            <w:shd w:val="clear" w:color="auto" w:fill="auto"/>
            <w:noWrap/>
            <w:vAlign w:val="bottom"/>
            <w:hideMark/>
          </w:tcPr>
          <w:p w14:paraId="77D3CC34"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207,196 </w:t>
            </w:r>
          </w:p>
        </w:tc>
        <w:tc>
          <w:tcPr>
            <w:tcW w:w="0" w:type="auto"/>
            <w:tcBorders>
              <w:top w:val="nil"/>
              <w:left w:val="nil"/>
              <w:bottom w:val="nil"/>
              <w:right w:val="nil"/>
            </w:tcBorders>
            <w:shd w:val="clear" w:color="auto" w:fill="auto"/>
            <w:noWrap/>
            <w:vAlign w:val="bottom"/>
            <w:hideMark/>
          </w:tcPr>
          <w:p w14:paraId="134DE034"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5.1%</w:t>
            </w:r>
          </w:p>
        </w:tc>
        <w:tc>
          <w:tcPr>
            <w:tcW w:w="0" w:type="auto"/>
            <w:tcBorders>
              <w:top w:val="nil"/>
              <w:left w:val="nil"/>
              <w:bottom w:val="nil"/>
              <w:right w:val="nil"/>
            </w:tcBorders>
            <w:shd w:val="clear" w:color="auto" w:fill="auto"/>
            <w:noWrap/>
            <w:vAlign w:val="bottom"/>
            <w:hideMark/>
          </w:tcPr>
          <w:p w14:paraId="2D9EE15D"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218,730 </w:t>
            </w:r>
          </w:p>
        </w:tc>
        <w:tc>
          <w:tcPr>
            <w:tcW w:w="0" w:type="auto"/>
            <w:tcBorders>
              <w:top w:val="nil"/>
              <w:left w:val="nil"/>
              <w:bottom w:val="nil"/>
              <w:right w:val="nil"/>
            </w:tcBorders>
            <w:shd w:val="clear" w:color="auto" w:fill="auto"/>
            <w:noWrap/>
            <w:vAlign w:val="bottom"/>
            <w:hideMark/>
          </w:tcPr>
          <w:p w14:paraId="433888A6"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5.5%</w:t>
            </w:r>
          </w:p>
        </w:tc>
        <w:tc>
          <w:tcPr>
            <w:tcW w:w="0" w:type="auto"/>
            <w:tcBorders>
              <w:top w:val="nil"/>
              <w:left w:val="nil"/>
              <w:bottom w:val="nil"/>
              <w:right w:val="nil"/>
            </w:tcBorders>
            <w:shd w:val="clear" w:color="auto" w:fill="auto"/>
            <w:noWrap/>
            <w:vAlign w:val="bottom"/>
            <w:hideMark/>
          </w:tcPr>
          <w:p w14:paraId="6ADF164E"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-5.3%</w:t>
            </w:r>
          </w:p>
        </w:tc>
      </w:tr>
      <w:tr w:rsidR="00C4767E" w:rsidRPr="00C4767E" w14:paraId="39B5A1A3"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1E615234"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Venezuela</w:t>
            </w:r>
          </w:p>
        </w:tc>
        <w:tc>
          <w:tcPr>
            <w:tcW w:w="0" w:type="auto"/>
            <w:tcBorders>
              <w:top w:val="nil"/>
              <w:left w:val="nil"/>
              <w:bottom w:val="nil"/>
              <w:right w:val="nil"/>
            </w:tcBorders>
            <w:shd w:val="clear" w:color="auto" w:fill="auto"/>
            <w:noWrap/>
            <w:vAlign w:val="bottom"/>
            <w:hideMark/>
          </w:tcPr>
          <w:p w14:paraId="169B4E4A"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547,779 </w:t>
            </w:r>
          </w:p>
        </w:tc>
        <w:tc>
          <w:tcPr>
            <w:tcW w:w="0" w:type="auto"/>
            <w:tcBorders>
              <w:top w:val="nil"/>
              <w:left w:val="nil"/>
              <w:bottom w:val="nil"/>
              <w:right w:val="nil"/>
            </w:tcBorders>
            <w:shd w:val="clear" w:color="auto" w:fill="auto"/>
            <w:noWrap/>
            <w:vAlign w:val="bottom"/>
            <w:hideMark/>
          </w:tcPr>
          <w:p w14:paraId="5F17259A"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13.6%</w:t>
            </w:r>
          </w:p>
        </w:tc>
        <w:tc>
          <w:tcPr>
            <w:tcW w:w="0" w:type="auto"/>
            <w:tcBorders>
              <w:top w:val="nil"/>
              <w:left w:val="nil"/>
              <w:bottom w:val="nil"/>
              <w:right w:val="nil"/>
            </w:tcBorders>
            <w:shd w:val="clear" w:color="auto" w:fill="auto"/>
            <w:noWrap/>
            <w:vAlign w:val="bottom"/>
            <w:hideMark/>
          </w:tcPr>
          <w:p w14:paraId="160A720B"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687,631 </w:t>
            </w:r>
          </w:p>
        </w:tc>
        <w:tc>
          <w:tcPr>
            <w:tcW w:w="0" w:type="auto"/>
            <w:tcBorders>
              <w:top w:val="nil"/>
              <w:left w:val="nil"/>
              <w:bottom w:val="nil"/>
              <w:right w:val="nil"/>
            </w:tcBorders>
            <w:shd w:val="clear" w:color="auto" w:fill="auto"/>
            <w:noWrap/>
            <w:vAlign w:val="bottom"/>
            <w:hideMark/>
          </w:tcPr>
          <w:p w14:paraId="29C5D575"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17.1%</w:t>
            </w:r>
          </w:p>
        </w:tc>
        <w:tc>
          <w:tcPr>
            <w:tcW w:w="0" w:type="auto"/>
            <w:tcBorders>
              <w:top w:val="nil"/>
              <w:left w:val="nil"/>
              <w:bottom w:val="nil"/>
              <w:right w:val="nil"/>
            </w:tcBorders>
            <w:shd w:val="clear" w:color="auto" w:fill="auto"/>
            <w:noWrap/>
            <w:vAlign w:val="bottom"/>
            <w:hideMark/>
          </w:tcPr>
          <w:p w14:paraId="259AAB98"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-20.3%</w:t>
            </w:r>
          </w:p>
        </w:tc>
      </w:tr>
      <w:tr w:rsidR="00C4767E" w:rsidRPr="00C4767E" w14:paraId="0FC150DC"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0806C5A2"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Brazil</w:t>
            </w:r>
          </w:p>
        </w:tc>
        <w:tc>
          <w:tcPr>
            <w:tcW w:w="0" w:type="auto"/>
            <w:tcBorders>
              <w:top w:val="nil"/>
              <w:left w:val="nil"/>
              <w:bottom w:val="nil"/>
              <w:right w:val="nil"/>
            </w:tcBorders>
            <w:shd w:val="clear" w:color="auto" w:fill="auto"/>
            <w:noWrap/>
            <w:vAlign w:val="bottom"/>
            <w:hideMark/>
          </w:tcPr>
          <w:p w14:paraId="06D87C0C"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46,870 </w:t>
            </w:r>
          </w:p>
        </w:tc>
        <w:tc>
          <w:tcPr>
            <w:tcW w:w="0" w:type="auto"/>
            <w:tcBorders>
              <w:top w:val="nil"/>
              <w:left w:val="nil"/>
              <w:bottom w:val="nil"/>
              <w:right w:val="nil"/>
            </w:tcBorders>
            <w:shd w:val="clear" w:color="auto" w:fill="auto"/>
            <w:noWrap/>
            <w:vAlign w:val="bottom"/>
            <w:hideMark/>
          </w:tcPr>
          <w:p w14:paraId="3A1B8192"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1.2%</w:t>
            </w:r>
          </w:p>
        </w:tc>
        <w:tc>
          <w:tcPr>
            <w:tcW w:w="0" w:type="auto"/>
            <w:tcBorders>
              <w:top w:val="nil"/>
              <w:left w:val="nil"/>
              <w:bottom w:val="nil"/>
              <w:right w:val="nil"/>
            </w:tcBorders>
            <w:shd w:val="clear" w:color="auto" w:fill="auto"/>
            <w:noWrap/>
            <w:vAlign w:val="bottom"/>
            <w:hideMark/>
          </w:tcPr>
          <w:p w14:paraId="4C469422"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59,744 </w:t>
            </w:r>
          </w:p>
        </w:tc>
        <w:tc>
          <w:tcPr>
            <w:tcW w:w="0" w:type="auto"/>
            <w:tcBorders>
              <w:top w:val="nil"/>
              <w:left w:val="nil"/>
              <w:bottom w:val="nil"/>
              <w:right w:val="nil"/>
            </w:tcBorders>
            <w:shd w:val="clear" w:color="auto" w:fill="auto"/>
            <w:noWrap/>
            <w:vAlign w:val="bottom"/>
            <w:hideMark/>
          </w:tcPr>
          <w:p w14:paraId="4AADAAE0"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1.5%</w:t>
            </w:r>
          </w:p>
        </w:tc>
        <w:tc>
          <w:tcPr>
            <w:tcW w:w="0" w:type="auto"/>
            <w:tcBorders>
              <w:top w:val="nil"/>
              <w:left w:val="nil"/>
              <w:bottom w:val="nil"/>
              <w:right w:val="nil"/>
            </w:tcBorders>
            <w:shd w:val="clear" w:color="auto" w:fill="auto"/>
            <w:noWrap/>
            <w:vAlign w:val="bottom"/>
            <w:hideMark/>
          </w:tcPr>
          <w:p w14:paraId="03813B01"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-21.5%</w:t>
            </w:r>
          </w:p>
        </w:tc>
      </w:tr>
      <w:tr w:rsidR="00C4767E" w:rsidRPr="00C4767E" w14:paraId="0452C6D2"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0647C3F1"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Colombia</w:t>
            </w:r>
          </w:p>
        </w:tc>
        <w:tc>
          <w:tcPr>
            <w:tcW w:w="0" w:type="auto"/>
            <w:tcBorders>
              <w:top w:val="nil"/>
              <w:left w:val="nil"/>
              <w:bottom w:val="nil"/>
              <w:right w:val="nil"/>
            </w:tcBorders>
            <w:shd w:val="clear" w:color="auto" w:fill="auto"/>
            <w:noWrap/>
            <w:vAlign w:val="bottom"/>
            <w:hideMark/>
          </w:tcPr>
          <w:p w14:paraId="0A34BAFD"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118,097 </w:t>
            </w:r>
          </w:p>
        </w:tc>
        <w:tc>
          <w:tcPr>
            <w:tcW w:w="0" w:type="auto"/>
            <w:tcBorders>
              <w:top w:val="nil"/>
              <w:left w:val="nil"/>
              <w:bottom w:val="nil"/>
              <w:right w:val="nil"/>
            </w:tcBorders>
            <w:shd w:val="clear" w:color="auto" w:fill="auto"/>
            <w:noWrap/>
            <w:vAlign w:val="bottom"/>
            <w:hideMark/>
          </w:tcPr>
          <w:p w14:paraId="23F6257F"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2.9%</w:t>
            </w:r>
          </w:p>
        </w:tc>
        <w:tc>
          <w:tcPr>
            <w:tcW w:w="0" w:type="auto"/>
            <w:tcBorders>
              <w:top w:val="nil"/>
              <w:left w:val="nil"/>
              <w:bottom w:val="nil"/>
              <w:right w:val="nil"/>
            </w:tcBorders>
            <w:shd w:val="clear" w:color="auto" w:fill="auto"/>
            <w:noWrap/>
            <w:vAlign w:val="bottom"/>
            <w:hideMark/>
          </w:tcPr>
          <w:p w14:paraId="35094BB5"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82,623 </w:t>
            </w:r>
          </w:p>
        </w:tc>
        <w:tc>
          <w:tcPr>
            <w:tcW w:w="0" w:type="auto"/>
            <w:tcBorders>
              <w:top w:val="nil"/>
              <w:left w:val="nil"/>
              <w:bottom w:val="nil"/>
              <w:right w:val="nil"/>
            </w:tcBorders>
            <w:shd w:val="clear" w:color="auto" w:fill="auto"/>
            <w:noWrap/>
            <w:vAlign w:val="bottom"/>
            <w:hideMark/>
          </w:tcPr>
          <w:p w14:paraId="40AA3F09"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2.1%</w:t>
            </w:r>
          </w:p>
        </w:tc>
        <w:tc>
          <w:tcPr>
            <w:tcW w:w="0" w:type="auto"/>
            <w:tcBorders>
              <w:top w:val="nil"/>
              <w:left w:val="nil"/>
              <w:bottom w:val="nil"/>
              <w:right w:val="nil"/>
            </w:tcBorders>
            <w:shd w:val="clear" w:color="auto" w:fill="auto"/>
            <w:noWrap/>
            <w:vAlign w:val="bottom"/>
            <w:hideMark/>
          </w:tcPr>
          <w:p w14:paraId="5E4125C4"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42.9%</w:t>
            </w:r>
          </w:p>
        </w:tc>
      </w:tr>
      <w:tr w:rsidR="00C4767E" w:rsidRPr="00C4767E" w14:paraId="1DD5BF4D"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76A20801"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Argentina</w:t>
            </w:r>
          </w:p>
        </w:tc>
        <w:tc>
          <w:tcPr>
            <w:tcW w:w="0" w:type="auto"/>
            <w:tcBorders>
              <w:top w:val="nil"/>
              <w:left w:val="nil"/>
              <w:bottom w:val="nil"/>
              <w:right w:val="nil"/>
            </w:tcBorders>
            <w:shd w:val="clear" w:color="auto" w:fill="auto"/>
            <w:noWrap/>
            <w:vAlign w:val="bottom"/>
            <w:hideMark/>
          </w:tcPr>
          <w:p w14:paraId="411A0487"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84,474 </w:t>
            </w:r>
          </w:p>
        </w:tc>
        <w:tc>
          <w:tcPr>
            <w:tcW w:w="0" w:type="auto"/>
            <w:tcBorders>
              <w:top w:val="nil"/>
              <w:left w:val="nil"/>
              <w:bottom w:val="nil"/>
              <w:right w:val="nil"/>
            </w:tcBorders>
            <w:shd w:val="clear" w:color="auto" w:fill="auto"/>
            <w:noWrap/>
            <w:vAlign w:val="bottom"/>
            <w:hideMark/>
          </w:tcPr>
          <w:p w14:paraId="1E2C73C1"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2.1%</w:t>
            </w:r>
          </w:p>
        </w:tc>
        <w:tc>
          <w:tcPr>
            <w:tcW w:w="0" w:type="auto"/>
            <w:tcBorders>
              <w:top w:val="nil"/>
              <w:left w:val="nil"/>
              <w:bottom w:val="nil"/>
              <w:right w:val="nil"/>
            </w:tcBorders>
            <w:shd w:val="clear" w:color="auto" w:fill="auto"/>
            <w:noWrap/>
            <w:vAlign w:val="bottom"/>
            <w:hideMark/>
          </w:tcPr>
          <w:p w14:paraId="2A617C3F"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58,526 </w:t>
            </w:r>
          </w:p>
        </w:tc>
        <w:tc>
          <w:tcPr>
            <w:tcW w:w="0" w:type="auto"/>
            <w:tcBorders>
              <w:top w:val="nil"/>
              <w:left w:val="nil"/>
              <w:bottom w:val="nil"/>
              <w:right w:val="nil"/>
            </w:tcBorders>
            <w:shd w:val="clear" w:color="auto" w:fill="auto"/>
            <w:noWrap/>
            <w:vAlign w:val="bottom"/>
            <w:hideMark/>
          </w:tcPr>
          <w:p w14:paraId="78E83B26"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1.5%</w:t>
            </w:r>
          </w:p>
        </w:tc>
        <w:tc>
          <w:tcPr>
            <w:tcW w:w="0" w:type="auto"/>
            <w:tcBorders>
              <w:top w:val="nil"/>
              <w:left w:val="nil"/>
              <w:bottom w:val="nil"/>
              <w:right w:val="nil"/>
            </w:tcBorders>
            <w:shd w:val="clear" w:color="auto" w:fill="auto"/>
            <w:noWrap/>
            <w:vAlign w:val="bottom"/>
            <w:hideMark/>
          </w:tcPr>
          <w:p w14:paraId="00321ED7"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44.3%</w:t>
            </w:r>
          </w:p>
        </w:tc>
      </w:tr>
      <w:tr w:rsidR="00C4767E" w:rsidRPr="00C4767E" w14:paraId="3168B66E"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2C18B25C"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Chile</w:t>
            </w:r>
          </w:p>
        </w:tc>
        <w:tc>
          <w:tcPr>
            <w:tcW w:w="0" w:type="auto"/>
            <w:tcBorders>
              <w:top w:val="nil"/>
              <w:left w:val="nil"/>
              <w:bottom w:val="nil"/>
              <w:right w:val="nil"/>
            </w:tcBorders>
            <w:shd w:val="clear" w:color="auto" w:fill="auto"/>
            <w:noWrap/>
            <w:vAlign w:val="bottom"/>
            <w:hideMark/>
          </w:tcPr>
          <w:p w14:paraId="4A7F3CED"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44,546 </w:t>
            </w:r>
          </w:p>
        </w:tc>
        <w:tc>
          <w:tcPr>
            <w:tcW w:w="0" w:type="auto"/>
            <w:tcBorders>
              <w:top w:val="nil"/>
              <w:left w:val="nil"/>
              <w:bottom w:val="nil"/>
              <w:right w:val="nil"/>
            </w:tcBorders>
            <w:shd w:val="clear" w:color="auto" w:fill="auto"/>
            <w:noWrap/>
            <w:vAlign w:val="bottom"/>
            <w:hideMark/>
          </w:tcPr>
          <w:p w14:paraId="0E513135"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1.1%</w:t>
            </w:r>
          </w:p>
        </w:tc>
        <w:tc>
          <w:tcPr>
            <w:tcW w:w="0" w:type="auto"/>
            <w:tcBorders>
              <w:top w:val="nil"/>
              <w:left w:val="nil"/>
              <w:bottom w:val="nil"/>
              <w:right w:val="nil"/>
            </w:tcBorders>
            <w:shd w:val="clear" w:color="auto" w:fill="auto"/>
            <w:noWrap/>
            <w:vAlign w:val="bottom"/>
            <w:hideMark/>
          </w:tcPr>
          <w:p w14:paraId="5BD98150"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37,174 </w:t>
            </w:r>
          </w:p>
        </w:tc>
        <w:tc>
          <w:tcPr>
            <w:tcW w:w="0" w:type="auto"/>
            <w:tcBorders>
              <w:top w:val="nil"/>
              <w:left w:val="nil"/>
              <w:bottom w:val="nil"/>
              <w:right w:val="nil"/>
            </w:tcBorders>
            <w:shd w:val="clear" w:color="auto" w:fill="auto"/>
            <w:noWrap/>
            <w:vAlign w:val="bottom"/>
            <w:hideMark/>
          </w:tcPr>
          <w:p w14:paraId="4242C9B5"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0.9%</w:t>
            </w:r>
          </w:p>
        </w:tc>
        <w:tc>
          <w:tcPr>
            <w:tcW w:w="0" w:type="auto"/>
            <w:tcBorders>
              <w:top w:val="nil"/>
              <w:left w:val="nil"/>
              <w:bottom w:val="nil"/>
              <w:right w:val="nil"/>
            </w:tcBorders>
            <w:shd w:val="clear" w:color="auto" w:fill="auto"/>
            <w:noWrap/>
            <w:vAlign w:val="bottom"/>
            <w:hideMark/>
          </w:tcPr>
          <w:p w14:paraId="1740F0F5"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19.8%</w:t>
            </w:r>
          </w:p>
        </w:tc>
      </w:tr>
      <w:tr w:rsidR="00C4767E" w:rsidRPr="00C4767E" w14:paraId="7D87C2CF"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192B621F"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Netherlands</w:t>
            </w:r>
          </w:p>
        </w:tc>
        <w:tc>
          <w:tcPr>
            <w:tcW w:w="0" w:type="auto"/>
            <w:tcBorders>
              <w:top w:val="nil"/>
              <w:left w:val="nil"/>
              <w:bottom w:val="nil"/>
              <w:right w:val="nil"/>
            </w:tcBorders>
            <w:shd w:val="clear" w:color="auto" w:fill="auto"/>
            <w:noWrap/>
            <w:vAlign w:val="bottom"/>
            <w:hideMark/>
          </w:tcPr>
          <w:p w14:paraId="305FEFAB"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210,927 </w:t>
            </w:r>
          </w:p>
        </w:tc>
        <w:tc>
          <w:tcPr>
            <w:tcW w:w="0" w:type="auto"/>
            <w:tcBorders>
              <w:top w:val="nil"/>
              <w:left w:val="nil"/>
              <w:bottom w:val="nil"/>
              <w:right w:val="nil"/>
            </w:tcBorders>
            <w:shd w:val="clear" w:color="auto" w:fill="auto"/>
            <w:noWrap/>
            <w:vAlign w:val="bottom"/>
            <w:hideMark/>
          </w:tcPr>
          <w:p w14:paraId="6B7A33A2"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5.2%</w:t>
            </w:r>
          </w:p>
        </w:tc>
        <w:tc>
          <w:tcPr>
            <w:tcW w:w="0" w:type="auto"/>
            <w:tcBorders>
              <w:top w:val="nil"/>
              <w:left w:val="nil"/>
              <w:bottom w:val="nil"/>
              <w:right w:val="nil"/>
            </w:tcBorders>
            <w:shd w:val="clear" w:color="auto" w:fill="auto"/>
            <w:noWrap/>
            <w:vAlign w:val="bottom"/>
            <w:hideMark/>
          </w:tcPr>
          <w:p w14:paraId="4A1BB6C0"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219,408 </w:t>
            </w:r>
          </w:p>
        </w:tc>
        <w:tc>
          <w:tcPr>
            <w:tcW w:w="0" w:type="auto"/>
            <w:tcBorders>
              <w:top w:val="nil"/>
              <w:left w:val="nil"/>
              <w:bottom w:val="nil"/>
              <w:right w:val="nil"/>
            </w:tcBorders>
            <w:shd w:val="clear" w:color="auto" w:fill="auto"/>
            <w:noWrap/>
            <w:vAlign w:val="bottom"/>
            <w:hideMark/>
          </w:tcPr>
          <w:p w14:paraId="243EC8FB"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5.5%</w:t>
            </w:r>
          </w:p>
        </w:tc>
        <w:tc>
          <w:tcPr>
            <w:tcW w:w="0" w:type="auto"/>
            <w:tcBorders>
              <w:top w:val="nil"/>
              <w:left w:val="nil"/>
              <w:bottom w:val="nil"/>
              <w:right w:val="nil"/>
            </w:tcBorders>
            <w:shd w:val="clear" w:color="auto" w:fill="auto"/>
            <w:noWrap/>
            <w:vAlign w:val="bottom"/>
            <w:hideMark/>
          </w:tcPr>
          <w:p w14:paraId="17B107DF"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-3.9%</w:t>
            </w:r>
          </w:p>
        </w:tc>
      </w:tr>
      <w:tr w:rsidR="00C4767E" w:rsidRPr="00C4767E" w14:paraId="6190F7AB"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5C49865E"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Germany</w:t>
            </w:r>
          </w:p>
        </w:tc>
        <w:tc>
          <w:tcPr>
            <w:tcW w:w="0" w:type="auto"/>
            <w:tcBorders>
              <w:top w:val="nil"/>
              <w:left w:val="nil"/>
              <w:bottom w:val="nil"/>
              <w:right w:val="nil"/>
            </w:tcBorders>
            <w:shd w:val="clear" w:color="auto" w:fill="auto"/>
            <w:noWrap/>
            <w:vAlign w:val="bottom"/>
            <w:hideMark/>
          </w:tcPr>
          <w:p w14:paraId="0BB4B811"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18,979 </w:t>
            </w:r>
          </w:p>
        </w:tc>
        <w:tc>
          <w:tcPr>
            <w:tcW w:w="0" w:type="auto"/>
            <w:tcBorders>
              <w:top w:val="nil"/>
              <w:left w:val="nil"/>
              <w:bottom w:val="nil"/>
              <w:right w:val="nil"/>
            </w:tcBorders>
            <w:shd w:val="clear" w:color="auto" w:fill="auto"/>
            <w:noWrap/>
            <w:vAlign w:val="bottom"/>
            <w:hideMark/>
          </w:tcPr>
          <w:p w14:paraId="2F061794"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0.5%</w:t>
            </w:r>
          </w:p>
        </w:tc>
        <w:tc>
          <w:tcPr>
            <w:tcW w:w="0" w:type="auto"/>
            <w:tcBorders>
              <w:top w:val="nil"/>
              <w:left w:val="nil"/>
              <w:bottom w:val="nil"/>
              <w:right w:val="nil"/>
            </w:tcBorders>
            <w:shd w:val="clear" w:color="auto" w:fill="auto"/>
            <w:noWrap/>
            <w:vAlign w:val="bottom"/>
            <w:hideMark/>
          </w:tcPr>
          <w:p w14:paraId="17C35379"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19,543 </w:t>
            </w:r>
          </w:p>
        </w:tc>
        <w:tc>
          <w:tcPr>
            <w:tcW w:w="0" w:type="auto"/>
            <w:tcBorders>
              <w:top w:val="nil"/>
              <w:left w:val="nil"/>
              <w:bottom w:val="nil"/>
              <w:right w:val="nil"/>
            </w:tcBorders>
            <w:shd w:val="clear" w:color="auto" w:fill="auto"/>
            <w:noWrap/>
            <w:vAlign w:val="bottom"/>
            <w:hideMark/>
          </w:tcPr>
          <w:p w14:paraId="3B66001B"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0.5%</w:t>
            </w:r>
          </w:p>
        </w:tc>
        <w:tc>
          <w:tcPr>
            <w:tcW w:w="0" w:type="auto"/>
            <w:tcBorders>
              <w:top w:val="nil"/>
              <w:left w:val="nil"/>
              <w:bottom w:val="nil"/>
              <w:right w:val="nil"/>
            </w:tcBorders>
            <w:shd w:val="clear" w:color="auto" w:fill="auto"/>
            <w:noWrap/>
            <w:vAlign w:val="bottom"/>
            <w:hideMark/>
          </w:tcPr>
          <w:p w14:paraId="531ED9A9"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-2.9%</w:t>
            </w:r>
          </w:p>
        </w:tc>
      </w:tr>
      <w:tr w:rsidR="00C4767E" w:rsidRPr="00C4767E" w14:paraId="7CE6820A"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117A3BB5"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Italy</w:t>
            </w:r>
          </w:p>
        </w:tc>
        <w:tc>
          <w:tcPr>
            <w:tcW w:w="0" w:type="auto"/>
            <w:tcBorders>
              <w:top w:val="nil"/>
              <w:left w:val="nil"/>
              <w:bottom w:val="nil"/>
              <w:right w:val="nil"/>
            </w:tcBorders>
            <w:shd w:val="clear" w:color="auto" w:fill="auto"/>
            <w:noWrap/>
            <w:vAlign w:val="bottom"/>
            <w:hideMark/>
          </w:tcPr>
          <w:p w14:paraId="19514767"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16,342 </w:t>
            </w:r>
          </w:p>
        </w:tc>
        <w:tc>
          <w:tcPr>
            <w:tcW w:w="0" w:type="auto"/>
            <w:tcBorders>
              <w:top w:val="nil"/>
              <w:left w:val="nil"/>
              <w:bottom w:val="nil"/>
              <w:right w:val="nil"/>
            </w:tcBorders>
            <w:shd w:val="clear" w:color="auto" w:fill="auto"/>
            <w:noWrap/>
            <w:vAlign w:val="bottom"/>
            <w:hideMark/>
          </w:tcPr>
          <w:p w14:paraId="5E2CFA2E"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0.4%</w:t>
            </w:r>
          </w:p>
        </w:tc>
        <w:tc>
          <w:tcPr>
            <w:tcW w:w="0" w:type="auto"/>
            <w:tcBorders>
              <w:top w:val="nil"/>
              <w:left w:val="nil"/>
              <w:bottom w:val="nil"/>
              <w:right w:val="nil"/>
            </w:tcBorders>
            <w:shd w:val="clear" w:color="auto" w:fill="auto"/>
            <w:noWrap/>
            <w:vAlign w:val="bottom"/>
            <w:hideMark/>
          </w:tcPr>
          <w:p w14:paraId="7E86A6A6"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15,239 </w:t>
            </w:r>
          </w:p>
        </w:tc>
        <w:tc>
          <w:tcPr>
            <w:tcW w:w="0" w:type="auto"/>
            <w:tcBorders>
              <w:top w:val="nil"/>
              <w:left w:val="nil"/>
              <w:bottom w:val="nil"/>
              <w:right w:val="nil"/>
            </w:tcBorders>
            <w:shd w:val="clear" w:color="auto" w:fill="auto"/>
            <w:noWrap/>
            <w:vAlign w:val="bottom"/>
            <w:hideMark/>
          </w:tcPr>
          <w:p w14:paraId="0EB43CBF"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0.4%</w:t>
            </w:r>
          </w:p>
        </w:tc>
        <w:tc>
          <w:tcPr>
            <w:tcW w:w="0" w:type="auto"/>
            <w:tcBorders>
              <w:top w:val="nil"/>
              <w:left w:val="nil"/>
              <w:bottom w:val="nil"/>
              <w:right w:val="nil"/>
            </w:tcBorders>
            <w:shd w:val="clear" w:color="auto" w:fill="auto"/>
            <w:noWrap/>
            <w:vAlign w:val="bottom"/>
            <w:hideMark/>
          </w:tcPr>
          <w:p w14:paraId="338B2A67"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7.2%</w:t>
            </w:r>
          </w:p>
        </w:tc>
      </w:tr>
      <w:tr w:rsidR="00C4767E" w:rsidRPr="00C4767E" w14:paraId="28B12543"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3217A48F"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UK</w:t>
            </w:r>
          </w:p>
        </w:tc>
        <w:tc>
          <w:tcPr>
            <w:tcW w:w="0" w:type="auto"/>
            <w:tcBorders>
              <w:top w:val="nil"/>
              <w:left w:val="nil"/>
              <w:bottom w:val="nil"/>
              <w:right w:val="nil"/>
            </w:tcBorders>
            <w:shd w:val="clear" w:color="auto" w:fill="auto"/>
            <w:noWrap/>
            <w:vAlign w:val="bottom"/>
            <w:hideMark/>
          </w:tcPr>
          <w:p w14:paraId="5010BD38"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80,273 </w:t>
            </w:r>
          </w:p>
        </w:tc>
        <w:tc>
          <w:tcPr>
            <w:tcW w:w="0" w:type="auto"/>
            <w:tcBorders>
              <w:top w:val="nil"/>
              <w:left w:val="nil"/>
              <w:bottom w:val="nil"/>
              <w:right w:val="nil"/>
            </w:tcBorders>
            <w:shd w:val="clear" w:color="auto" w:fill="auto"/>
            <w:noWrap/>
            <w:vAlign w:val="bottom"/>
            <w:hideMark/>
          </w:tcPr>
          <w:p w14:paraId="2D37DAD2"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2.0%</w:t>
            </w:r>
          </w:p>
        </w:tc>
        <w:tc>
          <w:tcPr>
            <w:tcW w:w="0" w:type="auto"/>
            <w:tcBorders>
              <w:top w:val="nil"/>
              <w:left w:val="nil"/>
              <w:bottom w:val="nil"/>
              <w:right w:val="nil"/>
            </w:tcBorders>
            <w:shd w:val="clear" w:color="auto" w:fill="auto"/>
            <w:noWrap/>
            <w:vAlign w:val="bottom"/>
            <w:hideMark/>
          </w:tcPr>
          <w:p w14:paraId="52D27D16"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51,281 </w:t>
            </w:r>
          </w:p>
        </w:tc>
        <w:tc>
          <w:tcPr>
            <w:tcW w:w="0" w:type="auto"/>
            <w:tcBorders>
              <w:top w:val="nil"/>
              <w:left w:val="nil"/>
              <w:bottom w:val="nil"/>
              <w:right w:val="nil"/>
            </w:tcBorders>
            <w:shd w:val="clear" w:color="auto" w:fill="auto"/>
            <w:noWrap/>
            <w:vAlign w:val="bottom"/>
            <w:hideMark/>
          </w:tcPr>
          <w:p w14:paraId="701583D0"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1.3%</w:t>
            </w:r>
          </w:p>
        </w:tc>
        <w:tc>
          <w:tcPr>
            <w:tcW w:w="0" w:type="auto"/>
            <w:tcBorders>
              <w:top w:val="nil"/>
              <w:left w:val="nil"/>
              <w:bottom w:val="nil"/>
              <w:right w:val="nil"/>
            </w:tcBorders>
            <w:shd w:val="clear" w:color="auto" w:fill="auto"/>
            <w:noWrap/>
            <w:vAlign w:val="bottom"/>
            <w:hideMark/>
          </w:tcPr>
          <w:p w14:paraId="046EC611"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56.5%</w:t>
            </w:r>
          </w:p>
        </w:tc>
      </w:tr>
      <w:tr w:rsidR="00C4767E" w:rsidRPr="00C4767E" w14:paraId="19398D76"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2EEF3FD3"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Sweden</w:t>
            </w:r>
          </w:p>
        </w:tc>
        <w:tc>
          <w:tcPr>
            <w:tcW w:w="0" w:type="auto"/>
            <w:tcBorders>
              <w:top w:val="nil"/>
              <w:left w:val="nil"/>
              <w:bottom w:val="nil"/>
              <w:right w:val="nil"/>
            </w:tcBorders>
            <w:shd w:val="clear" w:color="auto" w:fill="auto"/>
            <w:noWrap/>
            <w:vAlign w:val="bottom"/>
            <w:hideMark/>
          </w:tcPr>
          <w:p w14:paraId="2B705C3E"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37,271 </w:t>
            </w:r>
          </w:p>
        </w:tc>
        <w:tc>
          <w:tcPr>
            <w:tcW w:w="0" w:type="auto"/>
            <w:tcBorders>
              <w:top w:val="nil"/>
              <w:left w:val="nil"/>
              <w:bottom w:val="nil"/>
              <w:right w:val="nil"/>
            </w:tcBorders>
            <w:shd w:val="clear" w:color="auto" w:fill="auto"/>
            <w:noWrap/>
            <w:vAlign w:val="bottom"/>
            <w:hideMark/>
          </w:tcPr>
          <w:p w14:paraId="108F8128"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0.9%</w:t>
            </w:r>
          </w:p>
        </w:tc>
        <w:tc>
          <w:tcPr>
            <w:tcW w:w="0" w:type="auto"/>
            <w:tcBorders>
              <w:top w:val="nil"/>
              <w:left w:val="nil"/>
              <w:bottom w:val="nil"/>
              <w:right w:val="nil"/>
            </w:tcBorders>
            <w:shd w:val="clear" w:color="auto" w:fill="auto"/>
            <w:noWrap/>
            <w:vAlign w:val="bottom"/>
            <w:hideMark/>
          </w:tcPr>
          <w:p w14:paraId="6C5A8BB5"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34,200 </w:t>
            </w:r>
          </w:p>
        </w:tc>
        <w:tc>
          <w:tcPr>
            <w:tcW w:w="0" w:type="auto"/>
            <w:tcBorders>
              <w:top w:val="nil"/>
              <w:left w:val="nil"/>
              <w:bottom w:val="nil"/>
              <w:right w:val="nil"/>
            </w:tcBorders>
            <w:shd w:val="clear" w:color="auto" w:fill="auto"/>
            <w:noWrap/>
            <w:vAlign w:val="bottom"/>
            <w:hideMark/>
          </w:tcPr>
          <w:p w14:paraId="68AE9716"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0.9%</w:t>
            </w:r>
          </w:p>
        </w:tc>
        <w:tc>
          <w:tcPr>
            <w:tcW w:w="0" w:type="auto"/>
            <w:tcBorders>
              <w:top w:val="nil"/>
              <w:left w:val="nil"/>
              <w:bottom w:val="nil"/>
              <w:right w:val="nil"/>
            </w:tcBorders>
            <w:shd w:val="clear" w:color="auto" w:fill="auto"/>
            <w:noWrap/>
            <w:vAlign w:val="bottom"/>
            <w:hideMark/>
          </w:tcPr>
          <w:p w14:paraId="0CE71C69"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9.0%</w:t>
            </w:r>
          </w:p>
        </w:tc>
      </w:tr>
      <w:tr w:rsidR="00C4767E" w:rsidRPr="00C4767E" w14:paraId="11E9A830"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4FF4ACE0"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Other</w:t>
            </w:r>
          </w:p>
        </w:tc>
        <w:tc>
          <w:tcPr>
            <w:tcW w:w="0" w:type="auto"/>
            <w:tcBorders>
              <w:top w:val="nil"/>
              <w:left w:val="nil"/>
              <w:bottom w:val="nil"/>
              <w:right w:val="nil"/>
            </w:tcBorders>
            <w:shd w:val="clear" w:color="auto" w:fill="auto"/>
            <w:noWrap/>
            <w:vAlign w:val="bottom"/>
            <w:hideMark/>
          </w:tcPr>
          <w:p w14:paraId="7898F260"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279,771 </w:t>
            </w:r>
          </w:p>
        </w:tc>
        <w:tc>
          <w:tcPr>
            <w:tcW w:w="0" w:type="auto"/>
            <w:tcBorders>
              <w:top w:val="nil"/>
              <w:left w:val="nil"/>
              <w:bottom w:val="nil"/>
              <w:right w:val="nil"/>
            </w:tcBorders>
            <w:shd w:val="clear" w:color="auto" w:fill="auto"/>
            <w:noWrap/>
            <w:vAlign w:val="bottom"/>
            <w:hideMark/>
          </w:tcPr>
          <w:p w14:paraId="1E974763"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7.0%</w:t>
            </w:r>
          </w:p>
        </w:tc>
        <w:tc>
          <w:tcPr>
            <w:tcW w:w="0" w:type="auto"/>
            <w:tcBorders>
              <w:top w:val="nil"/>
              <w:left w:val="nil"/>
              <w:bottom w:val="nil"/>
              <w:right w:val="nil"/>
            </w:tcBorders>
            <w:shd w:val="clear" w:color="auto" w:fill="auto"/>
            <w:noWrap/>
            <w:vAlign w:val="bottom"/>
            <w:hideMark/>
          </w:tcPr>
          <w:p w14:paraId="2C9A53D8"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223,595 </w:t>
            </w:r>
          </w:p>
        </w:tc>
        <w:tc>
          <w:tcPr>
            <w:tcW w:w="0" w:type="auto"/>
            <w:tcBorders>
              <w:top w:val="nil"/>
              <w:left w:val="nil"/>
              <w:bottom w:val="nil"/>
              <w:right w:val="nil"/>
            </w:tcBorders>
            <w:shd w:val="clear" w:color="auto" w:fill="auto"/>
            <w:noWrap/>
            <w:vAlign w:val="bottom"/>
            <w:hideMark/>
          </w:tcPr>
          <w:p w14:paraId="378F45C2"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5.6%</w:t>
            </w:r>
          </w:p>
        </w:tc>
        <w:tc>
          <w:tcPr>
            <w:tcW w:w="0" w:type="auto"/>
            <w:tcBorders>
              <w:top w:val="nil"/>
              <w:left w:val="nil"/>
              <w:bottom w:val="nil"/>
              <w:right w:val="nil"/>
            </w:tcBorders>
            <w:shd w:val="clear" w:color="auto" w:fill="auto"/>
            <w:noWrap/>
            <w:vAlign w:val="bottom"/>
            <w:hideMark/>
          </w:tcPr>
          <w:p w14:paraId="0E73F779"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25.1%</w:t>
            </w:r>
          </w:p>
        </w:tc>
      </w:tr>
      <w:tr w:rsidR="00C4767E" w:rsidRPr="00C4767E" w14:paraId="56946849" w14:textId="77777777" w:rsidTr="00C4767E">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4BE5FB00"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50DB065E"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4,023,249 </w:t>
            </w:r>
          </w:p>
        </w:tc>
        <w:tc>
          <w:tcPr>
            <w:tcW w:w="0" w:type="auto"/>
            <w:tcBorders>
              <w:top w:val="single" w:sz="4" w:space="0" w:color="auto"/>
              <w:left w:val="nil"/>
              <w:bottom w:val="single" w:sz="4" w:space="0" w:color="auto"/>
              <w:right w:val="nil"/>
            </w:tcBorders>
            <w:shd w:val="clear" w:color="auto" w:fill="auto"/>
            <w:noWrap/>
            <w:vAlign w:val="bottom"/>
            <w:hideMark/>
          </w:tcPr>
          <w:p w14:paraId="7D90160B"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100.0%</w:t>
            </w:r>
          </w:p>
        </w:tc>
        <w:tc>
          <w:tcPr>
            <w:tcW w:w="0" w:type="auto"/>
            <w:tcBorders>
              <w:top w:val="single" w:sz="4" w:space="0" w:color="auto"/>
              <w:left w:val="nil"/>
              <w:bottom w:val="single" w:sz="4" w:space="0" w:color="auto"/>
              <w:right w:val="nil"/>
            </w:tcBorders>
            <w:shd w:val="clear" w:color="auto" w:fill="auto"/>
            <w:noWrap/>
            <w:vAlign w:val="bottom"/>
            <w:hideMark/>
          </w:tcPr>
          <w:p w14:paraId="1BAA924B"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4,010,661 </w:t>
            </w:r>
          </w:p>
        </w:tc>
        <w:tc>
          <w:tcPr>
            <w:tcW w:w="0" w:type="auto"/>
            <w:tcBorders>
              <w:top w:val="single" w:sz="4" w:space="0" w:color="auto"/>
              <w:left w:val="nil"/>
              <w:bottom w:val="single" w:sz="4" w:space="0" w:color="auto"/>
              <w:right w:val="nil"/>
            </w:tcBorders>
            <w:shd w:val="clear" w:color="auto" w:fill="auto"/>
            <w:noWrap/>
            <w:vAlign w:val="bottom"/>
            <w:hideMark/>
          </w:tcPr>
          <w:p w14:paraId="79BB091B"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759440D"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0.3%</w:t>
            </w:r>
          </w:p>
        </w:tc>
      </w:tr>
      <w:tr w:rsidR="00C4767E" w:rsidRPr="00C4767E" w14:paraId="1FF44E23"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16718FE4"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1DA9C95D" w14:textId="77777777" w:rsidR="00C4767E" w:rsidRPr="00C4767E" w:rsidRDefault="00C4767E" w:rsidP="00C4767E">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159EBCB8"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5BAA0B6"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3B40CA1"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D556444" w14:textId="77777777" w:rsidR="00C4767E" w:rsidRPr="00C4767E" w:rsidRDefault="00C4767E" w:rsidP="00C4767E">
            <w:pPr>
              <w:spacing w:after="0" w:line="240" w:lineRule="auto"/>
              <w:rPr>
                <w:rFonts w:eastAsia="Times New Roman"/>
                <w:sz w:val="20"/>
                <w:szCs w:val="20"/>
              </w:rPr>
            </w:pPr>
          </w:p>
        </w:tc>
      </w:tr>
    </w:tbl>
    <w:p w14:paraId="3138AD15" w14:textId="77777777" w:rsidR="007422B3" w:rsidRDefault="007422B3" w:rsidP="000272CA">
      <w:pPr>
        <w:jc w:val="both"/>
        <w:rPr>
          <w:rFonts w:ascii="Georgia" w:hAnsi="Georgia"/>
          <w:b/>
        </w:rPr>
      </w:pPr>
    </w:p>
    <w:tbl>
      <w:tblPr>
        <w:tblW w:w="0" w:type="auto"/>
        <w:jc w:val="center"/>
        <w:tblLook w:val="04A0" w:firstRow="1" w:lastRow="0" w:firstColumn="1" w:lastColumn="0" w:noHBand="0" w:noVBand="1"/>
      </w:tblPr>
      <w:tblGrid>
        <w:gridCol w:w="1617"/>
        <w:gridCol w:w="1539"/>
        <w:gridCol w:w="327"/>
        <w:gridCol w:w="1539"/>
        <w:gridCol w:w="327"/>
        <w:gridCol w:w="1310"/>
      </w:tblGrid>
      <w:tr w:rsidR="00C4767E" w:rsidRPr="00C4767E" w14:paraId="177EA99C" w14:textId="77777777" w:rsidTr="00C4767E">
        <w:trPr>
          <w:trHeight w:val="370"/>
          <w:jc w:val="center"/>
        </w:trPr>
        <w:tc>
          <w:tcPr>
            <w:tcW w:w="0" w:type="auto"/>
            <w:gridSpan w:val="6"/>
            <w:tcBorders>
              <w:top w:val="nil"/>
              <w:left w:val="nil"/>
              <w:bottom w:val="nil"/>
              <w:right w:val="nil"/>
            </w:tcBorders>
            <w:shd w:val="clear" w:color="auto" w:fill="auto"/>
            <w:noWrap/>
            <w:vAlign w:val="bottom"/>
            <w:hideMark/>
          </w:tcPr>
          <w:p w14:paraId="780CA0B8" w14:textId="77777777" w:rsidR="00C4767E" w:rsidRPr="00C4767E" w:rsidRDefault="00C4767E" w:rsidP="00C4767E">
            <w:pPr>
              <w:spacing w:after="0" w:line="240" w:lineRule="auto"/>
              <w:jc w:val="center"/>
              <w:rPr>
                <w:rFonts w:ascii="Calibri" w:eastAsia="Times New Roman" w:hAnsi="Calibri"/>
                <w:b/>
                <w:bCs/>
                <w:color w:val="000000"/>
                <w:sz w:val="28"/>
                <w:szCs w:val="28"/>
              </w:rPr>
            </w:pPr>
            <w:r w:rsidRPr="00C4767E">
              <w:rPr>
                <w:rFonts w:ascii="Calibri" w:eastAsia="Times New Roman" w:hAnsi="Calibri"/>
                <w:b/>
                <w:bCs/>
                <w:color w:val="000000"/>
                <w:sz w:val="28"/>
                <w:szCs w:val="28"/>
              </w:rPr>
              <w:t>Aruba: Average Length of Stay in Nights: June 2016 YTD</w:t>
            </w:r>
          </w:p>
        </w:tc>
      </w:tr>
      <w:tr w:rsidR="00C4767E" w:rsidRPr="00C4767E" w14:paraId="5BF3353B"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713D7566" w14:textId="77777777" w:rsidR="00C4767E" w:rsidRPr="00C4767E" w:rsidRDefault="00C4767E" w:rsidP="00C4767E">
            <w:pPr>
              <w:spacing w:after="0" w:line="240" w:lineRule="auto"/>
              <w:jc w:val="center"/>
              <w:rPr>
                <w:rFonts w:ascii="Calibri" w:eastAsia="Times New Roman" w:hAnsi="Calibri"/>
                <w:b/>
                <w:bCs/>
                <w:color w:val="000000"/>
                <w:sz w:val="28"/>
                <w:szCs w:val="28"/>
              </w:rPr>
            </w:pPr>
          </w:p>
        </w:tc>
        <w:tc>
          <w:tcPr>
            <w:tcW w:w="0" w:type="auto"/>
            <w:tcBorders>
              <w:top w:val="nil"/>
              <w:left w:val="nil"/>
              <w:bottom w:val="nil"/>
              <w:right w:val="nil"/>
            </w:tcBorders>
            <w:shd w:val="clear" w:color="auto" w:fill="auto"/>
            <w:noWrap/>
            <w:vAlign w:val="bottom"/>
            <w:hideMark/>
          </w:tcPr>
          <w:p w14:paraId="5DCDBEF1"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9230B2D"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0709F35"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B987045"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217F3DD" w14:textId="77777777" w:rsidR="00C4767E" w:rsidRPr="00C4767E" w:rsidRDefault="00C4767E" w:rsidP="00C4767E">
            <w:pPr>
              <w:spacing w:after="0" w:line="240" w:lineRule="auto"/>
              <w:rPr>
                <w:rFonts w:eastAsia="Times New Roman"/>
                <w:sz w:val="20"/>
                <w:szCs w:val="20"/>
              </w:rPr>
            </w:pPr>
          </w:p>
        </w:tc>
      </w:tr>
      <w:tr w:rsidR="00C4767E" w:rsidRPr="00C4767E" w14:paraId="5F907B12"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1C4E115F"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9FD236E" w14:textId="77777777" w:rsidR="00C4767E" w:rsidRPr="00C4767E" w:rsidRDefault="00C4767E" w:rsidP="00C4767E">
            <w:pPr>
              <w:spacing w:after="0" w:line="240" w:lineRule="auto"/>
              <w:jc w:val="center"/>
              <w:rPr>
                <w:rFonts w:ascii="Calibri" w:eastAsia="Times New Roman" w:hAnsi="Calibri"/>
                <w:color w:val="000000"/>
                <w:sz w:val="22"/>
                <w:szCs w:val="22"/>
              </w:rPr>
            </w:pPr>
            <w:r w:rsidRPr="00C4767E">
              <w:rPr>
                <w:rFonts w:ascii="Calibri" w:eastAsia="Times New Roman" w:hAnsi="Calibri"/>
                <w:color w:val="000000"/>
                <w:sz w:val="22"/>
                <w:szCs w:val="22"/>
              </w:rPr>
              <w:t>2016</w:t>
            </w:r>
          </w:p>
        </w:tc>
        <w:tc>
          <w:tcPr>
            <w:tcW w:w="0" w:type="auto"/>
            <w:tcBorders>
              <w:top w:val="nil"/>
              <w:left w:val="nil"/>
              <w:bottom w:val="nil"/>
              <w:right w:val="nil"/>
            </w:tcBorders>
            <w:shd w:val="clear" w:color="auto" w:fill="auto"/>
            <w:noWrap/>
            <w:vAlign w:val="bottom"/>
            <w:hideMark/>
          </w:tcPr>
          <w:p w14:paraId="7F451C75" w14:textId="77777777" w:rsidR="00C4767E" w:rsidRPr="00C4767E" w:rsidRDefault="00C4767E" w:rsidP="00C4767E">
            <w:pPr>
              <w:spacing w:after="0" w:line="240" w:lineRule="auto"/>
              <w:jc w:val="center"/>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1961AB1E" w14:textId="77777777" w:rsidR="00C4767E" w:rsidRPr="00C4767E" w:rsidRDefault="00C4767E" w:rsidP="00C4767E">
            <w:pPr>
              <w:spacing w:after="0" w:line="240" w:lineRule="auto"/>
              <w:jc w:val="center"/>
              <w:rPr>
                <w:rFonts w:ascii="Calibri" w:eastAsia="Times New Roman" w:hAnsi="Calibri"/>
                <w:color w:val="000000"/>
                <w:sz w:val="22"/>
                <w:szCs w:val="22"/>
              </w:rPr>
            </w:pPr>
            <w:r w:rsidRPr="00C4767E">
              <w:rPr>
                <w:rFonts w:ascii="Calibri" w:eastAsia="Times New Roman" w:hAnsi="Calibri"/>
                <w:color w:val="000000"/>
                <w:sz w:val="22"/>
                <w:szCs w:val="22"/>
              </w:rPr>
              <w:t>2015</w:t>
            </w:r>
          </w:p>
        </w:tc>
        <w:tc>
          <w:tcPr>
            <w:tcW w:w="0" w:type="auto"/>
            <w:tcBorders>
              <w:top w:val="nil"/>
              <w:left w:val="nil"/>
              <w:bottom w:val="nil"/>
              <w:right w:val="nil"/>
            </w:tcBorders>
            <w:shd w:val="clear" w:color="auto" w:fill="auto"/>
            <w:noWrap/>
            <w:vAlign w:val="bottom"/>
            <w:hideMark/>
          </w:tcPr>
          <w:p w14:paraId="52EE660E" w14:textId="77777777" w:rsidR="00C4767E" w:rsidRPr="00C4767E" w:rsidRDefault="00C4767E" w:rsidP="00C4767E">
            <w:pPr>
              <w:spacing w:after="0" w:line="240" w:lineRule="auto"/>
              <w:jc w:val="center"/>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1ECDFDDB" w14:textId="77777777" w:rsidR="00C4767E" w:rsidRPr="00C4767E" w:rsidRDefault="00C4767E" w:rsidP="00C4767E">
            <w:pPr>
              <w:spacing w:after="0" w:line="240" w:lineRule="auto"/>
              <w:jc w:val="center"/>
              <w:rPr>
                <w:rFonts w:ascii="Calibri" w:eastAsia="Times New Roman" w:hAnsi="Calibri"/>
                <w:color w:val="000000"/>
                <w:sz w:val="22"/>
                <w:szCs w:val="22"/>
              </w:rPr>
            </w:pPr>
            <w:r w:rsidRPr="00C4767E">
              <w:rPr>
                <w:rFonts w:ascii="Calibri" w:eastAsia="Times New Roman" w:hAnsi="Calibri"/>
                <w:color w:val="000000"/>
                <w:sz w:val="22"/>
                <w:szCs w:val="22"/>
              </w:rPr>
              <w:t>% change</w:t>
            </w:r>
          </w:p>
        </w:tc>
      </w:tr>
      <w:tr w:rsidR="00C4767E" w:rsidRPr="00C4767E" w14:paraId="3CE583C4"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44CE4A70"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USA</w:t>
            </w:r>
          </w:p>
        </w:tc>
        <w:tc>
          <w:tcPr>
            <w:tcW w:w="0" w:type="auto"/>
            <w:tcBorders>
              <w:top w:val="nil"/>
              <w:left w:val="nil"/>
              <w:bottom w:val="nil"/>
              <w:right w:val="nil"/>
            </w:tcBorders>
            <w:shd w:val="clear" w:color="auto" w:fill="auto"/>
            <w:noWrap/>
            <w:vAlign w:val="bottom"/>
            <w:hideMark/>
          </w:tcPr>
          <w:p w14:paraId="390A8FEB"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7.10 </w:t>
            </w:r>
          </w:p>
        </w:tc>
        <w:tc>
          <w:tcPr>
            <w:tcW w:w="0" w:type="auto"/>
            <w:tcBorders>
              <w:top w:val="nil"/>
              <w:left w:val="nil"/>
              <w:bottom w:val="nil"/>
              <w:right w:val="nil"/>
            </w:tcBorders>
            <w:shd w:val="clear" w:color="auto" w:fill="auto"/>
            <w:noWrap/>
            <w:vAlign w:val="bottom"/>
            <w:hideMark/>
          </w:tcPr>
          <w:p w14:paraId="653FED0E" w14:textId="77777777" w:rsidR="00C4767E" w:rsidRPr="00C4767E" w:rsidRDefault="00C4767E" w:rsidP="00C4767E">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60762540"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7.19 </w:t>
            </w:r>
          </w:p>
        </w:tc>
        <w:tc>
          <w:tcPr>
            <w:tcW w:w="0" w:type="auto"/>
            <w:tcBorders>
              <w:top w:val="nil"/>
              <w:left w:val="nil"/>
              <w:bottom w:val="nil"/>
              <w:right w:val="nil"/>
            </w:tcBorders>
            <w:shd w:val="clear" w:color="auto" w:fill="auto"/>
            <w:noWrap/>
            <w:vAlign w:val="bottom"/>
            <w:hideMark/>
          </w:tcPr>
          <w:p w14:paraId="2F7FE90F" w14:textId="77777777" w:rsidR="00C4767E" w:rsidRPr="00C4767E" w:rsidRDefault="00C4767E" w:rsidP="00C4767E">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591CB200"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-1.1%</w:t>
            </w:r>
          </w:p>
        </w:tc>
      </w:tr>
      <w:tr w:rsidR="00C4767E" w:rsidRPr="00C4767E" w14:paraId="3BE3AA1F"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4BFCC0E8"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Canada</w:t>
            </w:r>
          </w:p>
        </w:tc>
        <w:tc>
          <w:tcPr>
            <w:tcW w:w="0" w:type="auto"/>
            <w:tcBorders>
              <w:top w:val="nil"/>
              <w:left w:val="nil"/>
              <w:bottom w:val="nil"/>
              <w:right w:val="nil"/>
            </w:tcBorders>
            <w:shd w:val="clear" w:color="auto" w:fill="auto"/>
            <w:noWrap/>
            <w:vAlign w:val="bottom"/>
            <w:hideMark/>
          </w:tcPr>
          <w:p w14:paraId="3A8161CB"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8.73 </w:t>
            </w:r>
          </w:p>
        </w:tc>
        <w:tc>
          <w:tcPr>
            <w:tcW w:w="0" w:type="auto"/>
            <w:tcBorders>
              <w:top w:val="nil"/>
              <w:left w:val="nil"/>
              <w:bottom w:val="nil"/>
              <w:right w:val="nil"/>
            </w:tcBorders>
            <w:shd w:val="clear" w:color="auto" w:fill="auto"/>
            <w:noWrap/>
            <w:vAlign w:val="bottom"/>
            <w:hideMark/>
          </w:tcPr>
          <w:p w14:paraId="1091769A" w14:textId="77777777" w:rsidR="00C4767E" w:rsidRPr="00C4767E" w:rsidRDefault="00C4767E" w:rsidP="00C4767E">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377F9ADB"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8.61 </w:t>
            </w:r>
          </w:p>
        </w:tc>
        <w:tc>
          <w:tcPr>
            <w:tcW w:w="0" w:type="auto"/>
            <w:tcBorders>
              <w:top w:val="nil"/>
              <w:left w:val="nil"/>
              <w:bottom w:val="nil"/>
              <w:right w:val="nil"/>
            </w:tcBorders>
            <w:shd w:val="clear" w:color="auto" w:fill="auto"/>
            <w:noWrap/>
            <w:vAlign w:val="bottom"/>
            <w:hideMark/>
          </w:tcPr>
          <w:p w14:paraId="3564A424" w14:textId="77777777" w:rsidR="00C4767E" w:rsidRPr="00C4767E" w:rsidRDefault="00C4767E" w:rsidP="00C4767E">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70F9D816"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1.3%</w:t>
            </w:r>
          </w:p>
        </w:tc>
      </w:tr>
      <w:tr w:rsidR="00C4767E" w:rsidRPr="00C4767E" w14:paraId="0B85FC64"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280230EB"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Venezuela</w:t>
            </w:r>
          </w:p>
        </w:tc>
        <w:tc>
          <w:tcPr>
            <w:tcW w:w="0" w:type="auto"/>
            <w:tcBorders>
              <w:top w:val="nil"/>
              <w:left w:val="nil"/>
              <w:bottom w:val="nil"/>
              <w:right w:val="nil"/>
            </w:tcBorders>
            <w:shd w:val="clear" w:color="auto" w:fill="auto"/>
            <w:noWrap/>
            <w:vAlign w:val="bottom"/>
            <w:hideMark/>
          </w:tcPr>
          <w:p w14:paraId="771B700C"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4.48 </w:t>
            </w:r>
          </w:p>
        </w:tc>
        <w:tc>
          <w:tcPr>
            <w:tcW w:w="0" w:type="auto"/>
            <w:tcBorders>
              <w:top w:val="nil"/>
              <w:left w:val="nil"/>
              <w:bottom w:val="nil"/>
              <w:right w:val="nil"/>
            </w:tcBorders>
            <w:shd w:val="clear" w:color="auto" w:fill="auto"/>
            <w:noWrap/>
            <w:vAlign w:val="bottom"/>
            <w:hideMark/>
          </w:tcPr>
          <w:p w14:paraId="72A683E7" w14:textId="77777777" w:rsidR="00C4767E" w:rsidRPr="00C4767E" w:rsidRDefault="00C4767E" w:rsidP="00C4767E">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791F2562"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5.32 </w:t>
            </w:r>
          </w:p>
        </w:tc>
        <w:tc>
          <w:tcPr>
            <w:tcW w:w="0" w:type="auto"/>
            <w:tcBorders>
              <w:top w:val="nil"/>
              <w:left w:val="nil"/>
              <w:bottom w:val="nil"/>
              <w:right w:val="nil"/>
            </w:tcBorders>
            <w:shd w:val="clear" w:color="auto" w:fill="auto"/>
            <w:noWrap/>
            <w:vAlign w:val="bottom"/>
            <w:hideMark/>
          </w:tcPr>
          <w:p w14:paraId="3AEA132B" w14:textId="77777777" w:rsidR="00C4767E" w:rsidRPr="00C4767E" w:rsidRDefault="00C4767E" w:rsidP="00C4767E">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40EE281F"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-15.8%</w:t>
            </w:r>
          </w:p>
        </w:tc>
      </w:tr>
      <w:tr w:rsidR="00C4767E" w:rsidRPr="00C4767E" w14:paraId="738617DA"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2E30349D"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Brazil</w:t>
            </w:r>
          </w:p>
        </w:tc>
        <w:tc>
          <w:tcPr>
            <w:tcW w:w="0" w:type="auto"/>
            <w:tcBorders>
              <w:top w:val="nil"/>
              <w:left w:val="nil"/>
              <w:bottom w:val="nil"/>
              <w:right w:val="nil"/>
            </w:tcBorders>
            <w:shd w:val="clear" w:color="auto" w:fill="auto"/>
            <w:noWrap/>
            <w:vAlign w:val="bottom"/>
            <w:hideMark/>
          </w:tcPr>
          <w:p w14:paraId="0A5F2BED"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7.58 </w:t>
            </w:r>
          </w:p>
        </w:tc>
        <w:tc>
          <w:tcPr>
            <w:tcW w:w="0" w:type="auto"/>
            <w:tcBorders>
              <w:top w:val="nil"/>
              <w:left w:val="nil"/>
              <w:bottom w:val="nil"/>
              <w:right w:val="nil"/>
            </w:tcBorders>
            <w:shd w:val="clear" w:color="auto" w:fill="auto"/>
            <w:noWrap/>
            <w:vAlign w:val="bottom"/>
            <w:hideMark/>
          </w:tcPr>
          <w:p w14:paraId="0024E21E" w14:textId="77777777" w:rsidR="00C4767E" w:rsidRPr="00C4767E" w:rsidRDefault="00C4767E" w:rsidP="00C4767E">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22034329"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6.61 </w:t>
            </w:r>
          </w:p>
        </w:tc>
        <w:tc>
          <w:tcPr>
            <w:tcW w:w="0" w:type="auto"/>
            <w:tcBorders>
              <w:top w:val="nil"/>
              <w:left w:val="nil"/>
              <w:bottom w:val="nil"/>
              <w:right w:val="nil"/>
            </w:tcBorders>
            <w:shd w:val="clear" w:color="auto" w:fill="auto"/>
            <w:noWrap/>
            <w:vAlign w:val="bottom"/>
            <w:hideMark/>
          </w:tcPr>
          <w:p w14:paraId="72344074" w14:textId="77777777" w:rsidR="00C4767E" w:rsidRPr="00C4767E" w:rsidRDefault="00C4767E" w:rsidP="00C4767E">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59999215"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14.6%</w:t>
            </w:r>
          </w:p>
        </w:tc>
      </w:tr>
      <w:tr w:rsidR="00C4767E" w:rsidRPr="00C4767E" w14:paraId="080A0AAC"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7A4DF96F"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Colombia</w:t>
            </w:r>
          </w:p>
        </w:tc>
        <w:tc>
          <w:tcPr>
            <w:tcW w:w="0" w:type="auto"/>
            <w:tcBorders>
              <w:top w:val="nil"/>
              <w:left w:val="nil"/>
              <w:bottom w:val="nil"/>
              <w:right w:val="nil"/>
            </w:tcBorders>
            <w:shd w:val="clear" w:color="auto" w:fill="auto"/>
            <w:noWrap/>
            <w:vAlign w:val="bottom"/>
            <w:hideMark/>
          </w:tcPr>
          <w:p w14:paraId="1C66FF41"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9.29 </w:t>
            </w:r>
          </w:p>
        </w:tc>
        <w:tc>
          <w:tcPr>
            <w:tcW w:w="0" w:type="auto"/>
            <w:tcBorders>
              <w:top w:val="nil"/>
              <w:left w:val="nil"/>
              <w:bottom w:val="nil"/>
              <w:right w:val="nil"/>
            </w:tcBorders>
            <w:shd w:val="clear" w:color="auto" w:fill="auto"/>
            <w:noWrap/>
            <w:vAlign w:val="bottom"/>
            <w:hideMark/>
          </w:tcPr>
          <w:p w14:paraId="365B11B1" w14:textId="77777777" w:rsidR="00C4767E" w:rsidRPr="00C4767E" w:rsidRDefault="00C4767E" w:rsidP="00C4767E">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5EC28C2A"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7.26 </w:t>
            </w:r>
          </w:p>
        </w:tc>
        <w:tc>
          <w:tcPr>
            <w:tcW w:w="0" w:type="auto"/>
            <w:tcBorders>
              <w:top w:val="nil"/>
              <w:left w:val="nil"/>
              <w:bottom w:val="nil"/>
              <w:right w:val="nil"/>
            </w:tcBorders>
            <w:shd w:val="clear" w:color="auto" w:fill="auto"/>
            <w:noWrap/>
            <w:vAlign w:val="bottom"/>
            <w:hideMark/>
          </w:tcPr>
          <w:p w14:paraId="6888116E" w14:textId="77777777" w:rsidR="00C4767E" w:rsidRPr="00C4767E" w:rsidRDefault="00C4767E" w:rsidP="00C4767E">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47119190"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27.8%</w:t>
            </w:r>
          </w:p>
        </w:tc>
      </w:tr>
      <w:tr w:rsidR="00C4767E" w:rsidRPr="00C4767E" w14:paraId="722CD585"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0448154C"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Argentina</w:t>
            </w:r>
          </w:p>
        </w:tc>
        <w:tc>
          <w:tcPr>
            <w:tcW w:w="0" w:type="auto"/>
            <w:tcBorders>
              <w:top w:val="nil"/>
              <w:left w:val="nil"/>
              <w:bottom w:val="nil"/>
              <w:right w:val="nil"/>
            </w:tcBorders>
            <w:shd w:val="clear" w:color="auto" w:fill="auto"/>
            <w:noWrap/>
            <w:vAlign w:val="bottom"/>
            <w:hideMark/>
          </w:tcPr>
          <w:p w14:paraId="5C65A98C"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8.86 </w:t>
            </w:r>
          </w:p>
        </w:tc>
        <w:tc>
          <w:tcPr>
            <w:tcW w:w="0" w:type="auto"/>
            <w:tcBorders>
              <w:top w:val="nil"/>
              <w:left w:val="nil"/>
              <w:bottom w:val="nil"/>
              <w:right w:val="nil"/>
            </w:tcBorders>
            <w:shd w:val="clear" w:color="auto" w:fill="auto"/>
            <w:noWrap/>
            <w:vAlign w:val="bottom"/>
            <w:hideMark/>
          </w:tcPr>
          <w:p w14:paraId="43264EC1" w14:textId="77777777" w:rsidR="00C4767E" w:rsidRPr="00C4767E" w:rsidRDefault="00C4767E" w:rsidP="00C4767E">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2FA8155C"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9.10 </w:t>
            </w:r>
          </w:p>
        </w:tc>
        <w:tc>
          <w:tcPr>
            <w:tcW w:w="0" w:type="auto"/>
            <w:tcBorders>
              <w:top w:val="nil"/>
              <w:left w:val="nil"/>
              <w:bottom w:val="nil"/>
              <w:right w:val="nil"/>
            </w:tcBorders>
            <w:shd w:val="clear" w:color="auto" w:fill="auto"/>
            <w:noWrap/>
            <w:vAlign w:val="bottom"/>
            <w:hideMark/>
          </w:tcPr>
          <w:p w14:paraId="5E483CB1" w14:textId="77777777" w:rsidR="00C4767E" w:rsidRPr="00C4767E" w:rsidRDefault="00C4767E" w:rsidP="00C4767E">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144D3D14"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-2.7%</w:t>
            </w:r>
          </w:p>
        </w:tc>
      </w:tr>
      <w:tr w:rsidR="00C4767E" w:rsidRPr="00C4767E" w14:paraId="6DF6168F"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3D08446E"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Chile</w:t>
            </w:r>
          </w:p>
        </w:tc>
        <w:tc>
          <w:tcPr>
            <w:tcW w:w="0" w:type="auto"/>
            <w:tcBorders>
              <w:top w:val="nil"/>
              <w:left w:val="nil"/>
              <w:bottom w:val="nil"/>
              <w:right w:val="nil"/>
            </w:tcBorders>
            <w:shd w:val="clear" w:color="auto" w:fill="auto"/>
            <w:noWrap/>
            <w:vAlign w:val="bottom"/>
            <w:hideMark/>
          </w:tcPr>
          <w:p w14:paraId="01360635"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7.71 </w:t>
            </w:r>
          </w:p>
        </w:tc>
        <w:tc>
          <w:tcPr>
            <w:tcW w:w="0" w:type="auto"/>
            <w:tcBorders>
              <w:top w:val="nil"/>
              <w:left w:val="nil"/>
              <w:bottom w:val="nil"/>
              <w:right w:val="nil"/>
            </w:tcBorders>
            <w:shd w:val="clear" w:color="auto" w:fill="auto"/>
            <w:noWrap/>
            <w:vAlign w:val="bottom"/>
            <w:hideMark/>
          </w:tcPr>
          <w:p w14:paraId="1098D55B" w14:textId="77777777" w:rsidR="00C4767E" w:rsidRPr="00C4767E" w:rsidRDefault="00C4767E" w:rsidP="00C4767E">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523DBD14"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7.57 </w:t>
            </w:r>
          </w:p>
        </w:tc>
        <w:tc>
          <w:tcPr>
            <w:tcW w:w="0" w:type="auto"/>
            <w:tcBorders>
              <w:top w:val="nil"/>
              <w:left w:val="nil"/>
              <w:bottom w:val="nil"/>
              <w:right w:val="nil"/>
            </w:tcBorders>
            <w:shd w:val="clear" w:color="auto" w:fill="auto"/>
            <w:noWrap/>
            <w:vAlign w:val="bottom"/>
            <w:hideMark/>
          </w:tcPr>
          <w:p w14:paraId="258B9660" w14:textId="77777777" w:rsidR="00C4767E" w:rsidRPr="00C4767E" w:rsidRDefault="00C4767E" w:rsidP="00C4767E">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7714A475"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1.8%</w:t>
            </w:r>
          </w:p>
        </w:tc>
      </w:tr>
      <w:tr w:rsidR="00C4767E" w:rsidRPr="00C4767E" w14:paraId="4A074BE4"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14CC681C"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Netherlands</w:t>
            </w:r>
          </w:p>
        </w:tc>
        <w:tc>
          <w:tcPr>
            <w:tcW w:w="0" w:type="auto"/>
            <w:tcBorders>
              <w:top w:val="nil"/>
              <w:left w:val="nil"/>
              <w:bottom w:val="nil"/>
              <w:right w:val="nil"/>
            </w:tcBorders>
            <w:shd w:val="clear" w:color="auto" w:fill="auto"/>
            <w:noWrap/>
            <w:vAlign w:val="bottom"/>
            <w:hideMark/>
          </w:tcPr>
          <w:p w14:paraId="00C2ACE7"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12.47 </w:t>
            </w:r>
          </w:p>
        </w:tc>
        <w:tc>
          <w:tcPr>
            <w:tcW w:w="0" w:type="auto"/>
            <w:tcBorders>
              <w:top w:val="nil"/>
              <w:left w:val="nil"/>
              <w:bottom w:val="nil"/>
              <w:right w:val="nil"/>
            </w:tcBorders>
            <w:shd w:val="clear" w:color="auto" w:fill="auto"/>
            <w:noWrap/>
            <w:vAlign w:val="bottom"/>
            <w:hideMark/>
          </w:tcPr>
          <w:p w14:paraId="476FCC45" w14:textId="77777777" w:rsidR="00C4767E" w:rsidRPr="00C4767E" w:rsidRDefault="00C4767E" w:rsidP="00C4767E">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26FC4F4E"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12.70 </w:t>
            </w:r>
          </w:p>
        </w:tc>
        <w:tc>
          <w:tcPr>
            <w:tcW w:w="0" w:type="auto"/>
            <w:tcBorders>
              <w:top w:val="nil"/>
              <w:left w:val="nil"/>
              <w:bottom w:val="nil"/>
              <w:right w:val="nil"/>
            </w:tcBorders>
            <w:shd w:val="clear" w:color="auto" w:fill="auto"/>
            <w:noWrap/>
            <w:vAlign w:val="bottom"/>
            <w:hideMark/>
          </w:tcPr>
          <w:p w14:paraId="387B3948" w14:textId="77777777" w:rsidR="00C4767E" w:rsidRPr="00C4767E" w:rsidRDefault="00C4767E" w:rsidP="00C4767E">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6A513FBE"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-1.8%</w:t>
            </w:r>
          </w:p>
        </w:tc>
      </w:tr>
      <w:tr w:rsidR="00C4767E" w:rsidRPr="00C4767E" w14:paraId="22894D19"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14F74AF0"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Germany</w:t>
            </w:r>
          </w:p>
        </w:tc>
        <w:tc>
          <w:tcPr>
            <w:tcW w:w="0" w:type="auto"/>
            <w:tcBorders>
              <w:top w:val="nil"/>
              <w:left w:val="nil"/>
              <w:bottom w:val="nil"/>
              <w:right w:val="nil"/>
            </w:tcBorders>
            <w:shd w:val="clear" w:color="auto" w:fill="auto"/>
            <w:noWrap/>
            <w:vAlign w:val="bottom"/>
            <w:hideMark/>
          </w:tcPr>
          <w:p w14:paraId="6E029C3F"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9.70 </w:t>
            </w:r>
          </w:p>
        </w:tc>
        <w:tc>
          <w:tcPr>
            <w:tcW w:w="0" w:type="auto"/>
            <w:tcBorders>
              <w:top w:val="nil"/>
              <w:left w:val="nil"/>
              <w:bottom w:val="nil"/>
              <w:right w:val="nil"/>
            </w:tcBorders>
            <w:shd w:val="clear" w:color="auto" w:fill="auto"/>
            <w:noWrap/>
            <w:vAlign w:val="bottom"/>
            <w:hideMark/>
          </w:tcPr>
          <w:p w14:paraId="75310C87" w14:textId="77777777" w:rsidR="00C4767E" w:rsidRPr="00C4767E" w:rsidRDefault="00C4767E" w:rsidP="00C4767E">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75BA89C1"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9.62 </w:t>
            </w:r>
          </w:p>
        </w:tc>
        <w:tc>
          <w:tcPr>
            <w:tcW w:w="0" w:type="auto"/>
            <w:tcBorders>
              <w:top w:val="nil"/>
              <w:left w:val="nil"/>
              <w:bottom w:val="nil"/>
              <w:right w:val="nil"/>
            </w:tcBorders>
            <w:shd w:val="clear" w:color="auto" w:fill="auto"/>
            <w:noWrap/>
            <w:vAlign w:val="bottom"/>
            <w:hideMark/>
          </w:tcPr>
          <w:p w14:paraId="1043B4EA" w14:textId="77777777" w:rsidR="00C4767E" w:rsidRPr="00C4767E" w:rsidRDefault="00C4767E" w:rsidP="00C4767E">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10803BF8"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0.8%</w:t>
            </w:r>
          </w:p>
        </w:tc>
      </w:tr>
      <w:tr w:rsidR="00C4767E" w:rsidRPr="00C4767E" w14:paraId="46423DD8"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085F6DCF"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Italy</w:t>
            </w:r>
          </w:p>
        </w:tc>
        <w:tc>
          <w:tcPr>
            <w:tcW w:w="0" w:type="auto"/>
            <w:tcBorders>
              <w:top w:val="nil"/>
              <w:left w:val="nil"/>
              <w:bottom w:val="nil"/>
              <w:right w:val="nil"/>
            </w:tcBorders>
            <w:shd w:val="clear" w:color="auto" w:fill="auto"/>
            <w:noWrap/>
            <w:vAlign w:val="bottom"/>
            <w:hideMark/>
          </w:tcPr>
          <w:p w14:paraId="50045ABE"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7.88 </w:t>
            </w:r>
          </w:p>
        </w:tc>
        <w:tc>
          <w:tcPr>
            <w:tcW w:w="0" w:type="auto"/>
            <w:tcBorders>
              <w:top w:val="nil"/>
              <w:left w:val="nil"/>
              <w:bottom w:val="nil"/>
              <w:right w:val="nil"/>
            </w:tcBorders>
            <w:shd w:val="clear" w:color="auto" w:fill="auto"/>
            <w:noWrap/>
            <w:vAlign w:val="bottom"/>
            <w:hideMark/>
          </w:tcPr>
          <w:p w14:paraId="5219FBDF" w14:textId="77777777" w:rsidR="00C4767E" w:rsidRPr="00C4767E" w:rsidRDefault="00C4767E" w:rsidP="00C4767E">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49E0737A"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7.97 </w:t>
            </w:r>
          </w:p>
        </w:tc>
        <w:tc>
          <w:tcPr>
            <w:tcW w:w="0" w:type="auto"/>
            <w:tcBorders>
              <w:top w:val="nil"/>
              <w:left w:val="nil"/>
              <w:bottom w:val="nil"/>
              <w:right w:val="nil"/>
            </w:tcBorders>
            <w:shd w:val="clear" w:color="auto" w:fill="auto"/>
            <w:noWrap/>
            <w:vAlign w:val="bottom"/>
            <w:hideMark/>
          </w:tcPr>
          <w:p w14:paraId="42BAE484" w14:textId="77777777" w:rsidR="00C4767E" w:rsidRPr="00C4767E" w:rsidRDefault="00C4767E" w:rsidP="00C4767E">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16DD6396"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-1.1%</w:t>
            </w:r>
          </w:p>
        </w:tc>
      </w:tr>
      <w:tr w:rsidR="00C4767E" w:rsidRPr="00C4767E" w14:paraId="19BAD797"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764B64D4"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UK</w:t>
            </w:r>
          </w:p>
        </w:tc>
        <w:tc>
          <w:tcPr>
            <w:tcW w:w="0" w:type="auto"/>
            <w:tcBorders>
              <w:top w:val="nil"/>
              <w:left w:val="nil"/>
              <w:bottom w:val="nil"/>
              <w:right w:val="nil"/>
            </w:tcBorders>
            <w:shd w:val="clear" w:color="auto" w:fill="auto"/>
            <w:noWrap/>
            <w:vAlign w:val="bottom"/>
            <w:hideMark/>
          </w:tcPr>
          <w:p w14:paraId="4567FF4B"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11.47 </w:t>
            </w:r>
          </w:p>
        </w:tc>
        <w:tc>
          <w:tcPr>
            <w:tcW w:w="0" w:type="auto"/>
            <w:tcBorders>
              <w:top w:val="nil"/>
              <w:left w:val="nil"/>
              <w:bottom w:val="nil"/>
              <w:right w:val="nil"/>
            </w:tcBorders>
            <w:shd w:val="clear" w:color="auto" w:fill="auto"/>
            <w:noWrap/>
            <w:vAlign w:val="bottom"/>
            <w:hideMark/>
          </w:tcPr>
          <w:p w14:paraId="41B9B7D6" w14:textId="77777777" w:rsidR="00C4767E" w:rsidRPr="00C4767E" w:rsidRDefault="00C4767E" w:rsidP="00C4767E">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0CCE738C"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11.41 </w:t>
            </w:r>
          </w:p>
        </w:tc>
        <w:tc>
          <w:tcPr>
            <w:tcW w:w="0" w:type="auto"/>
            <w:tcBorders>
              <w:top w:val="nil"/>
              <w:left w:val="nil"/>
              <w:bottom w:val="nil"/>
              <w:right w:val="nil"/>
            </w:tcBorders>
            <w:shd w:val="clear" w:color="auto" w:fill="auto"/>
            <w:noWrap/>
            <w:vAlign w:val="bottom"/>
            <w:hideMark/>
          </w:tcPr>
          <w:p w14:paraId="67337D6D" w14:textId="77777777" w:rsidR="00C4767E" w:rsidRPr="00C4767E" w:rsidRDefault="00C4767E" w:rsidP="00C4767E">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3D5FA7F3"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0.5%</w:t>
            </w:r>
          </w:p>
        </w:tc>
      </w:tr>
      <w:tr w:rsidR="00C4767E" w:rsidRPr="00C4767E" w14:paraId="71D5F302"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2FED8C2E"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Sweden</w:t>
            </w:r>
          </w:p>
        </w:tc>
        <w:tc>
          <w:tcPr>
            <w:tcW w:w="0" w:type="auto"/>
            <w:tcBorders>
              <w:top w:val="nil"/>
              <w:left w:val="nil"/>
              <w:bottom w:val="nil"/>
              <w:right w:val="nil"/>
            </w:tcBorders>
            <w:shd w:val="clear" w:color="auto" w:fill="auto"/>
            <w:noWrap/>
            <w:vAlign w:val="bottom"/>
            <w:hideMark/>
          </w:tcPr>
          <w:p w14:paraId="47278FC3"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12.44 </w:t>
            </w:r>
          </w:p>
        </w:tc>
        <w:tc>
          <w:tcPr>
            <w:tcW w:w="0" w:type="auto"/>
            <w:tcBorders>
              <w:top w:val="nil"/>
              <w:left w:val="nil"/>
              <w:bottom w:val="nil"/>
              <w:right w:val="nil"/>
            </w:tcBorders>
            <w:shd w:val="clear" w:color="auto" w:fill="auto"/>
            <w:noWrap/>
            <w:vAlign w:val="bottom"/>
            <w:hideMark/>
          </w:tcPr>
          <w:p w14:paraId="53C2F784" w14:textId="77777777" w:rsidR="00C4767E" w:rsidRPr="00C4767E" w:rsidRDefault="00C4767E" w:rsidP="00C4767E">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799E6E52"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12.06 </w:t>
            </w:r>
          </w:p>
        </w:tc>
        <w:tc>
          <w:tcPr>
            <w:tcW w:w="0" w:type="auto"/>
            <w:tcBorders>
              <w:top w:val="nil"/>
              <w:left w:val="nil"/>
              <w:bottom w:val="nil"/>
              <w:right w:val="nil"/>
            </w:tcBorders>
            <w:shd w:val="clear" w:color="auto" w:fill="auto"/>
            <w:noWrap/>
            <w:vAlign w:val="bottom"/>
            <w:hideMark/>
          </w:tcPr>
          <w:p w14:paraId="4DFB4B28" w14:textId="77777777" w:rsidR="00C4767E" w:rsidRPr="00C4767E" w:rsidRDefault="00C4767E" w:rsidP="00C4767E">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3C7F11AD"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3.2%</w:t>
            </w:r>
          </w:p>
        </w:tc>
      </w:tr>
      <w:tr w:rsidR="00C4767E" w:rsidRPr="00C4767E" w14:paraId="6389A971"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37D899C6"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Other</w:t>
            </w:r>
          </w:p>
        </w:tc>
        <w:tc>
          <w:tcPr>
            <w:tcW w:w="0" w:type="auto"/>
            <w:tcBorders>
              <w:top w:val="nil"/>
              <w:left w:val="nil"/>
              <w:bottom w:val="nil"/>
              <w:right w:val="nil"/>
            </w:tcBorders>
            <w:shd w:val="clear" w:color="auto" w:fill="auto"/>
            <w:noWrap/>
            <w:vAlign w:val="bottom"/>
            <w:hideMark/>
          </w:tcPr>
          <w:p w14:paraId="0B901920"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7.47 </w:t>
            </w:r>
          </w:p>
        </w:tc>
        <w:tc>
          <w:tcPr>
            <w:tcW w:w="0" w:type="auto"/>
            <w:tcBorders>
              <w:top w:val="nil"/>
              <w:left w:val="nil"/>
              <w:bottom w:val="nil"/>
              <w:right w:val="nil"/>
            </w:tcBorders>
            <w:shd w:val="clear" w:color="auto" w:fill="auto"/>
            <w:noWrap/>
            <w:vAlign w:val="bottom"/>
            <w:hideMark/>
          </w:tcPr>
          <w:p w14:paraId="32208C16" w14:textId="77777777" w:rsidR="00C4767E" w:rsidRPr="00C4767E" w:rsidRDefault="00C4767E" w:rsidP="00C4767E">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25AAE8F5"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6.65 </w:t>
            </w:r>
          </w:p>
        </w:tc>
        <w:tc>
          <w:tcPr>
            <w:tcW w:w="0" w:type="auto"/>
            <w:tcBorders>
              <w:top w:val="nil"/>
              <w:left w:val="nil"/>
              <w:bottom w:val="nil"/>
              <w:right w:val="nil"/>
            </w:tcBorders>
            <w:shd w:val="clear" w:color="auto" w:fill="auto"/>
            <w:noWrap/>
            <w:vAlign w:val="bottom"/>
            <w:hideMark/>
          </w:tcPr>
          <w:p w14:paraId="28B7C4FD" w14:textId="77777777" w:rsidR="00C4767E" w:rsidRPr="00C4767E" w:rsidRDefault="00C4767E" w:rsidP="00C4767E">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2D0CEA6A"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12.3%</w:t>
            </w:r>
          </w:p>
        </w:tc>
      </w:tr>
      <w:tr w:rsidR="00C4767E" w:rsidRPr="00C4767E" w14:paraId="2564CC2A" w14:textId="77777777" w:rsidTr="00C4767E">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33363216"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412C4E42"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6.98 </w:t>
            </w:r>
          </w:p>
        </w:tc>
        <w:tc>
          <w:tcPr>
            <w:tcW w:w="0" w:type="auto"/>
            <w:tcBorders>
              <w:top w:val="single" w:sz="4" w:space="0" w:color="auto"/>
              <w:left w:val="nil"/>
              <w:bottom w:val="single" w:sz="4" w:space="0" w:color="auto"/>
              <w:right w:val="nil"/>
            </w:tcBorders>
            <w:shd w:val="clear" w:color="auto" w:fill="auto"/>
            <w:noWrap/>
            <w:vAlign w:val="bottom"/>
            <w:hideMark/>
          </w:tcPr>
          <w:p w14:paraId="5BC312C4"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w:t>
            </w:r>
          </w:p>
        </w:tc>
        <w:tc>
          <w:tcPr>
            <w:tcW w:w="0" w:type="auto"/>
            <w:tcBorders>
              <w:top w:val="single" w:sz="4" w:space="0" w:color="auto"/>
              <w:left w:val="nil"/>
              <w:bottom w:val="single" w:sz="4" w:space="0" w:color="auto"/>
              <w:right w:val="nil"/>
            </w:tcBorders>
            <w:shd w:val="clear" w:color="auto" w:fill="auto"/>
            <w:noWrap/>
            <w:vAlign w:val="bottom"/>
            <w:hideMark/>
          </w:tcPr>
          <w:p w14:paraId="65B3CC68"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xml:space="preserve">             7.05 </w:t>
            </w:r>
          </w:p>
        </w:tc>
        <w:tc>
          <w:tcPr>
            <w:tcW w:w="0" w:type="auto"/>
            <w:tcBorders>
              <w:top w:val="single" w:sz="4" w:space="0" w:color="auto"/>
              <w:left w:val="nil"/>
              <w:bottom w:val="single" w:sz="4" w:space="0" w:color="auto"/>
              <w:right w:val="nil"/>
            </w:tcBorders>
            <w:shd w:val="clear" w:color="auto" w:fill="auto"/>
            <w:noWrap/>
            <w:vAlign w:val="bottom"/>
            <w:hideMark/>
          </w:tcPr>
          <w:p w14:paraId="3DB59E81"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B8E83D7"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-1.0%</w:t>
            </w:r>
          </w:p>
        </w:tc>
      </w:tr>
      <w:tr w:rsidR="00C4767E" w:rsidRPr="00C4767E" w14:paraId="0030F146"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26F920E1"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3E6F255D" w14:textId="77777777" w:rsidR="00C4767E" w:rsidRPr="00C4767E" w:rsidRDefault="00C4767E" w:rsidP="00C4767E">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48F94184"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D5351E7"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079C271"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A253360" w14:textId="77777777" w:rsidR="00C4767E" w:rsidRPr="00C4767E" w:rsidRDefault="00C4767E" w:rsidP="00C4767E">
            <w:pPr>
              <w:spacing w:after="0" w:line="240" w:lineRule="auto"/>
              <w:rPr>
                <w:rFonts w:eastAsia="Times New Roman"/>
                <w:sz w:val="20"/>
                <w:szCs w:val="20"/>
              </w:rPr>
            </w:pPr>
          </w:p>
        </w:tc>
      </w:tr>
    </w:tbl>
    <w:p w14:paraId="331D38C2" w14:textId="77777777" w:rsidR="00195559" w:rsidRDefault="00195559" w:rsidP="000272CA">
      <w:pPr>
        <w:jc w:val="both"/>
        <w:rPr>
          <w:rFonts w:ascii="Georgia" w:hAnsi="Georgia"/>
          <w:b/>
        </w:rPr>
      </w:pPr>
    </w:p>
    <w:p w14:paraId="3F9FBC00" w14:textId="77777777" w:rsidR="00295176" w:rsidRDefault="00295176" w:rsidP="000272CA">
      <w:pPr>
        <w:jc w:val="both"/>
        <w:rPr>
          <w:rFonts w:ascii="Georgia" w:hAnsi="Georgia"/>
          <w:b/>
        </w:rPr>
      </w:pPr>
    </w:p>
    <w:p w14:paraId="624C486D" w14:textId="77777777" w:rsidR="00195559" w:rsidRDefault="00195559" w:rsidP="000272CA">
      <w:pPr>
        <w:jc w:val="both"/>
        <w:rPr>
          <w:rFonts w:ascii="Georgia" w:hAnsi="Georgia"/>
          <w:b/>
        </w:rPr>
      </w:pPr>
    </w:p>
    <w:p w14:paraId="25873EBA" w14:textId="4BBA7DE8" w:rsidR="00A532EC" w:rsidRPr="00742D86" w:rsidRDefault="00195559" w:rsidP="000272CA">
      <w:pPr>
        <w:jc w:val="both"/>
        <w:rPr>
          <w:rFonts w:ascii="Georgia" w:hAnsi="Georgia"/>
          <w:b/>
        </w:rPr>
      </w:pPr>
      <w:r>
        <w:rPr>
          <w:rFonts w:ascii="Georgia" w:hAnsi="Georgia"/>
          <w:b/>
        </w:rPr>
        <w:t>C</w:t>
      </w:r>
      <w:r w:rsidR="00A532EC" w:rsidRPr="00742D86">
        <w:rPr>
          <w:rFonts w:ascii="Georgia" w:hAnsi="Georgia"/>
          <w:b/>
        </w:rPr>
        <w:t>ompeting Destination performance.</w:t>
      </w:r>
    </w:p>
    <w:p w14:paraId="11F822FF" w14:textId="42D9F72F" w:rsidR="00A532EC" w:rsidRDefault="00A532EC" w:rsidP="000272CA">
      <w:pPr>
        <w:jc w:val="both"/>
        <w:rPr>
          <w:rFonts w:ascii="Georgia" w:hAnsi="Georgia"/>
        </w:rPr>
      </w:pPr>
      <w:r w:rsidRPr="00742D86">
        <w:rPr>
          <w:rFonts w:ascii="Georgia" w:hAnsi="Georgia"/>
        </w:rPr>
        <w:t>The Caribbean Tourism Organization collects data from across the region.</w:t>
      </w:r>
      <w:r w:rsidR="003B0BBB" w:rsidRPr="00742D86">
        <w:rPr>
          <w:rFonts w:ascii="Georgia" w:hAnsi="Georgia"/>
        </w:rPr>
        <w:t xml:space="preserve"> Their most re</w:t>
      </w:r>
      <w:r w:rsidR="002B6EC3" w:rsidRPr="00742D86">
        <w:rPr>
          <w:rFonts w:ascii="Georgia" w:hAnsi="Georgia"/>
        </w:rPr>
        <w:t>cent</w:t>
      </w:r>
      <w:r w:rsidR="00570999">
        <w:rPr>
          <w:rFonts w:ascii="Georgia" w:hAnsi="Georgia"/>
        </w:rPr>
        <w:t>ly</w:t>
      </w:r>
      <w:r w:rsidR="002B6EC3" w:rsidRPr="00742D86">
        <w:rPr>
          <w:rFonts w:ascii="Georgia" w:hAnsi="Georgia"/>
        </w:rPr>
        <w:t xml:space="preserve"> </w:t>
      </w:r>
      <w:r w:rsidR="00DA2454">
        <w:rPr>
          <w:rFonts w:ascii="Georgia" w:hAnsi="Georgia"/>
        </w:rPr>
        <w:t xml:space="preserve">published </w:t>
      </w:r>
      <w:r w:rsidR="002B6EC3" w:rsidRPr="00742D86">
        <w:rPr>
          <w:rFonts w:ascii="Georgia" w:hAnsi="Georgia"/>
        </w:rPr>
        <w:t>fig</w:t>
      </w:r>
      <w:r w:rsidR="00C849A9" w:rsidRPr="00742D86">
        <w:rPr>
          <w:rFonts w:ascii="Georgia" w:hAnsi="Georgia"/>
        </w:rPr>
        <w:t xml:space="preserve">ures are from </w:t>
      </w:r>
      <w:r w:rsidR="00FB5BAF">
        <w:rPr>
          <w:rFonts w:ascii="Georgia" w:hAnsi="Georgia"/>
        </w:rPr>
        <w:t>June</w:t>
      </w:r>
      <w:r w:rsidR="00DA03A1">
        <w:rPr>
          <w:rFonts w:ascii="Georgia" w:hAnsi="Georgia"/>
        </w:rPr>
        <w:t xml:space="preserve"> </w:t>
      </w:r>
      <w:r w:rsidR="007B106D">
        <w:rPr>
          <w:rFonts w:ascii="Georgia" w:hAnsi="Georgia"/>
        </w:rPr>
        <w:t xml:space="preserve">2016 </w:t>
      </w:r>
      <w:r w:rsidR="00C849A9" w:rsidRPr="00742D86">
        <w:rPr>
          <w:rFonts w:ascii="Georgia" w:hAnsi="Georgia"/>
        </w:rPr>
        <w:t xml:space="preserve">which show a limited set of </w:t>
      </w:r>
      <w:r w:rsidR="00570999">
        <w:rPr>
          <w:rFonts w:ascii="Georgia" w:hAnsi="Georgia"/>
        </w:rPr>
        <w:t xml:space="preserve">data </w:t>
      </w:r>
      <w:r w:rsidR="00C849A9" w:rsidRPr="00742D86">
        <w:rPr>
          <w:rFonts w:ascii="Georgia" w:hAnsi="Georgia"/>
        </w:rPr>
        <w:t>for</w:t>
      </w:r>
      <w:r w:rsidR="00603C34" w:rsidRPr="00742D86">
        <w:rPr>
          <w:rFonts w:ascii="Georgia" w:hAnsi="Georgia"/>
        </w:rPr>
        <w:t xml:space="preserve"> </w:t>
      </w:r>
      <w:r w:rsidR="00295176">
        <w:rPr>
          <w:rFonts w:ascii="Georgia" w:hAnsi="Georgia"/>
        </w:rPr>
        <w:t>2016.</w:t>
      </w:r>
      <w:r w:rsidR="00E6716B" w:rsidRPr="00742D86">
        <w:rPr>
          <w:rFonts w:ascii="Georgia" w:hAnsi="Georgia"/>
        </w:rPr>
        <w:t xml:space="preserve"> The following shows the percentage change in stopover visitor arrivals </w:t>
      </w:r>
      <w:r w:rsidR="00295176">
        <w:rPr>
          <w:rFonts w:ascii="Georgia" w:hAnsi="Georgia"/>
        </w:rPr>
        <w:t xml:space="preserve">for </w:t>
      </w:r>
      <w:r w:rsidR="007E62B8">
        <w:rPr>
          <w:rFonts w:ascii="Georgia" w:hAnsi="Georgia"/>
        </w:rPr>
        <w:t>201</w:t>
      </w:r>
      <w:r w:rsidR="00295176">
        <w:rPr>
          <w:rFonts w:ascii="Georgia" w:hAnsi="Georgia"/>
        </w:rPr>
        <w:t>6</w:t>
      </w:r>
      <w:r w:rsidR="008D7B5E" w:rsidRPr="00742D86">
        <w:rPr>
          <w:rFonts w:ascii="Georgia" w:hAnsi="Georgia"/>
        </w:rPr>
        <w:t xml:space="preserve"> </w:t>
      </w:r>
      <w:r w:rsidR="00E6716B" w:rsidRPr="00742D86">
        <w:rPr>
          <w:rFonts w:ascii="Georgia" w:hAnsi="Georgia"/>
        </w:rPr>
        <w:t xml:space="preserve">compared to the same period in </w:t>
      </w:r>
      <w:r w:rsidR="00295176">
        <w:rPr>
          <w:rFonts w:ascii="Georgia" w:hAnsi="Georgia"/>
        </w:rPr>
        <w:t>2015</w:t>
      </w:r>
    </w:p>
    <w:tbl>
      <w:tblPr>
        <w:tblW w:w="0" w:type="auto"/>
        <w:jc w:val="center"/>
        <w:tblLook w:val="04A0" w:firstRow="1" w:lastRow="0" w:firstColumn="1" w:lastColumn="0" w:noHBand="0" w:noVBand="1"/>
      </w:tblPr>
      <w:tblGrid>
        <w:gridCol w:w="2184"/>
        <w:gridCol w:w="1505"/>
        <w:gridCol w:w="1505"/>
        <w:gridCol w:w="1066"/>
        <w:gridCol w:w="976"/>
      </w:tblGrid>
      <w:tr w:rsidR="00746881" w:rsidRPr="00746881" w14:paraId="587B73F4" w14:textId="77777777" w:rsidTr="00746881">
        <w:trPr>
          <w:trHeight w:val="290"/>
          <w:jc w:val="center"/>
        </w:trPr>
        <w:tc>
          <w:tcPr>
            <w:tcW w:w="0" w:type="auto"/>
            <w:tcBorders>
              <w:top w:val="nil"/>
              <w:left w:val="nil"/>
              <w:bottom w:val="nil"/>
              <w:right w:val="nil"/>
            </w:tcBorders>
            <w:shd w:val="clear" w:color="auto" w:fill="auto"/>
            <w:noWrap/>
            <w:vAlign w:val="bottom"/>
            <w:hideMark/>
          </w:tcPr>
          <w:p w14:paraId="13703DC3" w14:textId="77777777" w:rsidR="00746881" w:rsidRPr="00746881" w:rsidRDefault="00746881" w:rsidP="00746881">
            <w:pPr>
              <w:spacing w:after="0" w:line="240" w:lineRule="auto"/>
              <w:rPr>
                <w:rFonts w:eastAsia="Times New Roman"/>
              </w:rPr>
            </w:pPr>
          </w:p>
        </w:tc>
        <w:tc>
          <w:tcPr>
            <w:tcW w:w="0" w:type="auto"/>
            <w:gridSpan w:val="4"/>
            <w:tcBorders>
              <w:top w:val="nil"/>
              <w:left w:val="nil"/>
              <w:bottom w:val="nil"/>
              <w:right w:val="nil"/>
            </w:tcBorders>
            <w:shd w:val="clear" w:color="auto" w:fill="auto"/>
            <w:noWrap/>
            <w:vAlign w:val="bottom"/>
            <w:hideMark/>
          </w:tcPr>
          <w:p w14:paraId="53FE2919" w14:textId="77777777" w:rsidR="00746881" w:rsidRPr="00746881" w:rsidRDefault="00746881" w:rsidP="00746881">
            <w:pPr>
              <w:spacing w:after="0" w:line="240" w:lineRule="auto"/>
              <w:jc w:val="center"/>
              <w:rPr>
                <w:rFonts w:ascii="Calibri" w:eastAsia="Times New Roman" w:hAnsi="Calibri"/>
                <w:b/>
                <w:bCs/>
                <w:color w:val="000000"/>
                <w:sz w:val="22"/>
                <w:szCs w:val="22"/>
              </w:rPr>
            </w:pPr>
            <w:r w:rsidRPr="00746881">
              <w:rPr>
                <w:rFonts w:ascii="Calibri" w:eastAsia="Times New Roman" w:hAnsi="Calibri"/>
                <w:b/>
                <w:bCs/>
                <w:color w:val="000000"/>
                <w:sz w:val="22"/>
                <w:szCs w:val="22"/>
              </w:rPr>
              <w:t>Total Stopover Visitors</w:t>
            </w:r>
          </w:p>
        </w:tc>
      </w:tr>
      <w:tr w:rsidR="00746881" w:rsidRPr="00746881" w14:paraId="30063FD3" w14:textId="77777777" w:rsidTr="00746881">
        <w:trPr>
          <w:trHeight w:val="290"/>
          <w:jc w:val="center"/>
        </w:trPr>
        <w:tc>
          <w:tcPr>
            <w:tcW w:w="0" w:type="auto"/>
            <w:tcBorders>
              <w:top w:val="nil"/>
              <w:left w:val="nil"/>
              <w:bottom w:val="nil"/>
              <w:right w:val="nil"/>
            </w:tcBorders>
            <w:shd w:val="clear" w:color="auto" w:fill="auto"/>
            <w:noWrap/>
            <w:vAlign w:val="bottom"/>
            <w:hideMark/>
          </w:tcPr>
          <w:p w14:paraId="131C499C" w14:textId="77777777" w:rsidR="00746881" w:rsidRPr="00746881" w:rsidRDefault="00746881" w:rsidP="00746881">
            <w:pPr>
              <w:spacing w:after="0" w:line="240" w:lineRule="auto"/>
              <w:jc w:val="center"/>
              <w:rPr>
                <w:rFonts w:ascii="Calibri" w:eastAsia="Times New Roman" w:hAnsi="Calibri"/>
                <w:b/>
                <w:bCs/>
                <w:color w:val="000000"/>
                <w:sz w:val="22"/>
                <w:szCs w:val="22"/>
              </w:rPr>
            </w:pPr>
          </w:p>
        </w:tc>
        <w:tc>
          <w:tcPr>
            <w:tcW w:w="0" w:type="auto"/>
            <w:tcBorders>
              <w:top w:val="nil"/>
              <w:left w:val="nil"/>
              <w:bottom w:val="nil"/>
              <w:right w:val="nil"/>
            </w:tcBorders>
            <w:shd w:val="clear" w:color="auto" w:fill="auto"/>
            <w:noWrap/>
            <w:vAlign w:val="bottom"/>
            <w:hideMark/>
          </w:tcPr>
          <w:p w14:paraId="3F40A3B6" w14:textId="77777777" w:rsidR="00746881" w:rsidRPr="00746881" w:rsidRDefault="00746881" w:rsidP="00746881">
            <w:pPr>
              <w:spacing w:after="0" w:line="240" w:lineRule="auto"/>
              <w:jc w:val="center"/>
              <w:rPr>
                <w:rFonts w:ascii="Calibri" w:eastAsia="Times New Roman" w:hAnsi="Calibri"/>
                <w:color w:val="000000"/>
                <w:sz w:val="22"/>
                <w:szCs w:val="22"/>
              </w:rPr>
            </w:pPr>
            <w:r w:rsidRPr="00746881">
              <w:rPr>
                <w:rFonts w:ascii="Calibri" w:eastAsia="Times New Roman" w:hAnsi="Calibri"/>
                <w:color w:val="000000"/>
                <w:sz w:val="22"/>
                <w:szCs w:val="22"/>
              </w:rPr>
              <w:t>2016</w:t>
            </w:r>
          </w:p>
        </w:tc>
        <w:tc>
          <w:tcPr>
            <w:tcW w:w="0" w:type="auto"/>
            <w:tcBorders>
              <w:top w:val="nil"/>
              <w:left w:val="nil"/>
              <w:bottom w:val="nil"/>
              <w:right w:val="nil"/>
            </w:tcBorders>
            <w:shd w:val="clear" w:color="auto" w:fill="auto"/>
            <w:noWrap/>
            <w:vAlign w:val="bottom"/>
            <w:hideMark/>
          </w:tcPr>
          <w:p w14:paraId="2DD5663E" w14:textId="77777777" w:rsidR="00746881" w:rsidRPr="00746881" w:rsidRDefault="00746881" w:rsidP="00746881">
            <w:pPr>
              <w:spacing w:after="0" w:line="240" w:lineRule="auto"/>
              <w:jc w:val="center"/>
              <w:rPr>
                <w:rFonts w:ascii="Calibri" w:eastAsia="Times New Roman" w:hAnsi="Calibri"/>
                <w:color w:val="000000"/>
                <w:sz w:val="22"/>
                <w:szCs w:val="22"/>
              </w:rPr>
            </w:pPr>
            <w:r w:rsidRPr="00746881">
              <w:rPr>
                <w:rFonts w:ascii="Calibri" w:eastAsia="Times New Roman" w:hAnsi="Calibri"/>
                <w:color w:val="000000"/>
                <w:sz w:val="22"/>
                <w:szCs w:val="22"/>
              </w:rPr>
              <w:t>2015</w:t>
            </w:r>
          </w:p>
        </w:tc>
        <w:tc>
          <w:tcPr>
            <w:tcW w:w="0" w:type="auto"/>
            <w:tcBorders>
              <w:top w:val="nil"/>
              <w:left w:val="nil"/>
              <w:bottom w:val="nil"/>
              <w:right w:val="nil"/>
            </w:tcBorders>
            <w:shd w:val="clear" w:color="auto" w:fill="auto"/>
            <w:noWrap/>
            <w:vAlign w:val="bottom"/>
            <w:hideMark/>
          </w:tcPr>
          <w:p w14:paraId="6EC02C4A" w14:textId="77777777" w:rsidR="00746881" w:rsidRPr="00746881" w:rsidRDefault="00746881" w:rsidP="00746881">
            <w:pPr>
              <w:spacing w:after="0" w:line="240" w:lineRule="auto"/>
              <w:jc w:val="center"/>
              <w:rPr>
                <w:rFonts w:ascii="Calibri" w:eastAsia="Times New Roman" w:hAnsi="Calibri"/>
                <w:color w:val="000000"/>
                <w:sz w:val="22"/>
                <w:szCs w:val="22"/>
              </w:rPr>
            </w:pPr>
            <w:r w:rsidRPr="00746881">
              <w:rPr>
                <w:rFonts w:ascii="Calibri" w:eastAsia="Times New Roman" w:hAnsi="Calibri"/>
                <w:color w:val="000000"/>
                <w:sz w:val="22"/>
                <w:szCs w:val="22"/>
              </w:rPr>
              <w:t>% change</w:t>
            </w:r>
          </w:p>
        </w:tc>
        <w:tc>
          <w:tcPr>
            <w:tcW w:w="0" w:type="auto"/>
            <w:tcBorders>
              <w:top w:val="nil"/>
              <w:left w:val="nil"/>
              <w:bottom w:val="nil"/>
              <w:right w:val="nil"/>
            </w:tcBorders>
            <w:shd w:val="clear" w:color="auto" w:fill="auto"/>
            <w:noWrap/>
            <w:vAlign w:val="bottom"/>
            <w:hideMark/>
          </w:tcPr>
          <w:p w14:paraId="5D7015EE" w14:textId="77777777" w:rsidR="00746881" w:rsidRPr="00746881" w:rsidRDefault="00746881" w:rsidP="00746881">
            <w:pPr>
              <w:spacing w:after="0" w:line="240" w:lineRule="auto"/>
              <w:jc w:val="center"/>
              <w:rPr>
                <w:rFonts w:ascii="Calibri" w:eastAsia="Times New Roman" w:hAnsi="Calibri"/>
                <w:color w:val="000000"/>
                <w:sz w:val="22"/>
                <w:szCs w:val="22"/>
              </w:rPr>
            </w:pPr>
            <w:r w:rsidRPr="00746881">
              <w:rPr>
                <w:rFonts w:ascii="Calibri" w:eastAsia="Times New Roman" w:hAnsi="Calibri"/>
                <w:color w:val="000000"/>
                <w:sz w:val="22"/>
                <w:szCs w:val="22"/>
              </w:rPr>
              <w:t>Period</w:t>
            </w:r>
          </w:p>
        </w:tc>
      </w:tr>
      <w:tr w:rsidR="00746881" w:rsidRPr="00746881" w14:paraId="4DC00363" w14:textId="77777777" w:rsidTr="00746881">
        <w:trPr>
          <w:trHeight w:val="290"/>
          <w:jc w:val="center"/>
        </w:trPr>
        <w:tc>
          <w:tcPr>
            <w:tcW w:w="0" w:type="auto"/>
            <w:tcBorders>
              <w:top w:val="nil"/>
              <w:left w:val="nil"/>
              <w:bottom w:val="nil"/>
              <w:right w:val="nil"/>
            </w:tcBorders>
            <w:shd w:val="clear" w:color="auto" w:fill="auto"/>
            <w:noWrap/>
            <w:vAlign w:val="bottom"/>
            <w:hideMark/>
          </w:tcPr>
          <w:p w14:paraId="7ACB5EDC"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Antigua</w:t>
            </w:r>
          </w:p>
        </w:tc>
        <w:tc>
          <w:tcPr>
            <w:tcW w:w="0" w:type="auto"/>
            <w:tcBorders>
              <w:top w:val="nil"/>
              <w:left w:val="nil"/>
              <w:bottom w:val="nil"/>
              <w:right w:val="nil"/>
            </w:tcBorders>
            <w:shd w:val="clear" w:color="auto" w:fill="auto"/>
            <w:noWrap/>
            <w:vAlign w:val="bottom"/>
            <w:hideMark/>
          </w:tcPr>
          <w:p w14:paraId="67031CA0"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 xml:space="preserve">           127,324 </w:t>
            </w:r>
          </w:p>
        </w:tc>
        <w:tc>
          <w:tcPr>
            <w:tcW w:w="0" w:type="auto"/>
            <w:tcBorders>
              <w:top w:val="nil"/>
              <w:left w:val="nil"/>
              <w:bottom w:val="nil"/>
              <w:right w:val="nil"/>
            </w:tcBorders>
            <w:shd w:val="clear" w:color="auto" w:fill="auto"/>
            <w:noWrap/>
            <w:vAlign w:val="bottom"/>
            <w:hideMark/>
          </w:tcPr>
          <w:p w14:paraId="7D6E05F4"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 xml:space="preserve">           119,217 </w:t>
            </w:r>
          </w:p>
        </w:tc>
        <w:tc>
          <w:tcPr>
            <w:tcW w:w="0" w:type="auto"/>
            <w:tcBorders>
              <w:top w:val="nil"/>
              <w:left w:val="nil"/>
              <w:bottom w:val="nil"/>
              <w:right w:val="nil"/>
            </w:tcBorders>
            <w:shd w:val="clear" w:color="auto" w:fill="auto"/>
            <w:noWrap/>
            <w:vAlign w:val="bottom"/>
            <w:hideMark/>
          </w:tcPr>
          <w:p w14:paraId="00E76E0F" w14:textId="77777777" w:rsidR="00746881" w:rsidRPr="00746881" w:rsidRDefault="00746881" w:rsidP="00746881">
            <w:pPr>
              <w:spacing w:after="0" w:line="240" w:lineRule="auto"/>
              <w:jc w:val="right"/>
              <w:rPr>
                <w:rFonts w:ascii="Calibri" w:eastAsia="Times New Roman" w:hAnsi="Calibri"/>
                <w:color w:val="000000"/>
                <w:sz w:val="22"/>
                <w:szCs w:val="22"/>
              </w:rPr>
            </w:pPr>
            <w:r w:rsidRPr="00746881">
              <w:rPr>
                <w:rFonts w:ascii="Calibri" w:eastAsia="Times New Roman" w:hAnsi="Calibri"/>
                <w:color w:val="000000"/>
                <w:sz w:val="22"/>
                <w:szCs w:val="22"/>
              </w:rPr>
              <w:t>6.8%</w:t>
            </w:r>
          </w:p>
        </w:tc>
        <w:tc>
          <w:tcPr>
            <w:tcW w:w="0" w:type="auto"/>
            <w:tcBorders>
              <w:top w:val="nil"/>
              <w:left w:val="nil"/>
              <w:bottom w:val="nil"/>
              <w:right w:val="nil"/>
            </w:tcBorders>
            <w:shd w:val="clear" w:color="auto" w:fill="auto"/>
            <w:noWrap/>
            <w:vAlign w:val="bottom"/>
            <w:hideMark/>
          </w:tcPr>
          <w:p w14:paraId="4975F836" w14:textId="77777777" w:rsidR="00746881" w:rsidRPr="00746881" w:rsidRDefault="00746881" w:rsidP="00746881">
            <w:pPr>
              <w:spacing w:after="0" w:line="240" w:lineRule="auto"/>
              <w:jc w:val="center"/>
              <w:rPr>
                <w:rFonts w:ascii="Calibri" w:eastAsia="Times New Roman" w:hAnsi="Calibri"/>
                <w:color w:val="000000"/>
                <w:sz w:val="22"/>
                <w:szCs w:val="22"/>
              </w:rPr>
            </w:pPr>
            <w:r w:rsidRPr="00746881">
              <w:rPr>
                <w:rFonts w:ascii="Calibri" w:eastAsia="Times New Roman" w:hAnsi="Calibri"/>
                <w:color w:val="000000"/>
                <w:sz w:val="22"/>
                <w:szCs w:val="22"/>
              </w:rPr>
              <w:t>Jan-May</w:t>
            </w:r>
          </w:p>
        </w:tc>
      </w:tr>
      <w:tr w:rsidR="00746881" w:rsidRPr="00746881" w14:paraId="449934D9" w14:textId="77777777" w:rsidTr="00746881">
        <w:trPr>
          <w:trHeight w:val="290"/>
          <w:jc w:val="center"/>
        </w:trPr>
        <w:tc>
          <w:tcPr>
            <w:tcW w:w="0" w:type="auto"/>
            <w:tcBorders>
              <w:top w:val="nil"/>
              <w:left w:val="nil"/>
              <w:bottom w:val="nil"/>
              <w:right w:val="nil"/>
            </w:tcBorders>
            <w:shd w:val="clear" w:color="auto" w:fill="auto"/>
            <w:noWrap/>
            <w:vAlign w:val="bottom"/>
            <w:hideMark/>
          </w:tcPr>
          <w:p w14:paraId="5A4ED51D"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Aruba</w:t>
            </w:r>
          </w:p>
        </w:tc>
        <w:tc>
          <w:tcPr>
            <w:tcW w:w="0" w:type="auto"/>
            <w:tcBorders>
              <w:top w:val="nil"/>
              <w:left w:val="nil"/>
              <w:bottom w:val="nil"/>
              <w:right w:val="nil"/>
            </w:tcBorders>
            <w:shd w:val="clear" w:color="auto" w:fill="auto"/>
            <w:noWrap/>
            <w:vAlign w:val="bottom"/>
            <w:hideMark/>
          </w:tcPr>
          <w:p w14:paraId="1D52A5CF"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 xml:space="preserve">           576,739 </w:t>
            </w:r>
          </w:p>
        </w:tc>
        <w:tc>
          <w:tcPr>
            <w:tcW w:w="0" w:type="auto"/>
            <w:tcBorders>
              <w:top w:val="nil"/>
              <w:left w:val="nil"/>
              <w:bottom w:val="nil"/>
              <w:right w:val="nil"/>
            </w:tcBorders>
            <w:shd w:val="clear" w:color="auto" w:fill="auto"/>
            <w:noWrap/>
            <w:vAlign w:val="bottom"/>
            <w:hideMark/>
          </w:tcPr>
          <w:p w14:paraId="06AFBBBD"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 xml:space="preserve">           569,153 </w:t>
            </w:r>
          </w:p>
        </w:tc>
        <w:tc>
          <w:tcPr>
            <w:tcW w:w="0" w:type="auto"/>
            <w:tcBorders>
              <w:top w:val="nil"/>
              <w:left w:val="nil"/>
              <w:bottom w:val="nil"/>
              <w:right w:val="nil"/>
            </w:tcBorders>
            <w:shd w:val="clear" w:color="auto" w:fill="auto"/>
            <w:noWrap/>
            <w:vAlign w:val="bottom"/>
            <w:hideMark/>
          </w:tcPr>
          <w:p w14:paraId="1EC1E45B" w14:textId="77777777" w:rsidR="00746881" w:rsidRPr="00746881" w:rsidRDefault="00746881" w:rsidP="00746881">
            <w:pPr>
              <w:spacing w:after="0" w:line="240" w:lineRule="auto"/>
              <w:jc w:val="right"/>
              <w:rPr>
                <w:rFonts w:ascii="Calibri" w:eastAsia="Times New Roman" w:hAnsi="Calibri"/>
                <w:color w:val="000000"/>
                <w:sz w:val="22"/>
                <w:szCs w:val="22"/>
              </w:rPr>
            </w:pPr>
            <w:r w:rsidRPr="00746881">
              <w:rPr>
                <w:rFonts w:ascii="Calibri" w:eastAsia="Times New Roman" w:hAnsi="Calibri"/>
                <w:color w:val="000000"/>
                <w:sz w:val="22"/>
                <w:szCs w:val="22"/>
              </w:rPr>
              <w:t>1.3%</w:t>
            </w:r>
          </w:p>
        </w:tc>
        <w:tc>
          <w:tcPr>
            <w:tcW w:w="0" w:type="auto"/>
            <w:tcBorders>
              <w:top w:val="nil"/>
              <w:left w:val="nil"/>
              <w:bottom w:val="nil"/>
              <w:right w:val="nil"/>
            </w:tcBorders>
            <w:shd w:val="clear" w:color="auto" w:fill="auto"/>
            <w:noWrap/>
            <w:vAlign w:val="bottom"/>
            <w:hideMark/>
          </w:tcPr>
          <w:p w14:paraId="0F622E5C" w14:textId="77777777" w:rsidR="00746881" w:rsidRPr="00746881" w:rsidRDefault="00746881" w:rsidP="00746881">
            <w:pPr>
              <w:spacing w:after="0" w:line="240" w:lineRule="auto"/>
              <w:jc w:val="center"/>
              <w:rPr>
                <w:rFonts w:ascii="Calibri" w:eastAsia="Times New Roman" w:hAnsi="Calibri"/>
                <w:color w:val="000000"/>
                <w:sz w:val="22"/>
                <w:szCs w:val="22"/>
              </w:rPr>
            </w:pPr>
            <w:r w:rsidRPr="00746881">
              <w:rPr>
                <w:rFonts w:ascii="Calibri" w:eastAsia="Times New Roman" w:hAnsi="Calibri"/>
                <w:color w:val="000000"/>
                <w:sz w:val="22"/>
                <w:szCs w:val="22"/>
              </w:rPr>
              <w:t>Jan-Jun</w:t>
            </w:r>
          </w:p>
        </w:tc>
      </w:tr>
      <w:tr w:rsidR="00746881" w:rsidRPr="00746881" w14:paraId="6E4D185F" w14:textId="77777777" w:rsidTr="00746881">
        <w:trPr>
          <w:trHeight w:val="290"/>
          <w:jc w:val="center"/>
        </w:trPr>
        <w:tc>
          <w:tcPr>
            <w:tcW w:w="0" w:type="auto"/>
            <w:tcBorders>
              <w:top w:val="nil"/>
              <w:left w:val="nil"/>
              <w:bottom w:val="nil"/>
              <w:right w:val="nil"/>
            </w:tcBorders>
            <w:shd w:val="clear" w:color="auto" w:fill="auto"/>
            <w:noWrap/>
            <w:vAlign w:val="bottom"/>
            <w:hideMark/>
          </w:tcPr>
          <w:p w14:paraId="448D2FDD"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Bahamas</w:t>
            </w:r>
          </w:p>
        </w:tc>
        <w:tc>
          <w:tcPr>
            <w:tcW w:w="0" w:type="auto"/>
            <w:tcBorders>
              <w:top w:val="nil"/>
              <w:left w:val="nil"/>
              <w:bottom w:val="nil"/>
              <w:right w:val="nil"/>
            </w:tcBorders>
            <w:shd w:val="clear" w:color="auto" w:fill="auto"/>
            <w:noWrap/>
            <w:vAlign w:val="bottom"/>
            <w:hideMark/>
          </w:tcPr>
          <w:p w14:paraId="7772129D" w14:textId="77777777" w:rsidR="00746881" w:rsidRPr="00746881" w:rsidRDefault="00746881" w:rsidP="00746881">
            <w:pPr>
              <w:spacing w:after="0" w:line="240" w:lineRule="auto"/>
              <w:jc w:val="center"/>
              <w:rPr>
                <w:rFonts w:ascii="Calibri" w:eastAsia="Times New Roman" w:hAnsi="Calibri"/>
                <w:color w:val="000000"/>
                <w:sz w:val="22"/>
                <w:szCs w:val="22"/>
              </w:rPr>
            </w:pPr>
            <w:r w:rsidRPr="00746881">
              <w:rPr>
                <w:rFonts w:ascii="Calibri" w:eastAsia="Times New Roman" w:hAnsi="Calibri"/>
                <w:color w:val="000000"/>
                <w:sz w:val="22"/>
                <w:szCs w:val="22"/>
              </w:rPr>
              <w:t xml:space="preserve"> NA </w:t>
            </w:r>
          </w:p>
        </w:tc>
        <w:tc>
          <w:tcPr>
            <w:tcW w:w="0" w:type="auto"/>
            <w:tcBorders>
              <w:top w:val="nil"/>
              <w:left w:val="nil"/>
              <w:bottom w:val="nil"/>
              <w:right w:val="nil"/>
            </w:tcBorders>
            <w:shd w:val="clear" w:color="auto" w:fill="auto"/>
            <w:noWrap/>
            <w:vAlign w:val="bottom"/>
            <w:hideMark/>
          </w:tcPr>
          <w:p w14:paraId="6E410F5D" w14:textId="77777777" w:rsidR="00746881" w:rsidRPr="00746881" w:rsidRDefault="00746881" w:rsidP="00746881">
            <w:pPr>
              <w:spacing w:after="0" w:line="240" w:lineRule="auto"/>
              <w:jc w:val="center"/>
              <w:rPr>
                <w:rFonts w:ascii="Calibri" w:eastAsia="Times New Roman" w:hAnsi="Calibri"/>
                <w:color w:val="000000"/>
                <w:sz w:val="22"/>
                <w:szCs w:val="22"/>
              </w:rPr>
            </w:pPr>
            <w:r w:rsidRPr="00746881">
              <w:rPr>
                <w:rFonts w:ascii="Calibri" w:eastAsia="Times New Roman" w:hAnsi="Calibri"/>
                <w:color w:val="000000"/>
                <w:sz w:val="22"/>
                <w:szCs w:val="22"/>
              </w:rPr>
              <w:t xml:space="preserve"> NA </w:t>
            </w:r>
          </w:p>
        </w:tc>
        <w:tc>
          <w:tcPr>
            <w:tcW w:w="0" w:type="auto"/>
            <w:tcBorders>
              <w:top w:val="nil"/>
              <w:left w:val="nil"/>
              <w:bottom w:val="nil"/>
              <w:right w:val="nil"/>
            </w:tcBorders>
            <w:shd w:val="clear" w:color="auto" w:fill="auto"/>
            <w:noWrap/>
            <w:vAlign w:val="bottom"/>
            <w:hideMark/>
          </w:tcPr>
          <w:p w14:paraId="50F74637" w14:textId="77777777" w:rsidR="00746881" w:rsidRPr="00746881" w:rsidRDefault="00746881" w:rsidP="00746881">
            <w:pPr>
              <w:spacing w:after="0" w:line="240" w:lineRule="auto"/>
              <w:jc w:val="center"/>
              <w:rPr>
                <w:rFonts w:ascii="Calibri" w:eastAsia="Times New Roman" w:hAnsi="Calibri"/>
                <w:color w:val="000000"/>
                <w:sz w:val="22"/>
                <w:szCs w:val="22"/>
              </w:rPr>
            </w:pPr>
            <w:r w:rsidRPr="00746881">
              <w:rPr>
                <w:rFonts w:ascii="Calibri" w:eastAsia="Times New Roman" w:hAnsi="Calibri"/>
                <w:color w:val="000000"/>
                <w:sz w:val="22"/>
                <w:szCs w:val="22"/>
              </w:rPr>
              <w:t>NA</w:t>
            </w:r>
          </w:p>
        </w:tc>
        <w:tc>
          <w:tcPr>
            <w:tcW w:w="0" w:type="auto"/>
            <w:tcBorders>
              <w:top w:val="nil"/>
              <w:left w:val="nil"/>
              <w:bottom w:val="nil"/>
              <w:right w:val="nil"/>
            </w:tcBorders>
            <w:shd w:val="clear" w:color="auto" w:fill="auto"/>
            <w:noWrap/>
            <w:vAlign w:val="bottom"/>
            <w:hideMark/>
          </w:tcPr>
          <w:p w14:paraId="394D8752" w14:textId="77777777" w:rsidR="00746881" w:rsidRPr="00746881" w:rsidRDefault="00746881" w:rsidP="00746881">
            <w:pPr>
              <w:spacing w:after="0" w:line="240" w:lineRule="auto"/>
              <w:jc w:val="center"/>
              <w:rPr>
                <w:rFonts w:ascii="Calibri" w:eastAsia="Times New Roman" w:hAnsi="Calibri"/>
                <w:color w:val="000000"/>
                <w:sz w:val="22"/>
                <w:szCs w:val="22"/>
              </w:rPr>
            </w:pPr>
          </w:p>
        </w:tc>
      </w:tr>
      <w:tr w:rsidR="00746881" w:rsidRPr="00746881" w14:paraId="68752F55" w14:textId="77777777" w:rsidTr="00746881">
        <w:trPr>
          <w:trHeight w:val="290"/>
          <w:jc w:val="center"/>
        </w:trPr>
        <w:tc>
          <w:tcPr>
            <w:tcW w:w="0" w:type="auto"/>
            <w:tcBorders>
              <w:top w:val="nil"/>
              <w:left w:val="nil"/>
              <w:bottom w:val="nil"/>
              <w:right w:val="nil"/>
            </w:tcBorders>
            <w:shd w:val="clear" w:color="auto" w:fill="auto"/>
            <w:noWrap/>
            <w:vAlign w:val="bottom"/>
            <w:hideMark/>
          </w:tcPr>
          <w:p w14:paraId="1EACEE93"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Barbados</w:t>
            </w:r>
          </w:p>
        </w:tc>
        <w:tc>
          <w:tcPr>
            <w:tcW w:w="0" w:type="auto"/>
            <w:tcBorders>
              <w:top w:val="nil"/>
              <w:left w:val="nil"/>
              <w:bottom w:val="nil"/>
              <w:right w:val="nil"/>
            </w:tcBorders>
            <w:shd w:val="clear" w:color="auto" w:fill="auto"/>
            <w:noWrap/>
            <w:vAlign w:val="bottom"/>
            <w:hideMark/>
          </w:tcPr>
          <w:p w14:paraId="6B492CD4" w14:textId="77777777" w:rsidR="00746881" w:rsidRPr="00746881" w:rsidRDefault="00746881" w:rsidP="00746881">
            <w:pPr>
              <w:spacing w:after="0" w:line="240" w:lineRule="auto"/>
              <w:jc w:val="right"/>
              <w:rPr>
                <w:rFonts w:ascii="Calibri" w:eastAsia="Times New Roman" w:hAnsi="Calibri"/>
                <w:color w:val="000000"/>
                <w:sz w:val="22"/>
                <w:szCs w:val="22"/>
              </w:rPr>
            </w:pPr>
            <w:r w:rsidRPr="00746881">
              <w:rPr>
                <w:rFonts w:ascii="Calibri" w:eastAsia="Times New Roman" w:hAnsi="Calibri"/>
                <w:color w:val="000000"/>
                <w:sz w:val="22"/>
                <w:szCs w:val="22"/>
              </w:rPr>
              <w:t xml:space="preserve">           233,156 </w:t>
            </w:r>
          </w:p>
        </w:tc>
        <w:tc>
          <w:tcPr>
            <w:tcW w:w="0" w:type="auto"/>
            <w:tcBorders>
              <w:top w:val="nil"/>
              <w:left w:val="nil"/>
              <w:bottom w:val="nil"/>
              <w:right w:val="nil"/>
            </w:tcBorders>
            <w:shd w:val="clear" w:color="auto" w:fill="auto"/>
            <w:noWrap/>
            <w:vAlign w:val="bottom"/>
            <w:hideMark/>
          </w:tcPr>
          <w:p w14:paraId="7149C064"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 xml:space="preserve">           223,116 </w:t>
            </w:r>
          </w:p>
        </w:tc>
        <w:tc>
          <w:tcPr>
            <w:tcW w:w="0" w:type="auto"/>
            <w:tcBorders>
              <w:top w:val="nil"/>
              <w:left w:val="nil"/>
              <w:bottom w:val="nil"/>
              <w:right w:val="nil"/>
            </w:tcBorders>
            <w:shd w:val="clear" w:color="auto" w:fill="auto"/>
            <w:noWrap/>
            <w:vAlign w:val="bottom"/>
            <w:hideMark/>
          </w:tcPr>
          <w:p w14:paraId="3566B470" w14:textId="77777777" w:rsidR="00746881" w:rsidRPr="00746881" w:rsidRDefault="00746881" w:rsidP="00746881">
            <w:pPr>
              <w:spacing w:after="0" w:line="240" w:lineRule="auto"/>
              <w:jc w:val="right"/>
              <w:rPr>
                <w:rFonts w:ascii="Calibri" w:eastAsia="Times New Roman" w:hAnsi="Calibri"/>
                <w:color w:val="000000"/>
                <w:sz w:val="22"/>
                <w:szCs w:val="22"/>
              </w:rPr>
            </w:pPr>
            <w:r w:rsidRPr="00746881">
              <w:rPr>
                <w:rFonts w:ascii="Calibri" w:eastAsia="Times New Roman" w:hAnsi="Calibri"/>
                <w:color w:val="000000"/>
                <w:sz w:val="22"/>
                <w:szCs w:val="22"/>
              </w:rPr>
              <w:t>4.5%</w:t>
            </w:r>
          </w:p>
        </w:tc>
        <w:tc>
          <w:tcPr>
            <w:tcW w:w="0" w:type="auto"/>
            <w:tcBorders>
              <w:top w:val="nil"/>
              <w:left w:val="nil"/>
              <w:bottom w:val="nil"/>
              <w:right w:val="nil"/>
            </w:tcBorders>
            <w:shd w:val="clear" w:color="auto" w:fill="auto"/>
            <w:noWrap/>
            <w:vAlign w:val="bottom"/>
            <w:hideMark/>
          </w:tcPr>
          <w:p w14:paraId="40250D1F" w14:textId="77777777" w:rsidR="00746881" w:rsidRPr="00746881" w:rsidRDefault="00746881" w:rsidP="00746881">
            <w:pPr>
              <w:spacing w:after="0" w:line="240" w:lineRule="auto"/>
              <w:jc w:val="center"/>
              <w:rPr>
                <w:rFonts w:ascii="Calibri" w:eastAsia="Times New Roman" w:hAnsi="Calibri"/>
                <w:color w:val="000000"/>
                <w:sz w:val="22"/>
                <w:szCs w:val="22"/>
              </w:rPr>
            </w:pPr>
            <w:r w:rsidRPr="00746881">
              <w:rPr>
                <w:rFonts w:ascii="Calibri" w:eastAsia="Times New Roman" w:hAnsi="Calibri"/>
                <w:color w:val="000000"/>
                <w:sz w:val="22"/>
                <w:szCs w:val="22"/>
              </w:rPr>
              <w:t>Jan-Apr</w:t>
            </w:r>
          </w:p>
        </w:tc>
      </w:tr>
      <w:tr w:rsidR="00746881" w:rsidRPr="00746881" w14:paraId="39E0D0B7" w14:textId="77777777" w:rsidTr="00746881">
        <w:trPr>
          <w:trHeight w:val="290"/>
          <w:jc w:val="center"/>
        </w:trPr>
        <w:tc>
          <w:tcPr>
            <w:tcW w:w="0" w:type="auto"/>
            <w:tcBorders>
              <w:top w:val="nil"/>
              <w:left w:val="nil"/>
              <w:bottom w:val="nil"/>
              <w:right w:val="nil"/>
            </w:tcBorders>
            <w:shd w:val="clear" w:color="auto" w:fill="auto"/>
            <w:noWrap/>
            <w:vAlign w:val="bottom"/>
            <w:hideMark/>
          </w:tcPr>
          <w:p w14:paraId="72A5BE3F"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Belize</w:t>
            </w:r>
          </w:p>
        </w:tc>
        <w:tc>
          <w:tcPr>
            <w:tcW w:w="0" w:type="auto"/>
            <w:tcBorders>
              <w:top w:val="nil"/>
              <w:left w:val="nil"/>
              <w:bottom w:val="nil"/>
              <w:right w:val="nil"/>
            </w:tcBorders>
            <w:shd w:val="clear" w:color="auto" w:fill="auto"/>
            <w:noWrap/>
            <w:vAlign w:val="bottom"/>
            <w:hideMark/>
          </w:tcPr>
          <w:p w14:paraId="5B806614"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 xml:space="preserve">           149,537 </w:t>
            </w:r>
          </w:p>
        </w:tc>
        <w:tc>
          <w:tcPr>
            <w:tcW w:w="0" w:type="auto"/>
            <w:tcBorders>
              <w:top w:val="nil"/>
              <w:left w:val="nil"/>
              <w:bottom w:val="nil"/>
              <w:right w:val="nil"/>
            </w:tcBorders>
            <w:shd w:val="clear" w:color="auto" w:fill="auto"/>
            <w:noWrap/>
            <w:vAlign w:val="bottom"/>
            <w:hideMark/>
          </w:tcPr>
          <w:p w14:paraId="67D8FC62"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 xml:space="preserve">           129,357 </w:t>
            </w:r>
          </w:p>
        </w:tc>
        <w:tc>
          <w:tcPr>
            <w:tcW w:w="0" w:type="auto"/>
            <w:tcBorders>
              <w:top w:val="nil"/>
              <w:left w:val="nil"/>
              <w:bottom w:val="nil"/>
              <w:right w:val="nil"/>
            </w:tcBorders>
            <w:shd w:val="clear" w:color="auto" w:fill="auto"/>
            <w:noWrap/>
            <w:vAlign w:val="bottom"/>
            <w:hideMark/>
          </w:tcPr>
          <w:p w14:paraId="0A5723C1" w14:textId="77777777" w:rsidR="00746881" w:rsidRPr="00746881" w:rsidRDefault="00746881" w:rsidP="00746881">
            <w:pPr>
              <w:spacing w:after="0" w:line="240" w:lineRule="auto"/>
              <w:jc w:val="right"/>
              <w:rPr>
                <w:rFonts w:ascii="Calibri" w:eastAsia="Times New Roman" w:hAnsi="Calibri"/>
                <w:color w:val="000000"/>
                <w:sz w:val="22"/>
                <w:szCs w:val="22"/>
              </w:rPr>
            </w:pPr>
            <w:r w:rsidRPr="00746881">
              <w:rPr>
                <w:rFonts w:ascii="Calibri" w:eastAsia="Times New Roman" w:hAnsi="Calibri"/>
                <w:color w:val="000000"/>
                <w:sz w:val="22"/>
                <w:szCs w:val="22"/>
              </w:rPr>
              <w:t>15.6%</w:t>
            </w:r>
          </w:p>
        </w:tc>
        <w:tc>
          <w:tcPr>
            <w:tcW w:w="0" w:type="auto"/>
            <w:tcBorders>
              <w:top w:val="nil"/>
              <w:left w:val="nil"/>
              <w:bottom w:val="nil"/>
              <w:right w:val="nil"/>
            </w:tcBorders>
            <w:shd w:val="clear" w:color="auto" w:fill="auto"/>
            <w:noWrap/>
            <w:vAlign w:val="bottom"/>
            <w:hideMark/>
          </w:tcPr>
          <w:p w14:paraId="4C036905" w14:textId="77777777" w:rsidR="00746881" w:rsidRPr="00746881" w:rsidRDefault="00746881" w:rsidP="00746881">
            <w:pPr>
              <w:spacing w:after="0" w:line="240" w:lineRule="auto"/>
              <w:jc w:val="center"/>
              <w:rPr>
                <w:rFonts w:ascii="Calibri" w:eastAsia="Times New Roman" w:hAnsi="Calibri"/>
                <w:color w:val="000000"/>
                <w:sz w:val="22"/>
                <w:szCs w:val="22"/>
              </w:rPr>
            </w:pPr>
            <w:r w:rsidRPr="00746881">
              <w:rPr>
                <w:rFonts w:ascii="Calibri" w:eastAsia="Times New Roman" w:hAnsi="Calibri"/>
                <w:color w:val="000000"/>
                <w:sz w:val="22"/>
                <w:szCs w:val="22"/>
              </w:rPr>
              <w:t>Jan-Apr</w:t>
            </w:r>
          </w:p>
        </w:tc>
      </w:tr>
      <w:tr w:rsidR="00746881" w:rsidRPr="00746881" w14:paraId="58B78A34" w14:textId="77777777" w:rsidTr="00746881">
        <w:trPr>
          <w:trHeight w:val="290"/>
          <w:jc w:val="center"/>
        </w:trPr>
        <w:tc>
          <w:tcPr>
            <w:tcW w:w="0" w:type="auto"/>
            <w:tcBorders>
              <w:top w:val="nil"/>
              <w:left w:val="nil"/>
              <w:bottom w:val="nil"/>
              <w:right w:val="nil"/>
            </w:tcBorders>
            <w:shd w:val="clear" w:color="auto" w:fill="auto"/>
            <w:noWrap/>
            <w:vAlign w:val="bottom"/>
            <w:hideMark/>
          </w:tcPr>
          <w:p w14:paraId="00B3C58A"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British Virgin islands</w:t>
            </w:r>
          </w:p>
        </w:tc>
        <w:tc>
          <w:tcPr>
            <w:tcW w:w="0" w:type="auto"/>
            <w:tcBorders>
              <w:top w:val="nil"/>
              <w:left w:val="nil"/>
              <w:bottom w:val="nil"/>
              <w:right w:val="nil"/>
            </w:tcBorders>
            <w:shd w:val="clear" w:color="auto" w:fill="auto"/>
            <w:noWrap/>
            <w:vAlign w:val="bottom"/>
            <w:hideMark/>
          </w:tcPr>
          <w:p w14:paraId="0BADF66F"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 xml:space="preserve">           170,680 </w:t>
            </w:r>
          </w:p>
        </w:tc>
        <w:tc>
          <w:tcPr>
            <w:tcW w:w="0" w:type="auto"/>
            <w:tcBorders>
              <w:top w:val="nil"/>
              <w:left w:val="nil"/>
              <w:bottom w:val="nil"/>
              <w:right w:val="nil"/>
            </w:tcBorders>
            <w:shd w:val="clear" w:color="auto" w:fill="auto"/>
            <w:noWrap/>
            <w:vAlign w:val="bottom"/>
            <w:hideMark/>
          </w:tcPr>
          <w:p w14:paraId="2BD3B5C0"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 xml:space="preserve">           164,432 </w:t>
            </w:r>
          </w:p>
        </w:tc>
        <w:tc>
          <w:tcPr>
            <w:tcW w:w="0" w:type="auto"/>
            <w:tcBorders>
              <w:top w:val="nil"/>
              <w:left w:val="nil"/>
              <w:bottom w:val="nil"/>
              <w:right w:val="nil"/>
            </w:tcBorders>
            <w:shd w:val="clear" w:color="auto" w:fill="auto"/>
            <w:noWrap/>
            <w:vAlign w:val="bottom"/>
            <w:hideMark/>
          </w:tcPr>
          <w:p w14:paraId="73F05948" w14:textId="77777777" w:rsidR="00746881" w:rsidRPr="00746881" w:rsidRDefault="00746881" w:rsidP="00746881">
            <w:pPr>
              <w:spacing w:after="0" w:line="240" w:lineRule="auto"/>
              <w:jc w:val="right"/>
              <w:rPr>
                <w:rFonts w:ascii="Calibri" w:eastAsia="Times New Roman" w:hAnsi="Calibri"/>
                <w:color w:val="000000"/>
                <w:sz w:val="22"/>
                <w:szCs w:val="22"/>
              </w:rPr>
            </w:pPr>
            <w:r w:rsidRPr="00746881">
              <w:rPr>
                <w:rFonts w:ascii="Calibri" w:eastAsia="Times New Roman" w:hAnsi="Calibri"/>
                <w:color w:val="000000"/>
                <w:sz w:val="22"/>
                <w:szCs w:val="22"/>
              </w:rPr>
              <w:t>3.8%</w:t>
            </w:r>
          </w:p>
        </w:tc>
        <w:tc>
          <w:tcPr>
            <w:tcW w:w="0" w:type="auto"/>
            <w:tcBorders>
              <w:top w:val="nil"/>
              <w:left w:val="nil"/>
              <w:bottom w:val="nil"/>
              <w:right w:val="nil"/>
            </w:tcBorders>
            <w:shd w:val="clear" w:color="auto" w:fill="auto"/>
            <w:noWrap/>
            <w:vAlign w:val="bottom"/>
            <w:hideMark/>
          </w:tcPr>
          <w:p w14:paraId="669E0F22" w14:textId="77777777" w:rsidR="00746881" w:rsidRPr="00746881" w:rsidRDefault="00746881" w:rsidP="00746881">
            <w:pPr>
              <w:spacing w:after="0" w:line="240" w:lineRule="auto"/>
              <w:jc w:val="center"/>
              <w:rPr>
                <w:rFonts w:ascii="Calibri" w:eastAsia="Times New Roman" w:hAnsi="Calibri"/>
                <w:color w:val="000000"/>
                <w:sz w:val="22"/>
                <w:szCs w:val="22"/>
              </w:rPr>
            </w:pPr>
            <w:r w:rsidRPr="00746881">
              <w:rPr>
                <w:rFonts w:ascii="Calibri" w:eastAsia="Times New Roman" w:hAnsi="Calibri"/>
                <w:color w:val="000000"/>
                <w:sz w:val="22"/>
                <w:szCs w:val="22"/>
              </w:rPr>
              <w:t>Jan-Apr</w:t>
            </w:r>
          </w:p>
        </w:tc>
      </w:tr>
      <w:tr w:rsidR="00746881" w:rsidRPr="00746881" w14:paraId="78738654" w14:textId="77777777" w:rsidTr="00746881">
        <w:trPr>
          <w:trHeight w:val="290"/>
          <w:jc w:val="center"/>
        </w:trPr>
        <w:tc>
          <w:tcPr>
            <w:tcW w:w="0" w:type="auto"/>
            <w:tcBorders>
              <w:top w:val="nil"/>
              <w:left w:val="nil"/>
              <w:bottom w:val="nil"/>
              <w:right w:val="nil"/>
            </w:tcBorders>
            <w:shd w:val="clear" w:color="auto" w:fill="auto"/>
            <w:noWrap/>
            <w:vAlign w:val="bottom"/>
            <w:hideMark/>
          </w:tcPr>
          <w:p w14:paraId="143DDA97"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Cayman Islands</w:t>
            </w:r>
          </w:p>
        </w:tc>
        <w:tc>
          <w:tcPr>
            <w:tcW w:w="0" w:type="auto"/>
            <w:tcBorders>
              <w:top w:val="nil"/>
              <w:left w:val="nil"/>
              <w:bottom w:val="nil"/>
              <w:right w:val="nil"/>
            </w:tcBorders>
            <w:shd w:val="clear" w:color="auto" w:fill="auto"/>
            <w:noWrap/>
            <w:vAlign w:val="bottom"/>
            <w:hideMark/>
          </w:tcPr>
          <w:p w14:paraId="23F78356"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 xml:space="preserve">           210,490 </w:t>
            </w:r>
          </w:p>
        </w:tc>
        <w:tc>
          <w:tcPr>
            <w:tcW w:w="0" w:type="auto"/>
            <w:tcBorders>
              <w:top w:val="nil"/>
              <w:left w:val="nil"/>
              <w:bottom w:val="nil"/>
              <w:right w:val="nil"/>
            </w:tcBorders>
            <w:shd w:val="clear" w:color="auto" w:fill="auto"/>
            <w:noWrap/>
            <w:vAlign w:val="bottom"/>
            <w:hideMark/>
          </w:tcPr>
          <w:p w14:paraId="697641B9"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 xml:space="preserve">           213,493 </w:t>
            </w:r>
          </w:p>
        </w:tc>
        <w:tc>
          <w:tcPr>
            <w:tcW w:w="0" w:type="auto"/>
            <w:tcBorders>
              <w:top w:val="nil"/>
              <w:left w:val="nil"/>
              <w:bottom w:val="nil"/>
              <w:right w:val="nil"/>
            </w:tcBorders>
            <w:shd w:val="clear" w:color="auto" w:fill="auto"/>
            <w:noWrap/>
            <w:vAlign w:val="bottom"/>
            <w:hideMark/>
          </w:tcPr>
          <w:p w14:paraId="78C43AFC" w14:textId="77777777" w:rsidR="00746881" w:rsidRPr="00746881" w:rsidRDefault="00746881" w:rsidP="00746881">
            <w:pPr>
              <w:spacing w:after="0" w:line="240" w:lineRule="auto"/>
              <w:jc w:val="right"/>
              <w:rPr>
                <w:rFonts w:ascii="Calibri" w:eastAsia="Times New Roman" w:hAnsi="Calibri"/>
                <w:color w:val="000000"/>
                <w:sz w:val="22"/>
                <w:szCs w:val="22"/>
              </w:rPr>
            </w:pPr>
            <w:r w:rsidRPr="00746881">
              <w:rPr>
                <w:rFonts w:ascii="Calibri" w:eastAsia="Times New Roman" w:hAnsi="Calibri"/>
                <w:color w:val="000000"/>
                <w:sz w:val="22"/>
                <w:szCs w:val="22"/>
              </w:rPr>
              <w:t>-1.4%</w:t>
            </w:r>
          </w:p>
        </w:tc>
        <w:tc>
          <w:tcPr>
            <w:tcW w:w="0" w:type="auto"/>
            <w:tcBorders>
              <w:top w:val="nil"/>
              <w:left w:val="nil"/>
              <w:bottom w:val="nil"/>
              <w:right w:val="nil"/>
            </w:tcBorders>
            <w:shd w:val="clear" w:color="auto" w:fill="auto"/>
            <w:noWrap/>
            <w:vAlign w:val="bottom"/>
            <w:hideMark/>
          </w:tcPr>
          <w:p w14:paraId="1B17BB27" w14:textId="77777777" w:rsidR="00746881" w:rsidRPr="00746881" w:rsidRDefault="00746881" w:rsidP="00746881">
            <w:pPr>
              <w:spacing w:after="0" w:line="240" w:lineRule="auto"/>
              <w:jc w:val="center"/>
              <w:rPr>
                <w:rFonts w:ascii="Calibri" w:eastAsia="Times New Roman" w:hAnsi="Calibri"/>
                <w:color w:val="000000"/>
                <w:sz w:val="22"/>
                <w:szCs w:val="22"/>
              </w:rPr>
            </w:pPr>
            <w:r w:rsidRPr="00746881">
              <w:rPr>
                <w:rFonts w:ascii="Calibri" w:eastAsia="Times New Roman" w:hAnsi="Calibri"/>
                <w:color w:val="000000"/>
                <w:sz w:val="22"/>
                <w:szCs w:val="22"/>
              </w:rPr>
              <w:t>Jan-Jun</w:t>
            </w:r>
          </w:p>
        </w:tc>
      </w:tr>
      <w:tr w:rsidR="00746881" w:rsidRPr="00746881" w14:paraId="42D0D5B3" w14:textId="77777777" w:rsidTr="00746881">
        <w:trPr>
          <w:trHeight w:val="290"/>
          <w:jc w:val="center"/>
        </w:trPr>
        <w:tc>
          <w:tcPr>
            <w:tcW w:w="0" w:type="auto"/>
            <w:tcBorders>
              <w:top w:val="nil"/>
              <w:left w:val="nil"/>
              <w:bottom w:val="nil"/>
              <w:right w:val="nil"/>
            </w:tcBorders>
            <w:shd w:val="clear" w:color="auto" w:fill="auto"/>
            <w:noWrap/>
            <w:vAlign w:val="bottom"/>
            <w:hideMark/>
          </w:tcPr>
          <w:p w14:paraId="02F54971"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Cuba</w:t>
            </w:r>
          </w:p>
        </w:tc>
        <w:tc>
          <w:tcPr>
            <w:tcW w:w="0" w:type="auto"/>
            <w:tcBorders>
              <w:top w:val="nil"/>
              <w:left w:val="nil"/>
              <w:bottom w:val="nil"/>
              <w:right w:val="nil"/>
            </w:tcBorders>
            <w:shd w:val="clear" w:color="auto" w:fill="auto"/>
            <w:noWrap/>
            <w:vAlign w:val="bottom"/>
            <w:hideMark/>
          </w:tcPr>
          <w:p w14:paraId="170F3085"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 xml:space="preserve">           417,764 </w:t>
            </w:r>
          </w:p>
        </w:tc>
        <w:tc>
          <w:tcPr>
            <w:tcW w:w="0" w:type="auto"/>
            <w:tcBorders>
              <w:top w:val="nil"/>
              <w:left w:val="nil"/>
              <w:bottom w:val="nil"/>
              <w:right w:val="nil"/>
            </w:tcBorders>
            <w:shd w:val="clear" w:color="auto" w:fill="auto"/>
            <w:noWrap/>
            <w:vAlign w:val="bottom"/>
            <w:hideMark/>
          </w:tcPr>
          <w:p w14:paraId="3CC52833"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 xml:space="preserve">           370,687 </w:t>
            </w:r>
          </w:p>
        </w:tc>
        <w:tc>
          <w:tcPr>
            <w:tcW w:w="0" w:type="auto"/>
            <w:tcBorders>
              <w:top w:val="nil"/>
              <w:left w:val="nil"/>
              <w:bottom w:val="nil"/>
              <w:right w:val="nil"/>
            </w:tcBorders>
            <w:shd w:val="clear" w:color="auto" w:fill="auto"/>
            <w:noWrap/>
            <w:vAlign w:val="bottom"/>
            <w:hideMark/>
          </w:tcPr>
          <w:p w14:paraId="72A3FAC0" w14:textId="77777777" w:rsidR="00746881" w:rsidRPr="00746881" w:rsidRDefault="00746881" w:rsidP="00746881">
            <w:pPr>
              <w:spacing w:after="0" w:line="240" w:lineRule="auto"/>
              <w:jc w:val="right"/>
              <w:rPr>
                <w:rFonts w:ascii="Calibri" w:eastAsia="Times New Roman" w:hAnsi="Calibri"/>
                <w:color w:val="000000"/>
                <w:sz w:val="22"/>
                <w:szCs w:val="22"/>
              </w:rPr>
            </w:pPr>
            <w:r w:rsidRPr="00746881">
              <w:rPr>
                <w:rFonts w:ascii="Calibri" w:eastAsia="Times New Roman" w:hAnsi="Calibri"/>
                <w:color w:val="000000"/>
                <w:sz w:val="22"/>
                <w:szCs w:val="22"/>
              </w:rPr>
              <w:t>12.7%</w:t>
            </w:r>
          </w:p>
        </w:tc>
        <w:tc>
          <w:tcPr>
            <w:tcW w:w="0" w:type="auto"/>
            <w:tcBorders>
              <w:top w:val="nil"/>
              <w:left w:val="nil"/>
              <w:bottom w:val="nil"/>
              <w:right w:val="nil"/>
            </w:tcBorders>
            <w:shd w:val="clear" w:color="auto" w:fill="auto"/>
            <w:noWrap/>
            <w:vAlign w:val="bottom"/>
            <w:hideMark/>
          </w:tcPr>
          <w:p w14:paraId="17D789DE" w14:textId="77777777" w:rsidR="00746881" w:rsidRPr="00746881" w:rsidRDefault="00746881" w:rsidP="00746881">
            <w:pPr>
              <w:spacing w:after="0" w:line="240" w:lineRule="auto"/>
              <w:jc w:val="center"/>
              <w:rPr>
                <w:rFonts w:ascii="Calibri" w:eastAsia="Times New Roman" w:hAnsi="Calibri"/>
                <w:color w:val="000000"/>
                <w:sz w:val="22"/>
                <w:szCs w:val="22"/>
              </w:rPr>
            </w:pPr>
            <w:r w:rsidRPr="00746881">
              <w:rPr>
                <w:rFonts w:ascii="Calibri" w:eastAsia="Times New Roman" w:hAnsi="Calibri"/>
                <w:color w:val="000000"/>
                <w:sz w:val="22"/>
                <w:szCs w:val="22"/>
              </w:rPr>
              <w:t>Jan</w:t>
            </w:r>
          </w:p>
        </w:tc>
      </w:tr>
      <w:tr w:rsidR="00746881" w:rsidRPr="00746881" w14:paraId="4015B308" w14:textId="77777777" w:rsidTr="00746881">
        <w:trPr>
          <w:trHeight w:val="290"/>
          <w:jc w:val="center"/>
        </w:trPr>
        <w:tc>
          <w:tcPr>
            <w:tcW w:w="0" w:type="auto"/>
            <w:tcBorders>
              <w:top w:val="nil"/>
              <w:left w:val="nil"/>
              <w:bottom w:val="nil"/>
              <w:right w:val="nil"/>
            </w:tcBorders>
            <w:shd w:val="clear" w:color="auto" w:fill="auto"/>
            <w:noWrap/>
            <w:vAlign w:val="bottom"/>
            <w:hideMark/>
          </w:tcPr>
          <w:p w14:paraId="60A31BE0"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Curacao</w:t>
            </w:r>
          </w:p>
        </w:tc>
        <w:tc>
          <w:tcPr>
            <w:tcW w:w="0" w:type="auto"/>
            <w:tcBorders>
              <w:top w:val="nil"/>
              <w:left w:val="nil"/>
              <w:bottom w:val="nil"/>
              <w:right w:val="nil"/>
            </w:tcBorders>
            <w:shd w:val="clear" w:color="auto" w:fill="auto"/>
            <w:noWrap/>
            <w:vAlign w:val="bottom"/>
            <w:hideMark/>
          </w:tcPr>
          <w:p w14:paraId="6C715722"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 xml:space="preserve">           195,894 </w:t>
            </w:r>
          </w:p>
        </w:tc>
        <w:tc>
          <w:tcPr>
            <w:tcW w:w="0" w:type="auto"/>
            <w:tcBorders>
              <w:top w:val="nil"/>
              <w:left w:val="nil"/>
              <w:bottom w:val="nil"/>
              <w:right w:val="nil"/>
            </w:tcBorders>
            <w:shd w:val="clear" w:color="auto" w:fill="auto"/>
            <w:noWrap/>
            <w:vAlign w:val="bottom"/>
            <w:hideMark/>
          </w:tcPr>
          <w:p w14:paraId="5328AFBB"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 xml:space="preserve">           191,330 </w:t>
            </w:r>
          </w:p>
        </w:tc>
        <w:tc>
          <w:tcPr>
            <w:tcW w:w="0" w:type="auto"/>
            <w:tcBorders>
              <w:top w:val="nil"/>
              <w:left w:val="nil"/>
              <w:bottom w:val="nil"/>
              <w:right w:val="nil"/>
            </w:tcBorders>
            <w:shd w:val="clear" w:color="auto" w:fill="auto"/>
            <w:noWrap/>
            <w:vAlign w:val="bottom"/>
            <w:hideMark/>
          </w:tcPr>
          <w:p w14:paraId="5AEA86DA" w14:textId="77777777" w:rsidR="00746881" w:rsidRPr="00746881" w:rsidRDefault="00746881" w:rsidP="00746881">
            <w:pPr>
              <w:spacing w:after="0" w:line="240" w:lineRule="auto"/>
              <w:jc w:val="right"/>
              <w:rPr>
                <w:rFonts w:ascii="Calibri" w:eastAsia="Times New Roman" w:hAnsi="Calibri"/>
                <w:color w:val="000000"/>
                <w:sz w:val="22"/>
                <w:szCs w:val="22"/>
              </w:rPr>
            </w:pPr>
            <w:r w:rsidRPr="00746881">
              <w:rPr>
                <w:rFonts w:ascii="Calibri" w:eastAsia="Times New Roman" w:hAnsi="Calibri"/>
                <w:color w:val="000000"/>
                <w:sz w:val="22"/>
                <w:szCs w:val="22"/>
              </w:rPr>
              <w:t>2.4%</w:t>
            </w:r>
          </w:p>
        </w:tc>
        <w:tc>
          <w:tcPr>
            <w:tcW w:w="0" w:type="auto"/>
            <w:tcBorders>
              <w:top w:val="nil"/>
              <w:left w:val="nil"/>
              <w:bottom w:val="nil"/>
              <w:right w:val="nil"/>
            </w:tcBorders>
            <w:shd w:val="clear" w:color="auto" w:fill="auto"/>
            <w:noWrap/>
            <w:vAlign w:val="bottom"/>
            <w:hideMark/>
          </w:tcPr>
          <w:p w14:paraId="724444F0" w14:textId="77777777" w:rsidR="00746881" w:rsidRPr="00746881" w:rsidRDefault="00746881" w:rsidP="00746881">
            <w:pPr>
              <w:spacing w:after="0" w:line="240" w:lineRule="auto"/>
              <w:jc w:val="center"/>
              <w:rPr>
                <w:rFonts w:ascii="Calibri" w:eastAsia="Times New Roman" w:hAnsi="Calibri"/>
                <w:color w:val="000000"/>
                <w:sz w:val="22"/>
                <w:szCs w:val="22"/>
              </w:rPr>
            </w:pPr>
            <w:r w:rsidRPr="00746881">
              <w:rPr>
                <w:rFonts w:ascii="Calibri" w:eastAsia="Times New Roman" w:hAnsi="Calibri"/>
                <w:color w:val="000000"/>
                <w:sz w:val="22"/>
                <w:szCs w:val="22"/>
              </w:rPr>
              <w:t>Jan-May</w:t>
            </w:r>
          </w:p>
        </w:tc>
      </w:tr>
      <w:tr w:rsidR="00746881" w:rsidRPr="00746881" w14:paraId="16D0D7AD" w14:textId="77777777" w:rsidTr="00746881">
        <w:trPr>
          <w:trHeight w:val="290"/>
          <w:jc w:val="center"/>
        </w:trPr>
        <w:tc>
          <w:tcPr>
            <w:tcW w:w="0" w:type="auto"/>
            <w:tcBorders>
              <w:top w:val="nil"/>
              <w:left w:val="nil"/>
              <w:bottom w:val="nil"/>
              <w:right w:val="nil"/>
            </w:tcBorders>
            <w:shd w:val="clear" w:color="auto" w:fill="auto"/>
            <w:noWrap/>
            <w:vAlign w:val="bottom"/>
            <w:hideMark/>
          </w:tcPr>
          <w:p w14:paraId="1B821FE3"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Dominican Republic</w:t>
            </w:r>
          </w:p>
        </w:tc>
        <w:tc>
          <w:tcPr>
            <w:tcW w:w="0" w:type="auto"/>
            <w:tcBorders>
              <w:top w:val="nil"/>
              <w:left w:val="nil"/>
              <w:bottom w:val="nil"/>
              <w:right w:val="nil"/>
            </w:tcBorders>
            <w:shd w:val="clear" w:color="auto" w:fill="auto"/>
            <w:noWrap/>
            <w:vAlign w:val="bottom"/>
            <w:hideMark/>
          </w:tcPr>
          <w:p w14:paraId="6A0E031B"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 xml:space="preserve">        2,665,929 </w:t>
            </w:r>
          </w:p>
        </w:tc>
        <w:tc>
          <w:tcPr>
            <w:tcW w:w="0" w:type="auto"/>
            <w:tcBorders>
              <w:top w:val="nil"/>
              <w:left w:val="nil"/>
              <w:bottom w:val="nil"/>
              <w:right w:val="nil"/>
            </w:tcBorders>
            <w:shd w:val="clear" w:color="auto" w:fill="auto"/>
            <w:noWrap/>
            <w:vAlign w:val="bottom"/>
            <w:hideMark/>
          </w:tcPr>
          <w:p w14:paraId="369A1321"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 xml:space="preserve">        2,520,521 </w:t>
            </w:r>
          </w:p>
        </w:tc>
        <w:tc>
          <w:tcPr>
            <w:tcW w:w="0" w:type="auto"/>
            <w:tcBorders>
              <w:top w:val="nil"/>
              <w:left w:val="nil"/>
              <w:bottom w:val="nil"/>
              <w:right w:val="nil"/>
            </w:tcBorders>
            <w:shd w:val="clear" w:color="auto" w:fill="auto"/>
            <w:noWrap/>
            <w:vAlign w:val="bottom"/>
            <w:hideMark/>
          </w:tcPr>
          <w:p w14:paraId="4FDC972E" w14:textId="77777777" w:rsidR="00746881" w:rsidRPr="00746881" w:rsidRDefault="00746881" w:rsidP="00746881">
            <w:pPr>
              <w:spacing w:after="0" w:line="240" w:lineRule="auto"/>
              <w:jc w:val="right"/>
              <w:rPr>
                <w:rFonts w:ascii="Calibri" w:eastAsia="Times New Roman" w:hAnsi="Calibri"/>
                <w:color w:val="000000"/>
                <w:sz w:val="22"/>
                <w:szCs w:val="22"/>
              </w:rPr>
            </w:pPr>
            <w:r w:rsidRPr="00746881">
              <w:rPr>
                <w:rFonts w:ascii="Calibri" w:eastAsia="Times New Roman" w:hAnsi="Calibri"/>
                <w:color w:val="000000"/>
                <w:sz w:val="22"/>
                <w:szCs w:val="22"/>
              </w:rPr>
              <w:t>5.8%</w:t>
            </w:r>
          </w:p>
        </w:tc>
        <w:tc>
          <w:tcPr>
            <w:tcW w:w="0" w:type="auto"/>
            <w:tcBorders>
              <w:top w:val="nil"/>
              <w:left w:val="nil"/>
              <w:bottom w:val="nil"/>
              <w:right w:val="nil"/>
            </w:tcBorders>
            <w:shd w:val="clear" w:color="auto" w:fill="auto"/>
            <w:noWrap/>
            <w:vAlign w:val="bottom"/>
            <w:hideMark/>
          </w:tcPr>
          <w:p w14:paraId="5CA09068" w14:textId="77777777" w:rsidR="00746881" w:rsidRPr="00746881" w:rsidRDefault="00746881" w:rsidP="00746881">
            <w:pPr>
              <w:spacing w:after="0" w:line="240" w:lineRule="auto"/>
              <w:jc w:val="center"/>
              <w:rPr>
                <w:rFonts w:ascii="Calibri" w:eastAsia="Times New Roman" w:hAnsi="Calibri"/>
                <w:color w:val="000000"/>
                <w:sz w:val="22"/>
                <w:szCs w:val="22"/>
              </w:rPr>
            </w:pPr>
            <w:r w:rsidRPr="00746881">
              <w:rPr>
                <w:rFonts w:ascii="Calibri" w:eastAsia="Times New Roman" w:hAnsi="Calibri"/>
                <w:color w:val="000000"/>
                <w:sz w:val="22"/>
                <w:szCs w:val="22"/>
              </w:rPr>
              <w:t>Jan - Jun</w:t>
            </w:r>
          </w:p>
        </w:tc>
      </w:tr>
      <w:tr w:rsidR="00746881" w:rsidRPr="00746881" w14:paraId="1886E05B" w14:textId="77777777" w:rsidTr="00746881">
        <w:trPr>
          <w:trHeight w:val="290"/>
          <w:jc w:val="center"/>
        </w:trPr>
        <w:tc>
          <w:tcPr>
            <w:tcW w:w="0" w:type="auto"/>
            <w:tcBorders>
              <w:top w:val="nil"/>
              <w:left w:val="nil"/>
              <w:bottom w:val="nil"/>
              <w:right w:val="nil"/>
            </w:tcBorders>
            <w:shd w:val="clear" w:color="auto" w:fill="auto"/>
            <w:noWrap/>
            <w:vAlign w:val="bottom"/>
            <w:hideMark/>
          </w:tcPr>
          <w:p w14:paraId="64EEBEEB"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Jamaica</w:t>
            </w:r>
          </w:p>
        </w:tc>
        <w:tc>
          <w:tcPr>
            <w:tcW w:w="0" w:type="auto"/>
            <w:tcBorders>
              <w:top w:val="nil"/>
              <w:left w:val="nil"/>
              <w:bottom w:val="nil"/>
              <w:right w:val="nil"/>
            </w:tcBorders>
            <w:shd w:val="clear" w:color="auto" w:fill="auto"/>
            <w:noWrap/>
            <w:vAlign w:val="bottom"/>
            <w:hideMark/>
          </w:tcPr>
          <w:p w14:paraId="361F2A9E"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 xml:space="preserve">           773,108 </w:t>
            </w:r>
          </w:p>
        </w:tc>
        <w:tc>
          <w:tcPr>
            <w:tcW w:w="0" w:type="auto"/>
            <w:tcBorders>
              <w:top w:val="nil"/>
              <w:left w:val="nil"/>
              <w:bottom w:val="nil"/>
              <w:right w:val="nil"/>
            </w:tcBorders>
            <w:shd w:val="clear" w:color="auto" w:fill="auto"/>
            <w:noWrap/>
            <w:vAlign w:val="bottom"/>
            <w:hideMark/>
          </w:tcPr>
          <w:p w14:paraId="64B2C2CB"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 xml:space="preserve">           756,466 </w:t>
            </w:r>
          </w:p>
        </w:tc>
        <w:tc>
          <w:tcPr>
            <w:tcW w:w="0" w:type="auto"/>
            <w:tcBorders>
              <w:top w:val="nil"/>
              <w:left w:val="nil"/>
              <w:bottom w:val="nil"/>
              <w:right w:val="nil"/>
            </w:tcBorders>
            <w:shd w:val="clear" w:color="auto" w:fill="auto"/>
            <w:noWrap/>
            <w:vAlign w:val="bottom"/>
            <w:hideMark/>
          </w:tcPr>
          <w:p w14:paraId="38E7C5F4" w14:textId="77777777" w:rsidR="00746881" w:rsidRPr="00746881" w:rsidRDefault="00746881" w:rsidP="00746881">
            <w:pPr>
              <w:spacing w:after="0" w:line="240" w:lineRule="auto"/>
              <w:jc w:val="right"/>
              <w:rPr>
                <w:rFonts w:ascii="Calibri" w:eastAsia="Times New Roman" w:hAnsi="Calibri"/>
                <w:color w:val="000000"/>
                <w:sz w:val="22"/>
                <w:szCs w:val="22"/>
              </w:rPr>
            </w:pPr>
            <w:r w:rsidRPr="00746881">
              <w:rPr>
                <w:rFonts w:ascii="Calibri" w:eastAsia="Times New Roman" w:hAnsi="Calibri"/>
                <w:color w:val="000000"/>
                <w:sz w:val="22"/>
                <w:szCs w:val="22"/>
              </w:rPr>
              <w:t>2.2%</w:t>
            </w:r>
          </w:p>
        </w:tc>
        <w:tc>
          <w:tcPr>
            <w:tcW w:w="0" w:type="auto"/>
            <w:tcBorders>
              <w:top w:val="nil"/>
              <w:left w:val="nil"/>
              <w:bottom w:val="nil"/>
              <w:right w:val="nil"/>
            </w:tcBorders>
            <w:shd w:val="clear" w:color="auto" w:fill="auto"/>
            <w:noWrap/>
            <w:vAlign w:val="bottom"/>
            <w:hideMark/>
          </w:tcPr>
          <w:p w14:paraId="2EA2042C" w14:textId="77777777" w:rsidR="00746881" w:rsidRPr="00746881" w:rsidRDefault="00746881" w:rsidP="00746881">
            <w:pPr>
              <w:spacing w:after="0" w:line="240" w:lineRule="auto"/>
              <w:jc w:val="center"/>
              <w:rPr>
                <w:rFonts w:ascii="Calibri" w:eastAsia="Times New Roman" w:hAnsi="Calibri"/>
                <w:color w:val="000000"/>
                <w:sz w:val="22"/>
                <w:szCs w:val="22"/>
              </w:rPr>
            </w:pPr>
            <w:r w:rsidRPr="00746881">
              <w:rPr>
                <w:rFonts w:ascii="Calibri" w:eastAsia="Times New Roman" w:hAnsi="Calibri"/>
                <w:color w:val="000000"/>
                <w:sz w:val="22"/>
                <w:szCs w:val="22"/>
              </w:rPr>
              <w:t>Jan-Apr</w:t>
            </w:r>
          </w:p>
        </w:tc>
      </w:tr>
      <w:tr w:rsidR="00746881" w:rsidRPr="00746881" w14:paraId="1D6F1EA7" w14:textId="77777777" w:rsidTr="00746881">
        <w:trPr>
          <w:trHeight w:val="290"/>
          <w:jc w:val="center"/>
        </w:trPr>
        <w:tc>
          <w:tcPr>
            <w:tcW w:w="0" w:type="auto"/>
            <w:tcBorders>
              <w:top w:val="nil"/>
              <w:left w:val="nil"/>
              <w:bottom w:val="nil"/>
              <w:right w:val="nil"/>
            </w:tcBorders>
            <w:shd w:val="clear" w:color="auto" w:fill="auto"/>
            <w:noWrap/>
            <w:vAlign w:val="bottom"/>
            <w:hideMark/>
          </w:tcPr>
          <w:p w14:paraId="0959CAC5"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Puerto Rico</w:t>
            </w:r>
          </w:p>
        </w:tc>
        <w:tc>
          <w:tcPr>
            <w:tcW w:w="0" w:type="auto"/>
            <w:tcBorders>
              <w:top w:val="nil"/>
              <w:left w:val="nil"/>
              <w:bottom w:val="nil"/>
              <w:right w:val="nil"/>
            </w:tcBorders>
            <w:shd w:val="clear" w:color="auto" w:fill="auto"/>
            <w:noWrap/>
            <w:vAlign w:val="bottom"/>
            <w:hideMark/>
          </w:tcPr>
          <w:p w14:paraId="54C49486" w14:textId="77777777" w:rsidR="00746881" w:rsidRPr="00746881" w:rsidRDefault="00746881" w:rsidP="00746881">
            <w:pPr>
              <w:spacing w:after="0" w:line="240" w:lineRule="auto"/>
              <w:jc w:val="right"/>
              <w:rPr>
                <w:rFonts w:ascii="Calibri" w:eastAsia="Times New Roman" w:hAnsi="Calibri"/>
                <w:color w:val="000000"/>
                <w:sz w:val="22"/>
                <w:szCs w:val="22"/>
              </w:rPr>
            </w:pPr>
            <w:r w:rsidRPr="00746881">
              <w:rPr>
                <w:rFonts w:ascii="Calibri" w:eastAsia="Times New Roman" w:hAnsi="Calibri"/>
                <w:color w:val="000000"/>
                <w:sz w:val="22"/>
                <w:szCs w:val="22"/>
              </w:rPr>
              <w:t xml:space="preserve">           515,305 </w:t>
            </w:r>
          </w:p>
        </w:tc>
        <w:tc>
          <w:tcPr>
            <w:tcW w:w="0" w:type="auto"/>
            <w:tcBorders>
              <w:top w:val="nil"/>
              <w:left w:val="nil"/>
              <w:bottom w:val="nil"/>
              <w:right w:val="nil"/>
            </w:tcBorders>
            <w:shd w:val="clear" w:color="auto" w:fill="auto"/>
            <w:noWrap/>
            <w:vAlign w:val="bottom"/>
            <w:hideMark/>
          </w:tcPr>
          <w:p w14:paraId="1482B1EC"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 xml:space="preserve">           497,399 </w:t>
            </w:r>
          </w:p>
        </w:tc>
        <w:tc>
          <w:tcPr>
            <w:tcW w:w="0" w:type="auto"/>
            <w:tcBorders>
              <w:top w:val="nil"/>
              <w:left w:val="nil"/>
              <w:bottom w:val="nil"/>
              <w:right w:val="nil"/>
            </w:tcBorders>
            <w:shd w:val="clear" w:color="auto" w:fill="auto"/>
            <w:noWrap/>
            <w:vAlign w:val="bottom"/>
            <w:hideMark/>
          </w:tcPr>
          <w:p w14:paraId="74F06B05" w14:textId="77777777" w:rsidR="00746881" w:rsidRPr="00746881" w:rsidRDefault="00746881" w:rsidP="00746881">
            <w:pPr>
              <w:spacing w:after="0" w:line="240" w:lineRule="auto"/>
              <w:jc w:val="right"/>
              <w:rPr>
                <w:rFonts w:ascii="Calibri" w:eastAsia="Times New Roman" w:hAnsi="Calibri"/>
                <w:color w:val="000000"/>
                <w:sz w:val="22"/>
                <w:szCs w:val="22"/>
              </w:rPr>
            </w:pPr>
            <w:r w:rsidRPr="00746881">
              <w:rPr>
                <w:rFonts w:ascii="Calibri" w:eastAsia="Times New Roman" w:hAnsi="Calibri"/>
                <w:color w:val="000000"/>
                <w:sz w:val="22"/>
                <w:szCs w:val="22"/>
              </w:rPr>
              <w:t>3.6%</w:t>
            </w:r>
          </w:p>
        </w:tc>
        <w:tc>
          <w:tcPr>
            <w:tcW w:w="0" w:type="auto"/>
            <w:tcBorders>
              <w:top w:val="nil"/>
              <w:left w:val="nil"/>
              <w:bottom w:val="nil"/>
              <w:right w:val="nil"/>
            </w:tcBorders>
            <w:shd w:val="clear" w:color="auto" w:fill="auto"/>
            <w:noWrap/>
            <w:vAlign w:val="bottom"/>
            <w:hideMark/>
          </w:tcPr>
          <w:p w14:paraId="4646992D" w14:textId="77777777" w:rsidR="00746881" w:rsidRPr="00746881" w:rsidRDefault="00746881" w:rsidP="00746881">
            <w:pPr>
              <w:spacing w:after="0" w:line="240" w:lineRule="auto"/>
              <w:jc w:val="center"/>
              <w:rPr>
                <w:rFonts w:ascii="Calibri" w:eastAsia="Times New Roman" w:hAnsi="Calibri"/>
                <w:color w:val="000000"/>
                <w:sz w:val="22"/>
                <w:szCs w:val="22"/>
              </w:rPr>
            </w:pPr>
            <w:r w:rsidRPr="00746881">
              <w:rPr>
                <w:rFonts w:ascii="Calibri" w:eastAsia="Times New Roman" w:hAnsi="Calibri"/>
                <w:color w:val="000000"/>
                <w:sz w:val="22"/>
                <w:szCs w:val="22"/>
              </w:rPr>
              <w:t>Jan-Mar</w:t>
            </w:r>
          </w:p>
        </w:tc>
      </w:tr>
      <w:tr w:rsidR="00746881" w:rsidRPr="00746881" w14:paraId="549BD3F8" w14:textId="77777777" w:rsidTr="00746881">
        <w:trPr>
          <w:trHeight w:val="290"/>
          <w:jc w:val="center"/>
        </w:trPr>
        <w:tc>
          <w:tcPr>
            <w:tcW w:w="0" w:type="auto"/>
            <w:tcBorders>
              <w:top w:val="nil"/>
              <w:left w:val="nil"/>
              <w:bottom w:val="nil"/>
              <w:right w:val="nil"/>
            </w:tcBorders>
            <w:shd w:val="clear" w:color="auto" w:fill="auto"/>
            <w:noWrap/>
            <w:vAlign w:val="bottom"/>
            <w:hideMark/>
          </w:tcPr>
          <w:p w14:paraId="4AF7B533"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Saint Lucia</w:t>
            </w:r>
          </w:p>
        </w:tc>
        <w:tc>
          <w:tcPr>
            <w:tcW w:w="0" w:type="auto"/>
            <w:tcBorders>
              <w:top w:val="nil"/>
              <w:left w:val="nil"/>
              <w:bottom w:val="nil"/>
              <w:right w:val="nil"/>
            </w:tcBorders>
            <w:shd w:val="clear" w:color="auto" w:fill="auto"/>
            <w:noWrap/>
            <w:vAlign w:val="bottom"/>
            <w:hideMark/>
          </w:tcPr>
          <w:p w14:paraId="1BEF38C6"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 xml:space="preserve">           127,471 </w:t>
            </w:r>
          </w:p>
        </w:tc>
        <w:tc>
          <w:tcPr>
            <w:tcW w:w="0" w:type="auto"/>
            <w:tcBorders>
              <w:top w:val="nil"/>
              <w:left w:val="nil"/>
              <w:bottom w:val="nil"/>
              <w:right w:val="nil"/>
            </w:tcBorders>
            <w:shd w:val="clear" w:color="auto" w:fill="auto"/>
            <w:noWrap/>
            <w:vAlign w:val="bottom"/>
            <w:hideMark/>
          </w:tcPr>
          <w:p w14:paraId="4361D633"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 xml:space="preserve">           129,412 </w:t>
            </w:r>
          </w:p>
        </w:tc>
        <w:tc>
          <w:tcPr>
            <w:tcW w:w="0" w:type="auto"/>
            <w:tcBorders>
              <w:top w:val="nil"/>
              <w:left w:val="nil"/>
              <w:bottom w:val="nil"/>
              <w:right w:val="nil"/>
            </w:tcBorders>
            <w:shd w:val="clear" w:color="auto" w:fill="auto"/>
            <w:noWrap/>
            <w:vAlign w:val="bottom"/>
            <w:hideMark/>
          </w:tcPr>
          <w:p w14:paraId="1B634D4D" w14:textId="77777777" w:rsidR="00746881" w:rsidRPr="00746881" w:rsidRDefault="00746881" w:rsidP="00746881">
            <w:pPr>
              <w:spacing w:after="0" w:line="240" w:lineRule="auto"/>
              <w:jc w:val="right"/>
              <w:rPr>
                <w:rFonts w:ascii="Calibri" w:eastAsia="Times New Roman" w:hAnsi="Calibri"/>
                <w:color w:val="000000"/>
                <w:sz w:val="22"/>
                <w:szCs w:val="22"/>
              </w:rPr>
            </w:pPr>
            <w:r w:rsidRPr="00746881">
              <w:rPr>
                <w:rFonts w:ascii="Calibri" w:eastAsia="Times New Roman" w:hAnsi="Calibri"/>
                <w:color w:val="000000"/>
                <w:sz w:val="22"/>
                <w:szCs w:val="22"/>
              </w:rPr>
              <w:t>-1.5%</w:t>
            </w:r>
          </w:p>
        </w:tc>
        <w:tc>
          <w:tcPr>
            <w:tcW w:w="0" w:type="auto"/>
            <w:tcBorders>
              <w:top w:val="nil"/>
              <w:left w:val="nil"/>
              <w:bottom w:val="nil"/>
              <w:right w:val="nil"/>
            </w:tcBorders>
            <w:shd w:val="clear" w:color="auto" w:fill="auto"/>
            <w:noWrap/>
            <w:vAlign w:val="bottom"/>
            <w:hideMark/>
          </w:tcPr>
          <w:p w14:paraId="4B995698" w14:textId="77777777" w:rsidR="00746881" w:rsidRPr="00746881" w:rsidRDefault="00746881" w:rsidP="00746881">
            <w:pPr>
              <w:spacing w:after="0" w:line="240" w:lineRule="auto"/>
              <w:jc w:val="center"/>
              <w:rPr>
                <w:rFonts w:ascii="Calibri" w:eastAsia="Times New Roman" w:hAnsi="Calibri"/>
                <w:color w:val="000000"/>
                <w:sz w:val="22"/>
                <w:szCs w:val="22"/>
              </w:rPr>
            </w:pPr>
            <w:r w:rsidRPr="00746881">
              <w:rPr>
                <w:rFonts w:ascii="Calibri" w:eastAsia="Times New Roman" w:hAnsi="Calibri"/>
                <w:color w:val="000000"/>
                <w:sz w:val="22"/>
                <w:szCs w:val="22"/>
              </w:rPr>
              <w:t>Jan-Apr</w:t>
            </w:r>
          </w:p>
        </w:tc>
      </w:tr>
      <w:tr w:rsidR="00746881" w:rsidRPr="00746881" w14:paraId="46603A0E" w14:textId="77777777" w:rsidTr="00746881">
        <w:trPr>
          <w:trHeight w:val="290"/>
          <w:jc w:val="center"/>
        </w:trPr>
        <w:tc>
          <w:tcPr>
            <w:tcW w:w="0" w:type="auto"/>
            <w:tcBorders>
              <w:top w:val="nil"/>
              <w:left w:val="nil"/>
              <w:bottom w:val="nil"/>
              <w:right w:val="nil"/>
            </w:tcBorders>
            <w:shd w:val="clear" w:color="auto" w:fill="auto"/>
            <w:noWrap/>
            <w:vAlign w:val="bottom"/>
            <w:hideMark/>
          </w:tcPr>
          <w:p w14:paraId="791FA742"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Turks &amp; Caicos Islands</w:t>
            </w:r>
          </w:p>
        </w:tc>
        <w:tc>
          <w:tcPr>
            <w:tcW w:w="0" w:type="auto"/>
            <w:tcBorders>
              <w:top w:val="nil"/>
              <w:left w:val="nil"/>
              <w:bottom w:val="nil"/>
              <w:right w:val="nil"/>
            </w:tcBorders>
            <w:shd w:val="clear" w:color="auto" w:fill="auto"/>
            <w:noWrap/>
            <w:vAlign w:val="bottom"/>
            <w:hideMark/>
          </w:tcPr>
          <w:p w14:paraId="4E608AD5"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 xml:space="preserve">           137,461 </w:t>
            </w:r>
          </w:p>
        </w:tc>
        <w:tc>
          <w:tcPr>
            <w:tcW w:w="0" w:type="auto"/>
            <w:tcBorders>
              <w:top w:val="nil"/>
              <w:left w:val="nil"/>
              <w:bottom w:val="nil"/>
              <w:right w:val="nil"/>
            </w:tcBorders>
            <w:shd w:val="clear" w:color="auto" w:fill="auto"/>
            <w:noWrap/>
            <w:vAlign w:val="bottom"/>
            <w:hideMark/>
          </w:tcPr>
          <w:p w14:paraId="68BAF0F5"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 xml:space="preserve">           116,001 </w:t>
            </w:r>
          </w:p>
        </w:tc>
        <w:tc>
          <w:tcPr>
            <w:tcW w:w="0" w:type="auto"/>
            <w:tcBorders>
              <w:top w:val="nil"/>
              <w:left w:val="nil"/>
              <w:bottom w:val="nil"/>
              <w:right w:val="nil"/>
            </w:tcBorders>
            <w:shd w:val="clear" w:color="auto" w:fill="auto"/>
            <w:noWrap/>
            <w:vAlign w:val="bottom"/>
            <w:hideMark/>
          </w:tcPr>
          <w:p w14:paraId="66BAD034" w14:textId="77777777" w:rsidR="00746881" w:rsidRPr="00746881" w:rsidRDefault="00746881" w:rsidP="00746881">
            <w:pPr>
              <w:spacing w:after="0" w:line="240" w:lineRule="auto"/>
              <w:jc w:val="right"/>
              <w:rPr>
                <w:rFonts w:ascii="Calibri" w:eastAsia="Times New Roman" w:hAnsi="Calibri"/>
                <w:color w:val="000000"/>
                <w:sz w:val="22"/>
                <w:szCs w:val="22"/>
              </w:rPr>
            </w:pPr>
            <w:r w:rsidRPr="00746881">
              <w:rPr>
                <w:rFonts w:ascii="Calibri" w:eastAsia="Times New Roman" w:hAnsi="Calibri"/>
                <w:color w:val="000000"/>
                <w:sz w:val="22"/>
                <w:szCs w:val="22"/>
              </w:rPr>
              <w:t>18.5%</w:t>
            </w:r>
          </w:p>
        </w:tc>
        <w:tc>
          <w:tcPr>
            <w:tcW w:w="0" w:type="auto"/>
            <w:tcBorders>
              <w:top w:val="nil"/>
              <w:left w:val="nil"/>
              <w:bottom w:val="nil"/>
              <w:right w:val="nil"/>
            </w:tcBorders>
            <w:shd w:val="clear" w:color="auto" w:fill="auto"/>
            <w:noWrap/>
            <w:vAlign w:val="bottom"/>
            <w:hideMark/>
          </w:tcPr>
          <w:p w14:paraId="27D235A1" w14:textId="77777777" w:rsidR="00746881" w:rsidRPr="00746881" w:rsidRDefault="00746881" w:rsidP="00746881">
            <w:pPr>
              <w:spacing w:after="0" w:line="240" w:lineRule="auto"/>
              <w:jc w:val="center"/>
              <w:rPr>
                <w:rFonts w:ascii="Calibri" w:eastAsia="Times New Roman" w:hAnsi="Calibri"/>
                <w:color w:val="000000"/>
                <w:sz w:val="22"/>
                <w:szCs w:val="22"/>
              </w:rPr>
            </w:pPr>
            <w:r w:rsidRPr="00746881">
              <w:rPr>
                <w:rFonts w:ascii="Calibri" w:eastAsia="Times New Roman" w:hAnsi="Calibri"/>
                <w:color w:val="000000"/>
                <w:sz w:val="22"/>
                <w:szCs w:val="22"/>
              </w:rPr>
              <w:t>Jan-Mar</w:t>
            </w:r>
          </w:p>
        </w:tc>
      </w:tr>
      <w:tr w:rsidR="00746881" w:rsidRPr="00746881" w14:paraId="51B067D3" w14:textId="77777777" w:rsidTr="00746881">
        <w:trPr>
          <w:trHeight w:val="290"/>
          <w:jc w:val="center"/>
        </w:trPr>
        <w:tc>
          <w:tcPr>
            <w:tcW w:w="0" w:type="auto"/>
            <w:tcBorders>
              <w:top w:val="nil"/>
              <w:left w:val="nil"/>
              <w:bottom w:val="nil"/>
              <w:right w:val="nil"/>
            </w:tcBorders>
            <w:shd w:val="clear" w:color="auto" w:fill="auto"/>
            <w:noWrap/>
            <w:vAlign w:val="bottom"/>
            <w:hideMark/>
          </w:tcPr>
          <w:p w14:paraId="749FF962"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US Virgin Islands</w:t>
            </w:r>
          </w:p>
        </w:tc>
        <w:tc>
          <w:tcPr>
            <w:tcW w:w="0" w:type="auto"/>
            <w:tcBorders>
              <w:top w:val="nil"/>
              <w:left w:val="nil"/>
              <w:bottom w:val="nil"/>
              <w:right w:val="nil"/>
            </w:tcBorders>
            <w:shd w:val="clear" w:color="auto" w:fill="auto"/>
            <w:noWrap/>
            <w:vAlign w:val="bottom"/>
            <w:hideMark/>
          </w:tcPr>
          <w:p w14:paraId="382F1DB0"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 xml:space="preserve">           302,760 </w:t>
            </w:r>
          </w:p>
        </w:tc>
        <w:tc>
          <w:tcPr>
            <w:tcW w:w="0" w:type="auto"/>
            <w:tcBorders>
              <w:top w:val="nil"/>
              <w:left w:val="nil"/>
              <w:bottom w:val="nil"/>
              <w:right w:val="nil"/>
            </w:tcBorders>
            <w:shd w:val="clear" w:color="auto" w:fill="auto"/>
            <w:noWrap/>
            <w:vAlign w:val="bottom"/>
            <w:hideMark/>
          </w:tcPr>
          <w:p w14:paraId="0292B0CC"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 xml:space="preserve">           303,367 </w:t>
            </w:r>
          </w:p>
        </w:tc>
        <w:tc>
          <w:tcPr>
            <w:tcW w:w="0" w:type="auto"/>
            <w:tcBorders>
              <w:top w:val="nil"/>
              <w:left w:val="nil"/>
              <w:bottom w:val="nil"/>
              <w:right w:val="nil"/>
            </w:tcBorders>
            <w:shd w:val="clear" w:color="auto" w:fill="auto"/>
            <w:noWrap/>
            <w:vAlign w:val="bottom"/>
            <w:hideMark/>
          </w:tcPr>
          <w:p w14:paraId="50953D01" w14:textId="77777777" w:rsidR="00746881" w:rsidRPr="00746881" w:rsidRDefault="00746881" w:rsidP="00746881">
            <w:pPr>
              <w:spacing w:after="0" w:line="240" w:lineRule="auto"/>
              <w:jc w:val="right"/>
              <w:rPr>
                <w:rFonts w:ascii="Calibri" w:eastAsia="Times New Roman" w:hAnsi="Calibri"/>
                <w:color w:val="000000"/>
                <w:sz w:val="22"/>
                <w:szCs w:val="22"/>
              </w:rPr>
            </w:pPr>
            <w:r w:rsidRPr="00746881">
              <w:rPr>
                <w:rFonts w:ascii="Calibri" w:eastAsia="Times New Roman" w:hAnsi="Calibri"/>
                <w:color w:val="000000"/>
                <w:sz w:val="22"/>
                <w:szCs w:val="22"/>
              </w:rPr>
              <w:t>-0.2%</w:t>
            </w:r>
          </w:p>
        </w:tc>
        <w:tc>
          <w:tcPr>
            <w:tcW w:w="0" w:type="auto"/>
            <w:tcBorders>
              <w:top w:val="nil"/>
              <w:left w:val="nil"/>
              <w:bottom w:val="nil"/>
              <w:right w:val="nil"/>
            </w:tcBorders>
            <w:shd w:val="clear" w:color="auto" w:fill="auto"/>
            <w:noWrap/>
            <w:vAlign w:val="bottom"/>
            <w:hideMark/>
          </w:tcPr>
          <w:p w14:paraId="0852205E" w14:textId="77777777" w:rsidR="00746881" w:rsidRPr="00746881" w:rsidRDefault="00746881" w:rsidP="00746881">
            <w:pPr>
              <w:spacing w:after="0" w:line="240" w:lineRule="auto"/>
              <w:jc w:val="center"/>
              <w:rPr>
                <w:rFonts w:ascii="Calibri" w:eastAsia="Times New Roman" w:hAnsi="Calibri"/>
                <w:color w:val="000000"/>
                <w:sz w:val="22"/>
                <w:szCs w:val="22"/>
              </w:rPr>
            </w:pPr>
            <w:r w:rsidRPr="00746881">
              <w:rPr>
                <w:rFonts w:ascii="Calibri" w:eastAsia="Times New Roman" w:hAnsi="Calibri"/>
                <w:color w:val="000000"/>
                <w:sz w:val="22"/>
                <w:szCs w:val="22"/>
              </w:rPr>
              <w:t>Jan-Apr</w:t>
            </w:r>
          </w:p>
        </w:tc>
      </w:tr>
    </w:tbl>
    <w:p w14:paraId="219A38D8" w14:textId="77777777" w:rsidR="00DA03A1" w:rsidRDefault="00DA03A1" w:rsidP="007E62B8">
      <w:pPr>
        <w:jc w:val="both"/>
        <w:rPr>
          <w:rFonts w:ascii="Georgia" w:hAnsi="Georgia"/>
        </w:rPr>
      </w:pPr>
    </w:p>
    <w:p w14:paraId="34838778" w14:textId="77777777" w:rsidR="00DA03A1" w:rsidRDefault="00DA03A1" w:rsidP="007E62B8">
      <w:pPr>
        <w:jc w:val="both"/>
        <w:rPr>
          <w:rFonts w:ascii="Georgia" w:hAnsi="Georgia"/>
        </w:rPr>
      </w:pPr>
    </w:p>
    <w:p w14:paraId="34F0C7A2" w14:textId="77777777" w:rsidR="00DA03A1" w:rsidRDefault="00DA03A1" w:rsidP="007E62B8">
      <w:pPr>
        <w:jc w:val="both"/>
        <w:rPr>
          <w:rFonts w:ascii="Georgia" w:hAnsi="Georgia"/>
        </w:rPr>
      </w:pPr>
    </w:p>
    <w:p w14:paraId="14275ECE" w14:textId="77777777" w:rsidR="00DA03A1" w:rsidRDefault="00DA03A1" w:rsidP="007E62B8">
      <w:pPr>
        <w:jc w:val="both"/>
        <w:rPr>
          <w:rFonts w:ascii="Georgia" w:hAnsi="Georgia"/>
        </w:rPr>
      </w:pPr>
    </w:p>
    <w:p w14:paraId="456CCD37" w14:textId="77777777" w:rsidR="00DA03A1" w:rsidRDefault="00DA03A1" w:rsidP="007E62B8">
      <w:pPr>
        <w:jc w:val="both"/>
        <w:rPr>
          <w:rFonts w:ascii="Georgia" w:hAnsi="Georgia"/>
        </w:rPr>
      </w:pPr>
    </w:p>
    <w:p w14:paraId="7A09A2A6" w14:textId="77777777" w:rsidR="00DA03A1" w:rsidRDefault="00DA03A1" w:rsidP="007E62B8">
      <w:pPr>
        <w:jc w:val="both"/>
        <w:rPr>
          <w:rFonts w:ascii="Georgia" w:hAnsi="Georgia"/>
        </w:rPr>
      </w:pPr>
    </w:p>
    <w:p w14:paraId="5EB1BB2E" w14:textId="77777777" w:rsidR="00DA03A1" w:rsidRDefault="00DA03A1" w:rsidP="007E62B8">
      <w:pPr>
        <w:jc w:val="both"/>
        <w:rPr>
          <w:rFonts w:ascii="Georgia" w:hAnsi="Georgia"/>
        </w:rPr>
      </w:pPr>
    </w:p>
    <w:p w14:paraId="6366BDBC" w14:textId="77777777" w:rsidR="00DA03A1" w:rsidRDefault="00DA03A1" w:rsidP="007E62B8">
      <w:pPr>
        <w:jc w:val="both"/>
        <w:rPr>
          <w:rFonts w:ascii="Georgia" w:hAnsi="Georgia"/>
        </w:rPr>
      </w:pPr>
    </w:p>
    <w:p w14:paraId="7789AFF5" w14:textId="77777777" w:rsidR="00DA03A1" w:rsidRDefault="00DA03A1" w:rsidP="007E62B8">
      <w:pPr>
        <w:jc w:val="both"/>
        <w:rPr>
          <w:rFonts w:ascii="Georgia" w:hAnsi="Georgia"/>
        </w:rPr>
      </w:pPr>
    </w:p>
    <w:p w14:paraId="783041F6" w14:textId="77777777" w:rsidR="00DA03A1" w:rsidRDefault="00DA03A1" w:rsidP="007E62B8">
      <w:pPr>
        <w:jc w:val="both"/>
        <w:rPr>
          <w:rFonts w:ascii="Georgia" w:hAnsi="Georgia"/>
        </w:rPr>
      </w:pPr>
    </w:p>
    <w:p w14:paraId="6E5F7339" w14:textId="77777777" w:rsidR="00DA03A1" w:rsidRDefault="00DA03A1" w:rsidP="007E62B8">
      <w:pPr>
        <w:jc w:val="both"/>
        <w:rPr>
          <w:rFonts w:ascii="Georgia" w:hAnsi="Georgia"/>
        </w:rPr>
      </w:pPr>
    </w:p>
    <w:p w14:paraId="5ED45175" w14:textId="77777777" w:rsidR="00DA03A1" w:rsidRDefault="00DA03A1" w:rsidP="007E62B8">
      <w:pPr>
        <w:jc w:val="both"/>
        <w:rPr>
          <w:rFonts w:ascii="Georgia" w:hAnsi="Georgia"/>
        </w:rPr>
      </w:pPr>
    </w:p>
    <w:p w14:paraId="56F97CD2" w14:textId="3C2D6645" w:rsidR="007E62B8" w:rsidRDefault="00CE26B0" w:rsidP="007E62B8">
      <w:pPr>
        <w:jc w:val="both"/>
        <w:rPr>
          <w:rFonts w:ascii="Georgia" w:hAnsi="Georgia"/>
        </w:rPr>
      </w:pPr>
      <w:r w:rsidRPr="00742D86">
        <w:rPr>
          <w:rFonts w:ascii="Georgia" w:hAnsi="Georgia"/>
        </w:rPr>
        <w:t xml:space="preserve">The same CTO report also shows data for </w:t>
      </w:r>
      <w:r w:rsidR="00E6716B" w:rsidRPr="00742D86">
        <w:rPr>
          <w:rFonts w:ascii="Georgia" w:hAnsi="Georgia"/>
        </w:rPr>
        <w:t xml:space="preserve">stopover visitor </w:t>
      </w:r>
      <w:r w:rsidRPr="00742D86">
        <w:rPr>
          <w:rFonts w:ascii="Georgia" w:hAnsi="Georgia"/>
        </w:rPr>
        <w:t xml:space="preserve">arrivals </w:t>
      </w:r>
      <w:r w:rsidR="00DA03A1">
        <w:rPr>
          <w:rFonts w:ascii="Georgia" w:hAnsi="Georgia"/>
        </w:rPr>
        <w:t>for 2016</w:t>
      </w:r>
      <w:r w:rsidR="00570999">
        <w:rPr>
          <w:rFonts w:ascii="Georgia" w:hAnsi="Georgia"/>
        </w:rPr>
        <w:t xml:space="preserve"> </w:t>
      </w:r>
      <w:r w:rsidRPr="00742D86">
        <w:rPr>
          <w:rFonts w:ascii="Georgia" w:hAnsi="Georgia"/>
        </w:rPr>
        <w:t>from the USA to certain destinations.</w:t>
      </w:r>
      <w:r w:rsidR="00F63097" w:rsidRPr="00742D86">
        <w:rPr>
          <w:rFonts w:ascii="Georgia" w:hAnsi="Georgia"/>
        </w:rPr>
        <w:t xml:space="preserve"> </w:t>
      </w:r>
    </w:p>
    <w:tbl>
      <w:tblPr>
        <w:tblW w:w="0" w:type="auto"/>
        <w:jc w:val="center"/>
        <w:tblLook w:val="04A0" w:firstRow="1" w:lastRow="0" w:firstColumn="1" w:lastColumn="0" w:noHBand="0" w:noVBand="1"/>
      </w:tblPr>
      <w:tblGrid>
        <w:gridCol w:w="2184"/>
        <w:gridCol w:w="1505"/>
        <w:gridCol w:w="1505"/>
        <w:gridCol w:w="1066"/>
        <w:gridCol w:w="968"/>
      </w:tblGrid>
      <w:tr w:rsidR="00746881" w:rsidRPr="00746881" w14:paraId="233C6DB4" w14:textId="77777777" w:rsidTr="00746881">
        <w:trPr>
          <w:trHeight w:val="290"/>
          <w:jc w:val="center"/>
        </w:trPr>
        <w:tc>
          <w:tcPr>
            <w:tcW w:w="0" w:type="auto"/>
            <w:tcBorders>
              <w:top w:val="nil"/>
              <w:left w:val="nil"/>
              <w:bottom w:val="nil"/>
              <w:right w:val="nil"/>
            </w:tcBorders>
            <w:shd w:val="clear" w:color="auto" w:fill="auto"/>
            <w:noWrap/>
            <w:vAlign w:val="bottom"/>
            <w:hideMark/>
          </w:tcPr>
          <w:p w14:paraId="38C7E8B4" w14:textId="77777777" w:rsidR="00746881" w:rsidRPr="00746881" w:rsidRDefault="00746881" w:rsidP="00746881">
            <w:pPr>
              <w:spacing w:after="0" w:line="240" w:lineRule="auto"/>
              <w:rPr>
                <w:rFonts w:eastAsia="Times New Roman"/>
              </w:rPr>
            </w:pPr>
          </w:p>
        </w:tc>
        <w:tc>
          <w:tcPr>
            <w:tcW w:w="0" w:type="auto"/>
            <w:gridSpan w:val="4"/>
            <w:tcBorders>
              <w:top w:val="nil"/>
              <w:left w:val="nil"/>
              <w:bottom w:val="nil"/>
              <w:right w:val="nil"/>
            </w:tcBorders>
            <w:shd w:val="clear" w:color="auto" w:fill="auto"/>
            <w:noWrap/>
            <w:vAlign w:val="bottom"/>
            <w:hideMark/>
          </w:tcPr>
          <w:p w14:paraId="68370EB7" w14:textId="77777777" w:rsidR="00746881" w:rsidRPr="00746881" w:rsidRDefault="00746881" w:rsidP="00746881">
            <w:pPr>
              <w:spacing w:after="0" w:line="240" w:lineRule="auto"/>
              <w:jc w:val="center"/>
              <w:rPr>
                <w:rFonts w:ascii="Calibri" w:eastAsia="Times New Roman" w:hAnsi="Calibri"/>
                <w:b/>
                <w:bCs/>
                <w:color w:val="000000"/>
                <w:sz w:val="22"/>
                <w:szCs w:val="22"/>
              </w:rPr>
            </w:pPr>
            <w:r w:rsidRPr="00746881">
              <w:rPr>
                <w:rFonts w:ascii="Calibri" w:eastAsia="Times New Roman" w:hAnsi="Calibri"/>
                <w:b/>
                <w:bCs/>
                <w:color w:val="000000"/>
                <w:sz w:val="22"/>
                <w:szCs w:val="22"/>
              </w:rPr>
              <w:t>Total US Stopover Visitors</w:t>
            </w:r>
          </w:p>
        </w:tc>
      </w:tr>
      <w:tr w:rsidR="00746881" w:rsidRPr="00746881" w14:paraId="0122D017" w14:textId="77777777" w:rsidTr="00746881">
        <w:trPr>
          <w:trHeight w:val="290"/>
          <w:jc w:val="center"/>
        </w:trPr>
        <w:tc>
          <w:tcPr>
            <w:tcW w:w="0" w:type="auto"/>
            <w:tcBorders>
              <w:top w:val="nil"/>
              <w:left w:val="nil"/>
              <w:bottom w:val="nil"/>
              <w:right w:val="nil"/>
            </w:tcBorders>
            <w:shd w:val="clear" w:color="auto" w:fill="auto"/>
            <w:noWrap/>
            <w:vAlign w:val="bottom"/>
            <w:hideMark/>
          </w:tcPr>
          <w:p w14:paraId="60496975" w14:textId="77777777" w:rsidR="00746881" w:rsidRPr="00746881" w:rsidRDefault="00746881" w:rsidP="00746881">
            <w:pPr>
              <w:spacing w:after="0" w:line="240" w:lineRule="auto"/>
              <w:jc w:val="center"/>
              <w:rPr>
                <w:rFonts w:ascii="Calibri" w:eastAsia="Times New Roman" w:hAnsi="Calibri"/>
                <w:b/>
                <w:bCs/>
                <w:color w:val="000000"/>
                <w:sz w:val="22"/>
                <w:szCs w:val="22"/>
              </w:rPr>
            </w:pPr>
          </w:p>
        </w:tc>
        <w:tc>
          <w:tcPr>
            <w:tcW w:w="0" w:type="auto"/>
            <w:tcBorders>
              <w:top w:val="nil"/>
              <w:left w:val="nil"/>
              <w:bottom w:val="nil"/>
              <w:right w:val="nil"/>
            </w:tcBorders>
            <w:shd w:val="clear" w:color="auto" w:fill="auto"/>
            <w:noWrap/>
            <w:vAlign w:val="bottom"/>
            <w:hideMark/>
          </w:tcPr>
          <w:p w14:paraId="7B5F89E3" w14:textId="77777777" w:rsidR="00746881" w:rsidRPr="00746881" w:rsidRDefault="00746881" w:rsidP="00746881">
            <w:pPr>
              <w:spacing w:after="0" w:line="240" w:lineRule="auto"/>
              <w:jc w:val="center"/>
              <w:rPr>
                <w:rFonts w:ascii="Calibri" w:eastAsia="Times New Roman" w:hAnsi="Calibri"/>
                <w:color w:val="000000"/>
                <w:sz w:val="22"/>
                <w:szCs w:val="22"/>
              </w:rPr>
            </w:pPr>
            <w:r w:rsidRPr="00746881">
              <w:rPr>
                <w:rFonts w:ascii="Calibri" w:eastAsia="Times New Roman" w:hAnsi="Calibri"/>
                <w:color w:val="000000"/>
                <w:sz w:val="22"/>
                <w:szCs w:val="22"/>
              </w:rPr>
              <w:t>2016</w:t>
            </w:r>
          </w:p>
        </w:tc>
        <w:tc>
          <w:tcPr>
            <w:tcW w:w="0" w:type="auto"/>
            <w:tcBorders>
              <w:top w:val="nil"/>
              <w:left w:val="nil"/>
              <w:bottom w:val="nil"/>
              <w:right w:val="nil"/>
            </w:tcBorders>
            <w:shd w:val="clear" w:color="auto" w:fill="auto"/>
            <w:noWrap/>
            <w:vAlign w:val="bottom"/>
            <w:hideMark/>
          </w:tcPr>
          <w:p w14:paraId="1B39C83F" w14:textId="77777777" w:rsidR="00746881" w:rsidRPr="00746881" w:rsidRDefault="00746881" w:rsidP="00746881">
            <w:pPr>
              <w:spacing w:after="0" w:line="240" w:lineRule="auto"/>
              <w:jc w:val="center"/>
              <w:rPr>
                <w:rFonts w:ascii="Calibri" w:eastAsia="Times New Roman" w:hAnsi="Calibri"/>
                <w:color w:val="000000"/>
                <w:sz w:val="22"/>
                <w:szCs w:val="22"/>
              </w:rPr>
            </w:pPr>
            <w:r w:rsidRPr="00746881">
              <w:rPr>
                <w:rFonts w:ascii="Calibri" w:eastAsia="Times New Roman" w:hAnsi="Calibri"/>
                <w:color w:val="000000"/>
                <w:sz w:val="22"/>
                <w:szCs w:val="22"/>
              </w:rPr>
              <w:t>2015</w:t>
            </w:r>
          </w:p>
        </w:tc>
        <w:tc>
          <w:tcPr>
            <w:tcW w:w="0" w:type="auto"/>
            <w:tcBorders>
              <w:top w:val="nil"/>
              <w:left w:val="nil"/>
              <w:bottom w:val="nil"/>
              <w:right w:val="nil"/>
            </w:tcBorders>
            <w:shd w:val="clear" w:color="auto" w:fill="auto"/>
            <w:noWrap/>
            <w:vAlign w:val="bottom"/>
            <w:hideMark/>
          </w:tcPr>
          <w:p w14:paraId="12C3D941" w14:textId="77777777" w:rsidR="00746881" w:rsidRPr="00746881" w:rsidRDefault="00746881" w:rsidP="00746881">
            <w:pPr>
              <w:spacing w:after="0" w:line="240" w:lineRule="auto"/>
              <w:jc w:val="center"/>
              <w:rPr>
                <w:rFonts w:ascii="Calibri" w:eastAsia="Times New Roman" w:hAnsi="Calibri"/>
                <w:color w:val="000000"/>
                <w:sz w:val="22"/>
                <w:szCs w:val="22"/>
              </w:rPr>
            </w:pPr>
            <w:r w:rsidRPr="00746881">
              <w:rPr>
                <w:rFonts w:ascii="Calibri" w:eastAsia="Times New Roman" w:hAnsi="Calibri"/>
                <w:color w:val="000000"/>
                <w:sz w:val="22"/>
                <w:szCs w:val="22"/>
              </w:rPr>
              <w:t>% change</w:t>
            </w:r>
          </w:p>
        </w:tc>
        <w:tc>
          <w:tcPr>
            <w:tcW w:w="0" w:type="auto"/>
            <w:tcBorders>
              <w:top w:val="nil"/>
              <w:left w:val="nil"/>
              <w:bottom w:val="nil"/>
              <w:right w:val="nil"/>
            </w:tcBorders>
            <w:shd w:val="clear" w:color="auto" w:fill="auto"/>
            <w:noWrap/>
            <w:vAlign w:val="bottom"/>
            <w:hideMark/>
          </w:tcPr>
          <w:p w14:paraId="7E724736" w14:textId="77777777" w:rsidR="00746881" w:rsidRPr="00746881" w:rsidRDefault="00746881" w:rsidP="00746881">
            <w:pPr>
              <w:spacing w:after="0" w:line="240" w:lineRule="auto"/>
              <w:jc w:val="center"/>
              <w:rPr>
                <w:rFonts w:ascii="Calibri" w:eastAsia="Times New Roman" w:hAnsi="Calibri"/>
                <w:color w:val="000000"/>
                <w:sz w:val="22"/>
                <w:szCs w:val="22"/>
              </w:rPr>
            </w:pPr>
            <w:r w:rsidRPr="00746881">
              <w:rPr>
                <w:rFonts w:ascii="Calibri" w:eastAsia="Times New Roman" w:hAnsi="Calibri"/>
                <w:color w:val="000000"/>
                <w:sz w:val="22"/>
                <w:szCs w:val="22"/>
              </w:rPr>
              <w:t>Period</w:t>
            </w:r>
          </w:p>
        </w:tc>
      </w:tr>
      <w:tr w:rsidR="00746881" w:rsidRPr="00746881" w14:paraId="2004822C" w14:textId="77777777" w:rsidTr="00746881">
        <w:trPr>
          <w:trHeight w:val="290"/>
          <w:jc w:val="center"/>
        </w:trPr>
        <w:tc>
          <w:tcPr>
            <w:tcW w:w="0" w:type="auto"/>
            <w:tcBorders>
              <w:top w:val="nil"/>
              <w:left w:val="nil"/>
              <w:bottom w:val="nil"/>
              <w:right w:val="nil"/>
            </w:tcBorders>
            <w:shd w:val="clear" w:color="auto" w:fill="auto"/>
            <w:noWrap/>
            <w:vAlign w:val="bottom"/>
            <w:hideMark/>
          </w:tcPr>
          <w:p w14:paraId="2F95C45E"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Antigua</w:t>
            </w:r>
          </w:p>
        </w:tc>
        <w:tc>
          <w:tcPr>
            <w:tcW w:w="0" w:type="auto"/>
            <w:tcBorders>
              <w:top w:val="nil"/>
              <w:left w:val="nil"/>
              <w:bottom w:val="nil"/>
              <w:right w:val="nil"/>
            </w:tcBorders>
            <w:shd w:val="clear" w:color="auto" w:fill="auto"/>
            <w:noWrap/>
            <w:vAlign w:val="bottom"/>
            <w:hideMark/>
          </w:tcPr>
          <w:p w14:paraId="1F9B24F7"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 xml:space="preserve">             53,446 </w:t>
            </w:r>
          </w:p>
        </w:tc>
        <w:tc>
          <w:tcPr>
            <w:tcW w:w="0" w:type="auto"/>
            <w:tcBorders>
              <w:top w:val="nil"/>
              <w:left w:val="nil"/>
              <w:bottom w:val="nil"/>
              <w:right w:val="nil"/>
            </w:tcBorders>
            <w:shd w:val="clear" w:color="auto" w:fill="auto"/>
            <w:noWrap/>
            <w:vAlign w:val="bottom"/>
            <w:hideMark/>
          </w:tcPr>
          <w:p w14:paraId="1DE5DC68"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 xml:space="preserve">             45,026 </w:t>
            </w:r>
          </w:p>
        </w:tc>
        <w:tc>
          <w:tcPr>
            <w:tcW w:w="0" w:type="auto"/>
            <w:tcBorders>
              <w:top w:val="nil"/>
              <w:left w:val="nil"/>
              <w:bottom w:val="nil"/>
              <w:right w:val="nil"/>
            </w:tcBorders>
            <w:shd w:val="clear" w:color="auto" w:fill="auto"/>
            <w:noWrap/>
            <w:vAlign w:val="bottom"/>
            <w:hideMark/>
          </w:tcPr>
          <w:p w14:paraId="16453440" w14:textId="77777777" w:rsidR="00746881" w:rsidRPr="00746881" w:rsidRDefault="00746881" w:rsidP="00746881">
            <w:pPr>
              <w:spacing w:after="0" w:line="240" w:lineRule="auto"/>
              <w:jc w:val="right"/>
              <w:rPr>
                <w:rFonts w:ascii="Calibri" w:eastAsia="Times New Roman" w:hAnsi="Calibri"/>
                <w:color w:val="000000"/>
                <w:sz w:val="22"/>
                <w:szCs w:val="22"/>
              </w:rPr>
            </w:pPr>
            <w:r w:rsidRPr="00746881">
              <w:rPr>
                <w:rFonts w:ascii="Calibri" w:eastAsia="Times New Roman" w:hAnsi="Calibri"/>
                <w:color w:val="000000"/>
                <w:sz w:val="22"/>
                <w:szCs w:val="22"/>
              </w:rPr>
              <w:t>18.7%</w:t>
            </w:r>
          </w:p>
        </w:tc>
        <w:tc>
          <w:tcPr>
            <w:tcW w:w="0" w:type="auto"/>
            <w:tcBorders>
              <w:top w:val="nil"/>
              <w:left w:val="nil"/>
              <w:bottom w:val="nil"/>
              <w:right w:val="nil"/>
            </w:tcBorders>
            <w:shd w:val="clear" w:color="auto" w:fill="auto"/>
            <w:noWrap/>
            <w:vAlign w:val="bottom"/>
            <w:hideMark/>
          </w:tcPr>
          <w:p w14:paraId="77F22864" w14:textId="77777777" w:rsidR="00746881" w:rsidRPr="00746881" w:rsidRDefault="00746881" w:rsidP="00746881">
            <w:pPr>
              <w:spacing w:after="0" w:line="240" w:lineRule="auto"/>
              <w:jc w:val="center"/>
              <w:rPr>
                <w:rFonts w:ascii="Calibri" w:eastAsia="Times New Roman" w:hAnsi="Calibri"/>
                <w:color w:val="000000"/>
                <w:sz w:val="22"/>
                <w:szCs w:val="22"/>
              </w:rPr>
            </w:pPr>
            <w:r w:rsidRPr="00746881">
              <w:rPr>
                <w:rFonts w:ascii="Calibri" w:eastAsia="Times New Roman" w:hAnsi="Calibri"/>
                <w:color w:val="000000"/>
                <w:sz w:val="22"/>
                <w:szCs w:val="22"/>
              </w:rPr>
              <w:t>Jan-May</w:t>
            </w:r>
          </w:p>
        </w:tc>
      </w:tr>
      <w:tr w:rsidR="00746881" w:rsidRPr="00746881" w14:paraId="31BFF61E" w14:textId="77777777" w:rsidTr="00746881">
        <w:trPr>
          <w:trHeight w:val="290"/>
          <w:jc w:val="center"/>
        </w:trPr>
        <w:tc>
          <w:tcPr>
            <w:tcW w:w="0" w:type="auto"/>
            <w:tcBorders>
              <w:top w:val="nil"/>
              <w:left w:val="nil"/>
              <w:bottom w:val="nil"/>
              <w:right w:val="nil"/>
            </w:tcBorders>
            <w:shd w:val="clear" w:color="auto" w:fill="auto"/>
            <w:noWrap/>
            <w:vAlign w:val="bottom"/>
            <w:hideMark/>
          </w:tcPr>
          <w:p w14:paraId="68029B30"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Aruba</w:t>
            </w:r>
          </w:p>
        </w:tc>
        <w:tc>
          <w:tcPr>
            <w:tcW w:w="0" w:type="auto"/>
            <w:tcBorders>
              <w:top w:val="nil"/>
              <w:left w:val="nil"/>
              <w:bottom w:val="nil"/>
              <w:right w:val="nil"/>
            </w:tcBorders>
            <w:shd w:val="clear" w:color="auto" w:fill="auto"/>
            <w:noWrap/>
            <w:vAlign w:val="bottom"/>
            <w:hideMark/>
          </w:tcPr>
          <w:p w14:paraId="47086C09" w14:textId="689B578A" w:rsidR="00746881" w:rsidRPr="00746881" w:rsidRDefault="00746881" w:rsidP="00746881">
            <w:pPr>
              <w:spacing w:after="0" w:line="240" w:lineRule="auto"/>
              <w:rPr>
                <w:rFonts w:ascii="Calibri" w:eastAsia="Times New Roman" w:hAnsi="Calibri"/>
                <w:color w:val="000000"/>
                <w:sz w:val="22"/>
                <w:szCs w:val="22"/>
              </w:rPr>
            </w:pPr>
            <w:r>
              <w:rPr>
                <w:rFonts w:ascii="Calibri" w:eastAsia="Times New Roman" w:hAnsi="Calibri"/>
                <w:color w:val="000000"/>
                <w:sz w:val="22"/>
                <w:szCs w:val="22"/>
              </w:rPr>
              <w:t xml:space="preserve">           328,050</w:t>
            </w:r>
            <w:r w:rsidRPr="00746881">
              <w:rPr>
                <w:rFonts w:ascii="Calibri" w:eastAsia="Times New Roman" w:hAnsi="Calibri"/>
                <w:color w:val="000000"/>
                <w:sz w:val="22"/>
                <w:szCs w:val="22"/>
              </w:rPr>
              <w:t xml:space="preserve"> </w:t>
            </w:r>
          </w:p>
        </w:tc>
        <w:tc>
          <w:tcPr>
            <w:tcW w:w="0" w:type="auto"/>
            <w:tcBorders>
              <w:top w:val="nil"/>
              <w:left w:val="nil"/>
              <w:bottom w:val="nil"/>
              <w:right w:val="nil"/>
            </w:tcBorders>
            <w:shd w:val="clear" w:color="auto" w:fill="auto"/>
            <w:noWrap/>
            <w:vAlign w:val="bottom"/>
            <w:hideMark/>
          </w:tcPr>
          <w:p w14:paraId="292568D1" w14:textId="2F84A39D" w:rsidR="00746881" w:rsidRPr="00746881" w:rsidRDefault="00746881" w:rsidP="00746881">
            <w:pPr>
              <w:spacing w:after="0" w:line="240" w:lineRule="auto"/>
              <w:rPr>
                <w:rFonts w:ascii="Calibri" w:eastAsia="Times New Roman" w:hAnsi="Calibri"/>
                <w:color w:val="000000"/>
                <w:sz w:val="22"/>
                <w:szCs w:val="22"/>
              </w:rPr>
            </w:pPr>
            <w:r>
              <w:rPr>
                <w:rFonts w:ascii="Calibri" w:eastAsia="Times New Roman" w:hAnsi="Calibri"/>
                <w:color w:val="000000"/>
                <w:sz w:val="22"/>
                <w:szCs w:val="22"/>
              </w:rPr>
              <w:t xml:space="preserve">           320,500</w:t>
            </w:r>
            <w:r w:rsidRPr="00746881">
              <w:rPr>
                <w:rFonts w:ascii="Calibri" w:eastAsia="Times New Roman" w:hAnsi="Calibri"/>
                <w:color w:val="000000"/>
                <w:sz w:val="22"/>
                <w:szCs w:val="22"/>
              </w:rPr>
              <w:t xml:space="preserve"> </w:t>
            </w:r>
          </w:p>
        </w:tc>
        <w:tc>
          <w:tcPr>
            <w:tcW w:w="0" w:type="auto"/>
            <w:tcBorders>
              <w:top w:val="nil"/>
              <w:left w:val="nil"/>
              <w:bottom w:val="nil"/>
              <w:right w:val="nil"/>
            </w:tcBorders>
            <w:shd w:val="clear" w:color="auto" w:fill="auto"/>
            <w:noWrap/>
            <w:vAlign w:val="bottom"/>
            <w:hideMark/>
          </w:tcPr>
          <w:p w14:paraId="1B32E1B6" w14:textId="36625B13" w:rsidR="00746881" w:rsidRPr="00746881" w:rsidRDefault="00746881" w:rsidP="00746881">
            <w:pPr>
              <w:spacing w:after="0" w:line="240" w:lineRule="auto"/>
              <w:jc w:val="right"/>
              <w:rPr>
                <w:rFonts w:ascii="Calibri" w:eastAsia="Times New Roman" w:hAnsi="Calibri"/>
                <w:color w:val="000000"/>
                <w:sz w:val="22"/>
                <w:szCs w:val="22"/>
              </w:rPr>
            </w:pPr>
            <w:r>
              <w:rPr>
                <w:rFonts w:ascii="Calibri" w:eastAsia="Times New Roman" w:hAnsi="Calibri"/>
                <w:color w:val="000000"/>
                <w:sz w:val="22"/>
                <w:szCs w:val="22"/>
              </w:rPr>
              <w:t>2.4</w:t>
            </w:r>
            <w:r w:rsidRPr="00746881">
              <w:rPr>
                <w:rFonts w:ascii="Calibri" w:eastAsia="Times New Roman" w:hAnsi="Calibri"/>
                <w:color w:val="000000"/>
                <w:sz w:val="22"/>
                <w:szCs w:val="22"/>
              </w:rPr>
              <w:t>%</w:t>
            </w:r>
          </w:p>
        </w:tc>
        <w:tc>
          <w:tcPr>
            <w:tcW w:w="0" w:type="auto"/>
            <w:tcBorders>
              <w:top w:val="nil"/>
              <w:left w:val="nil"/>
              <w:bottom w:val="nil"/>
              <w:right w:val="nil"/>
            </w:tcBorders>
            <w:shd w:val="clear" w:color="auto" w:fill="auto"/>
            <w:noWrap/>
            <w:vAlign w:val="bottom"/>
            <w:hideMark/>
          </w:tcPr>
          <w:p w14:paraId="0A09B70C" w14:textId="76EB67A3" w:rsidR="00746881" w:rsidRPr="00746881" w:rsidRDefault="00746881" w:rsidP="00746881">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Jan-Jun</w:t>
            </w:r>
          </w:p>
        </w:tc>
      </w:tr>
      <w:tr w:rsidR="00746881" w:rsidRPr="00746881" w14:paraId="12731D6B" w14:textId="77777777" w:rsidTr="00746881">
        <w:trPr>
          <w:trHeight w:val="290"/>
          <w:jc w:val="center"/>
        </w:trPr>
        <w:tc>
          <w:tcPr>
            <w:tcW w:w="0" w:type="auto"/>
            <w:tcBorders>
              <w:top w:val="nil"/>
              <w:left w:val="nil"/>
              <w:bottom w:val="nil"/>
              <w:right w:val="nil"/>
            </w:tcBorders>
            <w:shd w:val="clear" w:color="auto" w:fill="auto"/>
            <w:noWrap/>
            <w:vAlign w:val="bottom"/>
            <w:hideMark/>
          </w:tcPr>
          <w:p w14:paraId="2C519D90"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Bahamas</w:t>
            </w:r>
          </w:p>
        </w:tc>
        <w:tc>
          <w:tcPr>
            <w:tcW w:w="0" w:type="auto"/>
            <w:tcBorders>
              <w:top w:val="nil"/>
              <w:left w:val="nil"/>
              <w:bottom w:val="nil"/>
              <w:right w:val="nil"/>
            </w:tcBorders>
            <w:shd w:val="clear" w:color="auto" w:fill="auto"/>
            <w:noWrap/>
            <w:vAlign w:val="bottom"/>
            <w:hideMark/>
          </w:tcPr>
          <w:p w14:paraId="52166DC9" w14:textId="77777777" w:rsidR="00746881" w:rsidRPr="00746881" w:rsidRDefault="00746881" w:rsidP="00746881">
            <w:pPr>
              <w:spacing w:after="0" w:line="240" w:lineRule="auto"/>
              <w:jc w:val="center"/>
              <w:rPr>
                <w:rFonts w:ascii="Calibri" w:eastAsia="Times New Roman" w:hAnsi="Calibri"/>
                <w:color w:val="000000"/>
                <w:sz w:val="22"/>
                <w:szCs w:val="22"/>
              </w:rPr>
            </w:pPr>
            <w:r w:rsidRPr="00746881">
              <w:rPr>
                <w:rFonts w:ascii="Calibri" w:eastAsia="Times New Roman" w:hAnsi="Calibri"/>
                <w:color w:val="000000"/>
                <w:sz w:val="22"/>
                <w:szCs w:val="22"/>
              </w:rPr>
              <w:t xml:space="preserve"> NA </w:t>
            </w:r>
          </w:p>
        </w:tc>
        <w:tc>
          <w:tcPr>
            <w:tcW w:w="0" w:type="auto"/>
            <w:tcBorders>
              <w:top w:val="nil"/>
              <w:left w:val="nil"/>
              <w:bottom w:val="nil"/>
              <w:right w:val="nil"/>
            </w:tcBorders>
            <w:shd w:val="clear" w:color="auto" w:fill="auto"/>
            <w:noWrap/>
            <w:vAlign w:val="bottom"/>
            <w:hideMark/>
          </w:tcPr>
          <w:p w14:paraId="417E9501" w14:textId="77777777" w:rsidR="00746881" w:rsidRPr="00746881" w:rsidRDefault="00746881" w:rsidP="00746881">
            <w:pPr>
              <w:spacing w:after="0" w:line="240" w:lineRule="auto"/>
              <w:jc w:val="center"/>
              <w:rPr>
                <w:rFonts w:ascii="Calibri" w:eastAsia="Times New Roman" w:hAnsi="Calibri"/>
                <w:color w:val="000000"/>
                <w:sz w:val="22"/>
                <w:szCs w:val="22"/>
              </w:rPr>
            </w:pPr>
            <w:r w:rsidRPr="00746881">
              <w:rPr>
                <w:rFonts w:ascii="Calibri" w:eastAsia="Times New Roman" w:hAnsi="Calibri"/>
                <w:color w:val="000000"/>
                <w:sz w:val="22"/>
                <w:szCs w:val="22"/>
              </w:rPr>
              <w:t xml:space="preserve"> NA </w:t>
            </w:r>
          </w:p>
        </w:tc>
        <w:tc>
          <w:tcPr>
            <w:tcW w:w="0" w:type="auto"/>
            <w:tcBorders>
              <w:top w:val="nil"/>
              <w:left w:val="nil"/>
              <w:bottom w:val="nil"/>
              <w:right w:val="nil"/>
            </w:tcBorders>
            <w:shd w:val="clear" w:color="auto" w:fill="auto"/>
            <w:noWrap/>
            <w:vAlign w:val="bottom"/>
            <w:hideMark/>
          </w:tcPr>
          <w:p w14:paraId="3027312A" w14:textId="77777777" w:rsidR="00746881" w:rsidRPr="00746881" w:rsidRDefault="00746881" w:rsidP="00746881">
            <w:pPr>
              <w:spacing w:after="0" w:line="240" w:lineRule="auto"/>
              <w:jc w:val="center"/>
              <w:rPr>
                <w:rFonts w:ascii="Calibri" w:eastAsia="Times New Roman" w:hAnsi="Calibri"/>
                <w:color w:val="000000"/>
                <w:sz w:val="22"/>
                <w:szCs w:val="22"/>
              </w:rPr>
            </w:pPr>
            <w:r w:rsidRPr="00746881">
              <w:rPr>
                <w:rFonts w:ascii="Calibri" w:eastAsia="Times New Roman" w:hAnsi="Calibri"/>
                <w:color w:val="000000"/>
                <w:sz w:val="22"/>
                <w:szCs w:val="22"/>
              </w:rPr>
              <w:t>NA</w:t>
            </w:r>
          </w:p>
        </w:tc>
        <w:tc>
          <w:tcPr>
            <w:tcW w:w="0" w:type="auto"/>
            <w:tcBorders>
              <w:top w:val="nil"/>
              <w:left w:val="nil"/>
              <w:bottom w:val="nil"/>
              <w:right w:val="nil"/>
            </w:tcBorders>
            <w:shd w:val="clear" w:color="auto" w:fill="auto"/>
            <w:noWrap/>
            <w:vAlign w:val="bottom"/>
            <w:hideMark/>
          </w:tcPr>
          <w:p w14:paraId="6A95DE04" w14:textId="77777777" w:rsidR="00746881" w:rsidRPr="00746881" w:rsidRDefault="00746881" w:rsidP="00746881">
            <w:pPr>
              <w:spacing w:after="0" w:line="240" w:lineRule="auto"/>
              <w:jc w:val="center"/>
              <w:rPr>
                <w:rFonts w:ascii="Calibri" w:eastAsia="Times New Roman" w:hAnsi="Calibri"/>
                <w:color w:val="000000"/>
                <w:sz w:val="22"/>
                <w:szCs w:val="22"/>
              </w:rPr>
            </w:pPr>
          </w:p>
        </w:tc>
      </w:tr>
      <w:tr w:rsidR="00746881" w:rsidRPr="00746881" w14:paraId="5709B910" w14:textId="77777777" w:rsidTr="00746881">
        <w:trPr>
          <w:trHeight w:val="290"/>
          <w:jc w:val="center"/>
        </w:trPr>
        <w:tc>
          <w:tcPr>
            <w:tcW w:w="0" w:type="auto"/>
            <w:tcBorders>
              <w:top w:val="nil"/>
              <w:left w:val="nil"/>
              <w:bottom w:val="nil"/>
              <w:right w:val="nil"/>
            </w:tcBorders>
            <w:shd w:val="clear" w:color="auto" w:fill="auto"/>
            <w:noWrap/>
            <w:vAlign w:val="bottom"/>
            <w:hideMark/>
          </w:tcPr>
          <w:p w14:paraId="653C3CCE"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Barbados</w:t>
            </w:r>
          </w:p>
        </w:tc>
        <w:tc>
          <w:tcPr>
            <w:tcW w:w="0" w:type="auto"/>
            <w:tcBorders>
              <w:top w:val="nil"/>
              <w:left w:val="nil"/>
              <w:bottom w:val="nil"/>
              <w:right w:val="nil"/>
            </w:tcBorders>
            <w:shd w:val="clear" w:color="auto" w:fill="auto"/>
            <w:noWrap/>
            <w:vAlign w:val="bottom"/>
            <w:hideMark/>
          </w:tcPr>
          <w:p w14:paraId="52F587BF" w14:textId="77777777" w:rsidR="00746881" w:rsidRPr="00746881" w:rsidRDefault="00746881" w:rsidP="00746881">
            <w:pPr>
              <w:spacing w:after="0" w:line="240" w:lineRule="auto"/>
              <w:jc w:val="right"/>
              <w:rPr>
                <w:rFonts w:ascii="Calibri" w:eastAsia="Times New Roman" w:hAnsi="Calibri"/>
                <w:color w:val="000000"/>
                <w:sz w:val="22"/>
                <w:szCs w:val="22"/>
              </w:rPr>
            </w:pPr>
            <w:r w:rsidRPr="00746881">
              <w:rPr>
                <w:rFonts w:ascii="Calibri" w:eastAsia="Times New Roman" w:hAnsi="Calibri"/>
                <w:color w:val="000000"/>
                <w:sz w:val="22"/>
                <w:szCs w:val="22"/>
              </w:rPr>
              <w:t xml:space="preserve">             56,450 </w:t>
            </w:r>
          </w:p>
        </w:tc>
        <w:tc>
          <w:tcPr>
            <w:tcW w:w="0" w:type="auto"/>
            <w:tcBorders>
              <w:top w:val="nil"/>
              <w:left w:val="nil"/>
              <w:bottom w:val="nil"/>
              <w:right w:val="nil"/>
            </w:tcBorders>
            <w:shd w:val="clear" w:color="auto" w:fill="auto"/>
            <w:noWrap/>
            <w:vAlign w:val="bottom"/>
            <w:hideMark/>
          </w:tcPr>
          <w:p w14:paraId="30658D38"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 xml:space="preserve">             50,492 </w:t>
            </w:r>
          </w:p>
        </w:tc>
        <w:tc>
          <w:tcPr>
            <w:tcW w:w="0" w:type="auto"/>
            <w:tcBorders>
              <w:top w:val="nil"/>
              <w:left w:val="nil"/>
              <w:bottom w:val="nil"/>
              <w:right w:val="nil"/>
            </w:tcBorders>
            <w:shd w:val="clear" w:color="auto" w:fill="auto"/>
            <w:noWrap/>
            <w:vAlign w:val="bottom"/>
            <w:hideMark/>
          </w:tcPr>
          <w:p w14:paraId="42E76739" w14:textId="77777777" w:rsidR="00746881" w:rsidRPr="00746881" w:rsidRDefault="00746881" w:rsidP="00746881">
            <w:pPr>
              <w:spacing w:after="0" w:line="240" w:lineRule="auto"/>
              <w:jc w:val="right"/>
              <w:rPr>
                <w:rFonts w:ascii="Calibri" w:eastAsia="Times New Roman" w:hAnsi="Calibri"/>
                <w:color w:val="000000"/>
                <w:sz w:val="22"/>
                <w:szCs w:val="22"/>
              </w:rPr>
            </w:pPr>
            <w:r w:rsidRPr="00746881">
              <w:rPr>
                <w:rFonts w:ascii="Calibri" w:eastAsia="Times New Roman" w:hAnsi="Calibri"/>
                <w:color w:val="000000"/>
                <w:sz w:val="22"/>
                <w:szCs w:val="22"/>
              </w:rPr>
              <w:t>11.8%</w:t>
            </w:r>
          </w:p>
        </w:tc>
        <w:tc>
          <w:tcPr>
            <w:tcW w:w="0" w:type="auto"/>
            <w:tcBorders>
              <w:top w:val="nil"/>
              <w:left w:val="nil"/>
              <w:bottom w:val="nil"/>
              <w:right w:val="nil"/>
            </w:tcBorders>
            <w:shd w:val="clear" w:color="auto" w:fill="auto"/>
            <w:noWrap/>
            <w:vAlign w:val="bottom"/>
            <w:hideMark/>
          </w:tcPr>
          <w:p w14:paraId="426FD34B" w14:textId="77777777" w:rsidR="00746881" w:rsidRPr="00746881" w:rsidRDefault="00746881" w:rsidP="00746881">
            <w:pPr>
              <w:spacing w:after="0" w:line="240" w:lineRule="auto"/>
              <w:jc w:val="center"/>
              <w:rPr>
                <w:rFonts w:ascii="Calibri" w:eastAsia="Times New Roman" w:hAnsi="Calibri"/>
                <w:color w:val="000000"/>
                <w:sz w:val="22"/>
                <w:szCs w:val="22"/>
              </w:rPr>
            </w:pPr>
            <w:r w:rsidRPr="00746881">
              <w:rPr>
                <w:rFonts w:ascii="Calibri" w:eastAsia="Times New Roman" w:hAnsi="Calibri"/>
                <w:color w:val="000000"/>
                <w:sz w:val="22"/>
                <w:szCs w:val="22"/>
              </w:rPr>
              <w:t>Jan-Apr</w:t>
            </w:r>
          </w:p>
        </w:tc>
      </w:tr>
      <w:tr w:rsidR="00746881" w:rsidRPr="00746881" w14:paraId="29382E0C" w14:textId="77777777" w:rsidTr="00746881">
        <w:trPr>
          <w:trHeight w:val="290"/>
          <w:jc w:val="center"/>
        </w:trPr>
        <w:tc>
          <w:tcPr>
            <w:tcW w:w="0" w:type="auto"/>
            <w:tcBorders>
              <w:top w:val="nil"/>
              <w:left w:val="nil"/>
              <w:bottom w:val="nil"/>
              <w:right w:val="nil"/>
            </w:tcBorders>
            <w:shd w:val="clear" w:color="auto" w:fill="auto"/>
            <w:noWrap/>
            <w:vAlign w:val="bottom"/>
            <w:hideMark/>
          </w:tcPr>
          <w:p w14:paraId="2B0D8C55"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Belize</w:t>
            </w:r>
          </w:p>
        </w:tc>
        <w:tc>
          <w:tcPr>
            <w:tcW w:w="0" w:type="auto"/>
            <w:tcBorders>
              <w:top w:val="nil"/>
              <w:left w:val="nil"/>
              <w:bottom w:val="nil"/>
              <w:right w:val="nil"/>
            </w:tcBorders>
            <w:shd w:val="clear" w:color="auto" w:fill="auto"/>
            <w:noWrap/>
            <w:vAlign w:val="bottom"/>
            <w:hideMark/>
          </w:tcPr>
          <w:p w14:paraId="41CD5379"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 xml:space="preserve">           100,360 </w:t>
            </w:r>
          </w:p>
        </w:tc>
        <w:tc>
          <w:tcPr>
            <w:tcW w:w="0" w:type="auto"/>
            <w:tcBorders>
              <w:top w:val="nil"/>
              <w:left w:val="nil"/>
              <w:bottom w:val="nil"/>
              <w:right w:val="nil"/>
            </w:tcBorders>
            <w:shd w:val="clear" w:color="auto" w:fill="auto"/>
            <w:noWrap/>
            <w:vAlign w:val="bottom"/>
            <w:hideMark/>
          </w:tcPr>
          <w:p w14:paraId="7D082471"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 xml:space="preserve">             79,211 </w:t>
            </w:r>
          </w:p>
        </w:tc>
        <w:tc>
          <w:tcPr>
            <w:tcW w:w="0" w:type="auto"/>
            <w:tcBorders>
              <w:top w:val="nil"/>
              <w:left w:val="nil"/>
              <w:bottom w:val="nil"/>
              <w:right w:val="nil"/>
            </w:tcBorders>
            <w:shd w:val="clear" w:color="auto" w:fill="auto"/>
            <w:noWrap/>
            <w:vAlign w:val="bottom"/>
            <w:hideMark/>
          </w:tcPr>
          <w:p w14:paraId="3C6AFAF0" w14:textId="77777777" w:rsidR="00746881" w:rsidRPr="00746881" w:rsidRDefault="00746881" w:rsidP="00746881">
            <w:pPr>
              <w:spacing w:after="0" w:line="240" w:lineRule="auto"/>
              <w:jc w:val="right"/>
              <w:rPr>
                <w:rFonts w:ascii="Calibri" w:eastAsia="Times New Roman" w:hAnsi="Calibri"/>
                <w:color w:val="000000"/>
                <w:sz w:val="22"/>
                <w:szCs w:val="22"/>
              </w:rPr>
            </w:pPr>
            <w:r w:rsidRPr="00746881">
              <w:rPr>
                <w:rFonts w:ascii="Calibri" w:eastAsia="Times New Roman" w:hAnsi="Calibri"/>
                <w:color w:val="000000"/>
                <w:sz w:val="22"/>
                <w:szCs w:val="22"/>
              </w:rPr>
              <w:t>26.7%</w:t>
            </w:r>
          </w:p>
        </w:tc>
        <w:tc>
          <w:tcPr>
            <w:tcW w:w="0" w:type="auto"/>
            <w:tcBorders>
              <w:top w:val="nil"/>
              <w:left w:val="nil"/>
              <w:bottom w:val="nil"/>
              <w:right w:val="nil"/>
            </w:tcBorders>
            <w:shd w:val="clear" w:color="auto" w:fill="auto"/>
            <w:noWrap/>
            <w:vAlign w:val="bottom"/>
            <w:hideMark/>
          </w:tcPr>
          <w:p w14:paraId="6F2994A3" w14:textId="77777777" w:rsidR="00746881" w:rsidRPr="00746881" w:rsidRDefault="00746881" w:rsidP="00746881">
            <w:pPr>
              <w:spacing w:after="0" w:line="240" w:lineRule="auto"/>
              <w:jc w:val="center"/>
              <w:rPr>
                <w:rFonts w:ascii="Calibri" w:eastAsia="Times New Roman" w:hAnsi="Calibri"/>
                <w:color w:val="000000"/>
                <w:sz w:val="22"/>
                <w:szCs w:val="22"/>
              </w:rPr>
            </w:pPr>
            <w:r w:rsidRPr="00746881">
              <w:rPr>
                <w:rFonts w:ascii="Calibri" w:eastAsia="Times New Roman" w:hAnsi="Calibri"/>
                <w:color w:val="000000"/>
                <w:sz w:val="22"/>
                <w:szCs w:val="22"/>
              </w:rPr>
              <w:t>Jan-Apr</w:t>
            </w:r>
          </w:p>
        </w:tc>
      </w:tr>
      <w:tr w:rsidR="00746881" w:rsidRPr="00746881" w14:paraId="3FCD2AF7" w14:textId="77777777" w:rsidTr="00746881">
        <w:trPr>
          <w:trHeight w:val="290"/>
          <w:jc w:val="center"/>
        </w:trPr>
        <w:tc>
          <w:tcPr>
            <w:tcW w:w="0" w:type="auto"/>
            <w:tcBorders>
              <w:top w:val="nil"/>
              <w:left w:val="nil"/>
              <w:bottom w:val="nil"/>
              <w:right w:val="nil"/>
            </w:tcBorders>
            <w:shd w:val="clear" w:color="auto" w:fill="auto"/>
            <w:noWrap/>
            <w:vAlign w:val="bottom"/>
            <w:hideMark/>
          </w:tcPr>
          <w:p w14:paraId="6B4B4D83"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British Virgin islands</w:t>
            </w:r>
          </w:p>
        </w:tc>
        <w:tc>
          <w:tcPr>
            <w:tcW w:w="0" w:type="auto"/>
            <w:tcBorders>
              <w:top w:val="nil"/>
              <w:left w:val="nil"/>
              <w:bottom w:val="nil"/>
              <w:right w:val="nil"/>
            </w:tcBorders>
            <w:shd w:val="clear" w:color="auto" w:fill="auto"/>
            <w:noWrap/>
            <w:vAlign w:val="bottom"/>
            <w:hideMark/>
          </w:tcPr>
          <w:p w14:paraId="42E97B8C" w14:textId="77777777" w:rsidR="00746881" w:rsidRPr="00746881" w:rsidRDefault="00746881" w:rsidP="00746881">
            <w:pPr>
              <w:spacing w:after="0" w:line="240" w:lineRule="auto"/>
              <w:jc w:val="center"/>
              <w:rPr>
                <w:rFonts w:ascii="Calibri" w:eastAsia="Times New Roman" w:hAnsi="Calibri"/>
                <w:color w:val="000000"/>
                <w:sz w:val="22"/>
                <w:szCs w:val="22"/>
              </w:rPr>
            </w:pPr>
            <w:r w:rsidRPr="00746881">
              <w:rPr>
                <w:rFonts w:ascii="Calibri" w:eastAsia="Times New Roman" w:hAnsi="Calibri"/>
                <w:color w:val="000000"/>
                <w:sz w:val="22"/>
                <w:szCs w:val="22"/>
              </w:rPr>
              <w:t xml:space="preserve"> NA </w:t>
            </w:r>
          </w:p>
        </w:tc>
        <w:tc>
          <w:tcPr>
            <w:tcW w:w="0" w:type="auto"/>
            <w:tcBorders>
              <w:top w:val="nil"/>
              <w:left w:val="nil"/>
              <w:bottom w:val="nil"/>
              <w:right w:val="nil"/>
            </w:tcBorders>
            <w:shd w:val="clear" w:color="auto" w:fill="auto"/>
            <w:noWrap/>
            <w:vAlign w:val="bottom"/>
            <w:hideMark/>
          </w:tcPr>
          <w:p w14:paraId="12358580" w14:textId="77777777" w:rsidR="00746881" w:rsidRPr="00746881" w:rsidRDefault="00746881" w:rsidP="00746881">
            <w:pPr>
              <w:spacing w:after="0" w:line="240" w:lineRule="auto"/>
              <w:jc w:val="center"/>
              <w:rPr>
                <w:rFonts w:ascii="Calibri" w:eastAsia="Times New Roman" w:hAnsi="Calibri"/>
                <w:color w:val="000000"/>
                <w:sz w:val="22"/>
                <w:szCs w:val="22"/>
              </w:rPr>
            </w:pPr>
            <w:r w:rsidRPr="00746881">
              <w:rPr>
                <w:rFonts w:ascii="Calibri" w:eastAsia="Times New Roman" w:hAnsi="Calibri"/>
                <w:color w:val="000000"/>
                <w:sz w:val="22"/>
                <w:szCs w:val="22"/>
              </w:rPr>
              <w:t xml:space="preserve"> NA </w:t>
            </w:r>
          </w:p>
        </w:tc>
        <w:tc>
          <w:tcPr>
            <w:tcW w:w="0" w:type="auto"/>
            <w:tcBorders>
              <w:top w:val="nil"/>
              <w:left w:val="nil"/>
              <w:bottom w:val="nil"/>
              <w:right w:val="nil"/>
            </w:tcBorders>
            <w:shd w:val="clear" w:color="auto" w:fill="auto"/>
            <w:noWrap/>
            <w:vAlign w:val="bottom"/>
            <w:hideMark/>
          </w:tcPr>
          <w:p w14:paraId="2A4F3899" w14:textId="77777777" w:rsidR="00746881" w:rsidRPr="00746881" w:rsidRDefault="00746881" w:rsidP="00746881">
            <w:pPr>
              <w:spacing w:after="0" w:line="240" w:lineRule="auto"/>
              <w:jc w:val="center"/>
              <w:rPr>
                <w:rFonts w:ascii="Calibri" w:eastAsia="Times New Roman" w:hAnsi="Calibri"/>
                <w:color w:val="000000"/>
                <w:sz w:val="22"/>
                <w:szCs w:val="22"/>
              </w:rPr>
            </w:pPr>
            <w:r w:rsidRPr="00746881">
              <w:rPr>
                <w:rFonts w:ascii="Calibri" w:eastAsia="Times New Roman" w:hAnsi="Calibri"/>
                <w:color w:val="000000"/>
                <w:sz w:val="22"/>
                <w:szCs w:val="22"/>
              </w:rPr>
              <w:t>NA</w:t>
            </w:r>
          </w:p>
        </w:tc>
        <w:tc>
          <w:tcPr>
            <w:tcW w:w="0" w:type="auto"/>
            <w:tcBorders>
              <w:top w:val="nil"/>
              <w:left w:val="nil"/>
              <w:bottom w:val="nil"/>
              <w:right w:val="nil"/>
            </w:tcBorders>
            <w:shd w:val="clear" w:color="auto" w:fill="auto"/>
            <w:noWrap/>
            <w:vAlign w:val="bottom"/>
            <w:hideMark/>
          </w:tcPr>
          <w:p w14:paraId="3C3B08CB" w14:textId="77777777" w:rsidR="00746881" w:rsidRPr="00746881" w:rsidRDefault="00746881" w:rsidP="00746881">
            <w:pPr>
              <w:spacing w:after="0" w:line="240" w:lineRule="auto"/>
              <w:jc w:val="center"/>
              <w:rPr>
                <w:rFonts w:ascii="Calibri" w:eastAsia="Times New Roman" w:hAnsi="Calibri"/>
                <w:color w:val="000000"/>
                <w:sz w:val="22"/>
                <w:szCs w:val="22"/>
              </w:rPr>
            </w:pPr>
          </w:p>
        </w:tc>
      </w:tr>
      <w:tr w:rsidR="00746881" w:rsidRPr="00746881" w14:paraId="7EFE167C" w14:textId="77777777" w:rsidTr="00746881">
        <w:trPr>
          <w:trHeight w:val="290"/>
          <w:jc w:val="center"/>
        </w:trPr>
        <w:tc>
          <w:tcPr>
            <w:tcW w:w="0" w:type="auto"/>
            <w:tcBorders>
              <w:top w:val="nil"/>
              <w:left w:val="nil"/>
              <w:bottom w:val="nil"/>
              <w:right w:val="nil"/>
            </w:tcBorders>
            <w:shd w:val="clear" w:color="auto" w:fill="auto"/>
            <w:noWrap/>
            <w:vAlign w:val="bottom"/>
            <w:hideMark/>
          </w:tcPr>
          <w:p w14:paraId="3CF609B1"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Cayman Islands</w:t>
            </w:r>
          </w:p>
        </w:tc>
        <w:tc>
          <w:tcPr>
            <w:tcW w:w="0" w:type="auto"/>
            <w:tcBorders>
              <w:top w:val="nil"/>
              <w:left w:val="nil"/>
              <w:bottom w:val="nil"/>
              <w:right w:val="nil"/>
            </w:tcBorders>
            <w:shd w:val="clear" w:color="auto" w:fill="auto"/>
            <w:noWrap/>
            <w:vAlign w:val="bottom"/>
            <w:hideMark/>
          </w:tcPr>
          <w:p w14:paraId="45DE9B79"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 xml:space="preserve">           168,577 </w:t>
            </w:r>
          </w:p>
        </w:tc>
        <w:tc>
          <w:tcPr>
            <w:tcW w:w="0" w:type="auto"/>
            <w:tcBorders>
              <w:top w:val="nil"/>
              <w:left w:val="nil"/>
              <w:bottom w:val="nil"/>
              <w:right w:val="nil"/>
            </w:tcBorders>
            <w:shd w:val="clear" w:color="auto" w:fill="auto"/>
            <w:noWrap/>
            <w:vAlign w:val="bottom"/>
            <w:hideMark/>
          </w:tcPr>
          <w:p w14:paraId="07FF5870"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 xml:space="preserve">           166,460 </w:t>
            </w:r>
          </w:p>
        </w:tc>
        <w:tc>
          <w:tcPr>
            <w:tcW w:w="0" w:type="auto"/>
            <w:tcBorders>
              <w:top w:val="nil"/>
              <w:left w:val="nil"/>
              <w:bottom w:val="nil"/>
              <w:right w:val="nil"/>
            </w:tcBorders>
            <w:shd w:val="clear" w:color="auto" w:fill="auto"/>
            <w:noWrap/>
            <w:vAlign w:val="bottom"/>
            <w:hideMark/>
          </w:tcPr>
          <w:p w14:paraId="69F06E3E" w14:textId="77777777" w:rsidR="00746881" w:rsidRPr="00746881" w:rsidRDefault="00746881" w:rsidP="00746881">
            <w:pPr>
              <w:spacing w:after="0" w:line="240" w:lineRule="auto"/>
              <w:jc w:val="right"/>
              <w:rPr>
                <w:rFonts w:ascii="Calibri" w:eastAsia="Times New Roman" w:hAnsi="Calibri"/>
                <w:color w:val="000000"/>
                <w:sz w:val="22"/>
                <w:szCs w:val="22"/>
              </w:rPr>
            </w:pPr>
            <w:r w:rsidRPr="00746881">
              <w:rPr>
                <w:rFonts w:ascii="Calibri" w:eastAsia="Times New Roman" w:hAnsi="Calibri"/>
                <w:color w:val="000000"/>
                <w:sz w:val="22"/>
                <w:szCs w:val="22"/>
              </w:rPr>
              <w:t>1.3%</w:t>
            </w:r>
          </w:p>
        </w:tc>
        <w:tc>
          <w:tcPr>
            <w:tcW w:w="0" w:type="auto"/>
            <w:tcBorders>
              <w:top w:val="nil"/>
              <w:left w:val="nil"/>
              <w:bottom w:val="nil"/>
              <w:right w:val="nil"/>
            </w:tcBorders>
            <w:shd w:val="clear" w:color="auto" w:fill="auto"/>
            <w:noWrap/>
            <w:vAlign w:val="bottom"/>
            <w:hideMark/>
          </w:tcPr>
          <w:p w14:paraId="47C22B25" w14:textId="77777777" w:rsidR="00746881" w:rsidRPr="00746881" w:rsidRDefault="00746881" w:rsidP="00746881">
            <w:pPr>
              <w:spacing w:after="0" w:line="240" w:lineRule="auto"/>
              <w:jc w:val="center"/>
              <w:rPr>
                <w:rFonts w:ascii="Calibri" w:eastAsia="Times New Roman" w:hAnsi="Calibri"/>
                <w:color w:val="000000"/>
                <w:sz w:val="22"/>
                <w:szCs w:val="22"/>
              </w:rPr>
            </w:pPr>
            <w:r w:rsidRPr="00746881">
              <w:rPr>
                <w:rFonts w:ascii="Calibri" w:eastAsia="Times New Roman" w:hAnsi="Calibri"/>
                <w:color w:val="000000"/>
                <w:sz w:val="22"/>
                <w:szCs w:val="22"/>
              </w:rPr>
              <w:t>Jan-Jun</w:t>
            </w:r>
          </w:p>
        </w:tc>
      </w:tr>
      <w:tr w:rsidR="00746881" w:rsidRPr="00746881" w14:paraId="6E238061" w14:textId="77777777" w:rsidTr="00746881">
        <w:trPr>
          <w:trHeight w:val="290"/>
          <w:jc w:val="center"/>
        </w:trPr>
        <w:tc>
          <w:tcPr>
            <w:tcW w:w="0" w:type="auto"/>
            <w:tcBorders>
              <w:top w:val="nil"/>
              <w:left w:val="nil"/>
              <w:bottom w:val="nil"/>
              <w:right w:val="nil"/>
            </w:tcBorders>
            <w:shd w:val="clear" w:color="auto" w:fill="auto"/>
            <w:noWrap/>
            <w:vAlign w:val="bottom"/>
            <w:hideMark/>
          </w:tcPr>
          <w:p w14:paraId="74B19066"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Cuba</w:t>
            </w:r>
          </w:p>
        </w:tc>
        <w:tc>
          <w:tcPr>
            <w:tcW w:w="0" w:type="auto"/>
            <w:tcBorders>
              <w:top w:val="nil"/>
              <w:left w:val="nil"/>
              <w:bottom w:val="nil"/>
              <w:right w:val="nil"/>
            </w:tcBorders>
            <w:shd w:val="clear" w:color="auto" w:fill="auto"/>
            <w:noWrap/>
            <w:vAlign w:val="bottom"/>
            <w:hideMark/>
          </w:tcPr>
          <w:p w14:paraId="5AFD94E9" w14:textId="77777777" w:rsidR="00746881" w:rsidRPr="00746881" w:rsidRDefault="00746881" w:rsidP="00746881">
            <w:pPr>
              <w:spacing w:after="0" w:line="240" w:lineRule="auto"/>
              <w:jc w:val="center"/>
              <w:rPr>
                <w:rFonts w:ascii="Calibri" w:eastAsia="Times New Roman" w:hAnsi="Calibri"/>
                <w:color w:val="000000"/>
                <w:sz w:val="22"/>
                <w:szCs w:val="22"/>
              </w:rPr>
            </w:pPr>
            <w:r w:rsidRPr="00746881">
              <w:rPr>
                <w:rFonts w:ascii="Calibri" w:eastAsia="Times New Roman" w:hAnsi="Calibri"/>
                <w:color w:val="000000"/>
                <w:sz w:val="22"/>
                <w:szCs w:val="22"/>
              </w:rPr>
              <w:t xml:space="preserve"> NA </w:t>
            </w:r>
          </w:p>
        </w:tc>
        <w:tc>
          <w:tcPr>
            <w:tcW w:w="0" w:type="auto"/>
            <w:tcBorders>
              <w:top w:val="nil"/>
              <w:left w:val="nil"/>
              <w:bottom w:val="nil"/>
              <w:right w:val="nil"/>
            </w:tcBorders>
            <w:shd w:val="clear" w:color="auto" w:fill="auto"/>
            <w:noWrap/>
            <w:vAlign w:val="bottom"/>
            <w:hideMark/>
          </w:tcPr>
          <w:p w14:paraId="4D469239" w14:textId="77777777" w:rsidR="00746881" w:rsidRPr="00746881" w:rsidRDefault="00746881" w:rsidP="00746881">
            <w:pPr>
              <w:spacing w:after="0" w:line="240" w:lineRule="auto"/>
              <w:jc w:val="center"/>
              <w:rPr>
                <w:rFonts w:ascii="Calibri" w:eastAsia="Times New Roman" w:hAnsi="Calibri"/>
                <w:color w:val="000000"/>
                <w:sz w:val="22"/>
                <w:szCs w:val="22"/>
              </w:rPr>
            </w:pPr>
            <w:r w:rsidRPr="00746881">
              <w:rPr>
                <w:rFonts w:ascii="Calibri" w:eastAsia="Times New Roman" w:hAnsi="Calibri"/>
                <w:color w:val="000000"/>
                <w:sz w:val="22"/>
                <w:szCs w:val="22"/>
              </w:rPr>
              <w:t xml:space="preserve"> NA </w:t>
            </w:r>
          </w:p>
        </w:tc>
        <w:tc>
          <w:tcPr>
            <w:tcW w:w="0" w:type="auto"/>
            <w:tcBorders>
              <w:top w:val="nil"/>
              <w:left w:val="nil"/>
              <w:bottom w:val="nil"/>
              <w:right w:val="nil"/>
            </w:tcBorders>
            <w:shd w:val="clear" w:color="auto" w:fill="auto"/>
            <w:noWrap/>
            <w:vAlign w:val="bottom"/>
            <w:hideMark/>
          </w:tcPr>
          <w:p w14:paraId="27647DE8" w14:textId="77777777" w:rsidR="00746881" w:rsidRPr="00746881" w:rsidRDefault="00746881" w:rsidP="00746881">
            <w:pPr>
              <w:spacing w:after="0" w:line="240" w:lineRule="auto"/>
              <w:jc w:val="center"/>
              <w:rPr>
                <w:rFonts w:ascii="Calibri" w:eastAsia="Times New Roman" w:hAnsi="Calibri"/>
                <w:color w:val="000000"/>
                <w:sz w:val="22"/>
                <w:szCs w:val="22"/>
              </w:rPr>
            </w:pPr>
            <w:r w:rsidRPr="00746881">
              <w:rPr>
                <w:rFonts w:ascii="Calibri" w:eastAsia="Times New Roman" w:hAnsi="Calibri"/>
                <w:color w:val="000000"/>
                <w:sz w:val="22"/>
                <w:szCs w:val="22"/>
              </w:rPr>
              <w:t>NA</w:t>
            </w:r>
          </w:p>
        </w:tc>
        <w:tc>
          <w:tcPr>
            <w:tcW w:w="0" w:type="auto"/>
            <w:tcBorders>
              <w:top w:val="nil"/>
              <w:left w:val="nil"/>
              <w:bottom w:val="nil"/>
              <w:right w:val="nil"/>
            </w:tcBorders>
            <w:shd w:val="clear" w:color="auto" w:fill="auto"/>
            <w:noWrap/>
            <w:vAlign w:val="bottom"/>
            <w:hideMark/>
          </w:tcPr>
          <w:p w14:paraId="553F0805" w14:textId="77777777" w:rsidR="00746881" w:rsidRPr="00746881" w:rsidRDefault="00746881" w:rsidP="00746881">
            <w:pPr>
              <w:spacing w:after="0" w:line="240" w:lineRule="auto"/>
              <w:jc w:val="center"/>
              <w:rPr>
                <w:rFonts w:ascii="Calibri" w:eastAsia="Times New Roman" w:hAnsi="Calibri"/>
                <w:color w:val="000000"/>
                <w:sz w:val="22"/>
                <w:szCs w:val="22"/>
              </w:rPr>
            </w:pPr>
          </w:p>
        </w:tc>
      </w:tr>
      <w:tr w:rsidR="00746881" w:rsidRPr="00746881" w14:paraId="5D2B4665" w14:textId="77777777" w:rsidTr="00746881">
        <w:trPr>
          <w:trHeight w:val="290"/>
          <w:jc w:val="center"/>
        </w:trPr>
        <w:tc>
          <w:tcPr>
            <w:tcW w:w="0" w:type="auto"/>
            <w:tcBorders>
              <w:top w:val="nil"/>
              <w:left w:val="nil"/>
              <w:bottom w:val="nil"/>
              <w:right w:val="nil"/>
            </w:tcBorders>
            <w:shd w:val="clear" w:color="auto" w:fill="auto"/>
            <w:noWrap/>
            <w:vAlign w:val="bottom"/>
            <w:hideMark/>
          </w:tcPr>
          <w:p w14:paraId="6300FDE6"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Curacao</w:t>
            </w:r>
          </w:p>
        </w:tc>
        <w:tc>
          <w:tcPr>
            <w:tcW w:w="0" w:type="auto"/>
            <w:tcBorders>
              <w:top w:val="nil"/>
              <w:left w:val="nil"/>
              <w:bottom w:val="nil"/>
              <w:right w:val="nil"/>
            </w:tcBorders>
            <w:shd w:val="clear" w:color="auto" w:fill="auto"/>
            <w:noWrap/>
            <w:vAlign w:val="bottom"/>
            <w:hideMark/>
          </w:tcPr>
          <w:p w14:paraId="381959B7"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 xml:space="preserve">             26,447 </w:t>
            </w:r>
          </w:p>
        </w:tc>
        <w:tc>
          <w:tcPr>
            <w:tcW w:w="0" w:type="auto"/>
            <w:tcBorders>
              <w:top w:val="nil"/>
              <w:left w:val="nil"/>
              <w:bottom w:val="nil"/>
              <w:right w:val="nil"/>
            </w:tcBorders>
            <w:shd w:val="clear" w:color="auto" w:fill="auto"/>
            <w:noWrap/>
            <w:vAlign w:val="bottom"/>
            <w:hideMark/>
          </w:tcPr>
          <w:p w14:paraId="3F93904E"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 xml:space="preserve">             27,268 </w:t>
            </w:r>
          </w:p>
        </w:tc>
        <w:tc>
          <w:tcPr>
            <w:tcW w:w="0" w:type="auto"/>
            <w:tcBorders>
              <w:top w:val="nil"/>
              <w:left w:val="nil"/>
              <w:bottom w:val="nil"/>
              <w:right w:val="nil"/>
            </w:tcBorders>
            <w:shd w:val="clear" w:color="auto" w:fill="auto"/>
            <w:noWrap/>
            <w:vAlign w:val="bottom"/>
            <w:hideMark/>
          </w:tcPr>
          <w:p w14:paraId="1B13DD79" w14:textId="77777777" w:rsidR="00746881" w:rsidRPr="00746881" w:rsidRDefault="00746881" w:rsidP="00746881">
            <w:pPr>
              <w:spacing w:after="0" w:line="240" w:lineRule="auto"/>
              <w:jc w:val="right"/>
              <w:rPr>
                <w:rFonts w:ascii="Calibri" w:eastAsia="Times New Roman" w:hAnsi="Calibri"/>
                <w:color w:val="000000"/>
                <w:sz w:val="22"/>
                <w:szCs w:val="22"/>
              </w:rPr>
            </w:pPr>
            <w:r w:rsidRPr="00746881">
              <w:rPr>
                <w:rFonts w:ascii="Calibri" w:eastAsia="Times New Roman" w:hAnsi="Calibri"/>
                <w:color w:val="000000"/>
                <w:sz w:val="22"/>
                <w:szCs w:val="22"/>
              </w:rPr>
              <w:t>-3.0%</w:t>
            </w:r>
          </w:p>
        </w:tc>
        <w:tc>
          <w:tcPr>
            <w:tcW w:w="0" w:type="auto"/>
            <w:tcBorders>
              <w:top w:val="nil"/>
              <w:left w:val="nil"/>
              <w:bottom w:val="nil"/>
              <w:right w:val="nil"/>
            </w:tcBorders>
            <w:shd w:val="clear" w:color="auto" w:fill="auto"/>
            <w:noWrap/>
            <w:vAlign w:val="bottom"/>
            <w:hideMark/>
          </w:tcPr>
          <w:p w14:paraId="64243C54" w14:textId="77777777" w:rsidR="00746881" w:rsidRPr="00746881" w:rsidRDefault="00746881" w:rsidP="00746881">
            <w:pPr>
              <w:spacing w:after="0" w:line="240" w:lineRule="auto"/>
              <w:jc w:val="center"/>
              <w:rPr>
                <w:rFonts w:ascii="Calibri" w:eastAsia="Times New Roman" w:hAnsi="Calibri"/>
                <w:color w:val="000000"/>
                <w:sz w:val="22"/>
                <w:szCs w:val="22"/>
              </w:rPr>
            </w:pPr>
            <w:r w:rsidRPr="00746881">
              <w:rPr>
                <w:rFonts w:ascii="Calibri" w:eastAsia="Times New Roman" w:hAnsi="Calibri"/>
                <w:color w:val="000000"/>
                <w:sz w:val="22"/>
                <w:szCs w:val="22"/>
              </w:rPr>
              <w:t>Jan-May</w:t>
            </w:r>
          </w:p>
        </w:tc>
      </w:tr>
      <w:tr w:rsidR="00746881" w:rsidRPr="00746881" w14:paraId="0EC6459D" w14:textId="77777777" w:rsidTr="00746881">
        <w:trPr>
          <w:trHeight w:val="290"/>
          <w:jc w:val="center"/>
        </w:trPr>
        <w:tc>
          <w:tcPr>
            <w:tcW w:w="0" w:type="auto"/>
            <w:tcBorders>
              <w:top w:val="nil"/>
              <w:left w:val="nil"/>
              <w:bottom w:val="nil"/>
              <w:right w:val="nil"/>
            </w:tcBorders>
            <w:shd w:val="clear" w:color="auto" w:fill="auto"/>
            <w:noWrap/>
            <w:vAlign w:val="bottom"/>
            <w:hideMark/>
          </w:tcPr>
          <w:p w14:paraId="60386F66"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Dominican Republic</w:t>
            </w:r>
          </w:p>
        </w:tc>
        <w:tc>
          <w:tcPr>
            <w:tcW w:w="0" w:type="auto"/>
            <w:tcBorders>
              <w:top w:val="nil"/>
              <w:left w:val="nil"/>
              <w:bottom w:val="nil"/>
              <w:right w:val="nil"/>
            </w:tcBorders>
            <w:shd w:val="clear" w:color="auto" w:fill="auto"/>
            <w:noWrap/>
            <w:vAlign w:val="bottom"/>
            <w:hideMark/>
          </w:tcPr>
          <w:p w14:paraId="70168CAB"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 xml:space="preserve">        1,109,784 </w:t>
            </w:r>
          </w:p>
        </w:tc>
        <w:tc>
          <w:tcPr>
            <w:tcW w:w="0" w:type="auto"/>
            <w:tcBorders>
              <w:top w:val="nil"/>
              <w:left w:val="nil"/>
              <w:bottom w:val="nil"/>
              <w:right w:val="nil"/>
            </w:tcBorders>
            <w:shd w:val="clear" w:color="auto" w:fill="auto"/>
            <w:noWrap/>
            <w:vAlign w:val="bottom"/>
            <w:hideMark/>
          </w:tcPr>
          <w:p w14:paraId="2C1F7C8D"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 xml:space="preserve">        1,054,273 </w:t>
            </w:r>
          </w:p>
        </w:tc>
        <w:tc>
          <w:tcPr>
            <w:tcW w:w="0" w:type="auto"/>
            <w:tcBorders>
              <w:top w:val="nil"/>
              <w:left w:val="nil"/>
              <w:bottom w:val="nil"/>
              <w:right w:val="nil"/>
            </w:tcBorders>
            <w:shd w:val="clear" w:color="auto" w:fill="auto"/>
            <w:noWrap/>
            <w:vAlign w:val="bottom"/>
            <w:hideMark/>
          </w:tcPr>
          <w:p w14:paraId="4EF9ED96" w14:textId="77777777" w:rsidR="00746881" w:rsidRPr="00746881" w:rsidRDefault="00746881" w:rsidP="00746881">
            <w:pPr>
              <w:spacing w:after="0" w:line="240" w:lineRule="auto"/>
              <w:jc w:val="right"/>
              <w:rPr>
                <w:rFonts w:ascii="Calibri" w:eastAsia="Times New Roman" w:hAnsi="Calibri"/>
                <w:color w:val="000000"/>
                <w:sz w:val="22"/>
                <w:szCs w:val="22"/>
              </w:rPr>
            </w:pPr>
            <w:r w:rsidRPr="00746881">
              <w:rPr>
                <w:rFonts w:ascii="Calibri" w:eastAsia="Times New Roman" w:hAnsi="Calibri"/>
                <w:color w:val="000000"/>
                <w:sz w:val="22"/>
                <w:szCs w:val="22"/>
              </w:rPr>
              <w:t>5.3%</w:t>
            </w:r>
          </w:p>
        </w:tc>
        <w:tc>
          <w:tcPr>
            <w:tcW w:w="0" w:type="auto"/>
            <w:tcBorders>
              <w:top w:val="nil"/>
              <w:left w:val="nil"/>
              <w:bottom w:val="nil"/>
              <w:right w:val="nil"/>
            </w:tcBorders>
            <w:shd w:val="clear" w:color="auto" w:fill="auto"/>
            <w:noWrap/>
            <w:vAlign w:val="bottom"/>
            <w:hideMark/>
          </w:tcPr>
          <w:p w14:paraId="651C6E74" w14:textId="77777777" w:rsidR="00746881" w:rsidRPr="00746881" w:rsidRDefault="00746881" w:rsidP="00746881">
            <w:pPr>
              <w:spacing w:after="0" w:line="240" w:lineRule="auto"/>
              <w:jc w:val="center"/>
              <w:rPr>
                <w:rFonts w:ascii="Calibri" w:eastAsia="Times New Roman" w:hAnsi="Calibri"/>
                <w:color w:val="000000"/>
                <w:sz w:val="22"/>
                <w:szCs w:val="22"/>
              </w:rPr>
            </w:pPr>
            <w:r w:rsidRPr="00746881">
              <w:rPr>
                <w:rFonts w:ascii="Calibri" w:eastAsia="Times New Roman" w:hAnsi="Calibri"/>
                <w:color w:val="000000"/>
                <w:sz w:val="22"/>
                <w:szCs w:val="22"/>
              </w:rPr>
              <w:t>Jan-Jun</w:t>
            </w:r>
          </w:p>
        </w:tc>
      </w:tr>
      <w:tr w:rsidR="00746881" w:rsidRPr="00746881" w14:paraId="186D823A" w14:textId="77777777" w:rsidTr="00746881">
        <w:trPr>
          <w:trHeight w:val="290"/>
          <w:jc w:val="center"/>
        </w:trPr>
        <w:tc>
          <w:tcPr>
            <w:tcW w:w="0" w:type="auto"/>
            <w:tcBorders>
              <w:top w:val="nil"/>
              <w:left w:val="nil"/>
              <w:bottom w:val="nil"/>
              <w:right w:val="nil"/>
            </w:tcBorders>
            <w:shd w:val="clear" w:color="auto" w:fill="auto"/>
            <w:noWrap/>
            <w:vAlign w:val="bottom"/>
            <w:hideMark/>
          </w:tcPr>
          <w:p w14:paraId="676959F8"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Jamaica</w:t>
            </w:r>
          </w:p>
        </w:tc>
        <w:tc>
          <w:tcPr>
            <w:tcW w:w="0" w:type="auto"/>
            <w:tcBorders>
              <w:top w:val="nil"/>
              <w:left w:val="nil"/>
              <w:bottom w:val="nil"/>
              <w:right w:val="nil"/>
            </w:tcBorders>
            <w:shd w:val="clear" w:color="auto" w:fill="auto"/>
            <w:noWrap/>
            <w:vAlign w:val="bottom"/>
            <w:hideMark/>
          </w:tcPr>
          <w:p w14:paraId="4FAD794D"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 xml:space="preserve">           471,571 </w:t>
            </w:r>
          </w:p>
        </w:tc>
        <w:tc>
          <w:tcPr>
            <w:tcW w:w="0" w:type="auto"/>
            <w:tcBorders>
              <w:top w:val="nil"/>
              <w:left w:val="nil"/>
              <w:bottom w:val="nil"/>
              <w:right w:val="nil"/>
            </w:tcBorders>
            <w:shd w:val="clear" w:color="auto" w:fill="auto"/>
            <w:noWrap/>
            <w:vAlign w:val="bottom"/>
            <w:hideMark/>
          </w:tcPr>
          <w:p w14:paraId="4D1362A0"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 xml:space="preserve">           445,298 </w:t>
            </w:r>
          </w:p>
        </w:tc>
        <w:tc>
          <w:tcPr>
            <w:tcW w:w="0" w:type="auto"/>
            <w:tcBorders>
              <w:top w:val="nil"/>
              <w:left w:val="nil"/>
              <w:bottom w:val="nil"/>
              <w:right w:val="nil"/>
            </w:tcBorders>
            <w:shd w:val="clear" w:color="auto" w:fill="auto"/>
            <w:noWrap/>
            <w:vAlign w:val="bottom"/>
            <w:hideMark/>
          </w:tcPr>
          <w:p w14:paraId="7BBB844A" w14:textId="77777777" w:rsidR="00746881" w:rsidRPr="00746881" w:rsidRDefault="00746881" w:rsidP="00746881">
            <w:pPr>
              <w:spacing w:after="0" w:line="240" w:lineRule="auto"/>
              <w:jc w:val="right"/>
              <w:rPr>
                <w:rFonts w:ascii="Calibri" w:eastAsia="Times New Roman" w:hAnsi="Calibri"/>
                <w:color w:val="000000"/>
                <w:sz w:val="22"/>
                <w:szCs w:val="22"/>
              </w:rPr>
            </w:pPr>
            <w:r w:rsidRPr="00746881">
              <w:rPr>
                <w:rFonts w:ascii="Calibri" w:eastAsia="Times New Roman" w:hAnsi="Calibri"/>
                <w:color w:val="000000"/>
                <w:sz w:val="22"/>
                <w:szCs w:val="22"/>
              </w:rPr>
              <w:t>5.9%</w:t>
            </w:r>
          </w:p>
        </w:tc>
        <w:tc>
          <w:tcPr>
            <w:tcW w:w="0" w:type="auto"/>
            <w:tcBorders>
              <w:top w:val="nil"/>
              <w:left w:val="nil"/>
              <w:bottom w:val="nil"/>
              <w:right w:val="nil"/>
            </w:tcBorders>
            <w:shd w:val="clear" w:color="auto" w:fill="auto"/>
            <w:noWrap/>
            <w:vAlign w:val="bottom"/>
            <w:hideMark/>
          </w:tcPr>
          <w:p w14:paraId="63CF07DD" w14:textId="77777777" w:rsidR="00746881" w:rsidRPr="00746881" w:rsidRDefault="00746881" w:rsidP="00746881">
            <w:pPr>
              <w:spacing w:after="0" w:line="240" w:lineRule="auto"/>
              <w:jc w:val="center"/>
              <w:rPr>
                <w:rFonts w:ascii="Calibri" w:eastAsia="Times New Roman" w:hAnsi="Calibri"/>
                <w:color w:val="000000"/>
                <w:sz w:val="22"/>
                <w:szCs w:val="22"/>
              </w:rPr>
            </w:pPr>
            <w:r w:rsidRPr="00746881">
              <w:rPr>
                <w:rFonts w:ascii="Calibri" w:eastAsia="Times New Roman" w:hAnsi="Calibri"/>
                <w:color w:val="000000"/>
                <w:sz w:val="22"/>
                <w:szCs w:val="22"/>
              </w:rPr>
              <w:t>Jan-Apr</w:t>
            </w:r>
          </w:p>
        </w:tc>
      </w:tr>
      <w:tr w:rsidR="00746881" w:rsidRPr="00746881" w14:paraId="63B5D484" w14:textId="77777777" w:rsidTr="00746881">
        <w:trPr>
          <w:trHeight w:val="290"/>
          <w:jc w:val="center"/>
        </w:trPr>
        <w:tc>
          <w:tcPr>
            <w:tcW w:w="0" w:type="auto"/>
            <w:tcBorders>
              <w:top w:val="nil"/>
              <w:left w:val="nil"/>
              <w:bottom w:val="nil"/>
              <w:right w:val="nil"/>
            </w:tcBorders>
            <w:shd w:val="clear" w:color="auto" w:fill="auto"/>
            <w:noWrap/>
            <w:vAlign w:val="bottom"/>
            <w:hideMark/>
          </w:tcPr>
          <w:p w14:paraId="3C29B5D9"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Puerto Rico</w:t>
            </w:r>
          </w:p>
        </w:tc>
        <w:tc>
          <w:tcPr>
            <w:tcW w:w="0" w:type="auto"/>
            <w:tcBorders>
              <w:top w:val="nil"/>
              <w:left w:val="nil"/>
              <w:bottom w:val="nil"/>
              <w:right w:val="nil"/>
            </w:tcBorders>
            <w:shd w:val="clear" w:color="auto" w:fill="auto"/>
            <w:noWrap/>
            <w:vAlign w:val="bottom"/>
            <w:hideMark/>
          </w:tcPr>
          <w:p w14:paraId="27322A50" w14:textId="77777777" w:rsidR="00746881" w:rsidRPr="00746881" w:rsidRDefault="00746881" w:rsidP="00746881">
            <w:pPr>
              <w:spacing w:after="0" w:line="240" w:lineRule="auto"/>
              <w:jc w:val="right"/>
              <w:rPr>
                <w:rFonts w:ascii="Calibri" w:eastAsia="Times New Roman" w:hAnsi="Calibri"/>
                <w:color w:val="000000"/>
                <w:sz w:val="22"/>
                <w:szCs w:val="22"/>
              </w:rPr>
            </w:pPr>
            <w:r w:rsidRPr="00746881">
              <w:rPr>
                <w:rFonts w:ascii="Calibri" w:eastAsia="Times New Roman" w:hAnsi="Calibri"/>
                <w:color w:val="000000"/>
                <w:sz w:val="22"/>
                <w:szCs w:val="22"/>
              </w:rPr>
              <w:t xml:space="preserve">           456,524 </w:t>
            </w:r>
          </w:p>
        </w:tc>
        <w:tc>
          <w:tcPr>
            <w:tcW w:w="0" w:type="auto"/>
            <w:tcBorders>
              <w:top w:val="nil"/>
              <w:left w:val="nil"/>
              <w:bottom w:val="nil"/>
              <w:right w:val="nil"/>
            </w:tcBorders>
            <w:shd w:val="clear" w:color="auto" w:fill="auto"/>
            <w:noWrap/>
            <w:vAlign w:val="bottom"/>
            <w:hideMark/>
          </w:tcPr>
          <w:p w14:paraId="4A8E08CB"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 xml:space="preserve">           454,253 </w:t>
            </w:r>
          </w:p>
        </w:tc>
        <w:tc>
          <w:tcPr>
            <w:tcW w:w="0" w:type="auto"/>
            <w:tcBorders>
              <w:top w:val="nil"/>
              <w:left w:val="nil"/>
              <w:bottom w:val="nil"/>
              <w:right w:val="nil"/>
            </w:tcBorders>
            <w:shd w:val="clear" w:color="auto" w:fill="auto"/>
            <w:noWrap/>
            <w:vAlign w:val="bottom"/>
            <w:hideMark/>
          </w:tcPr>
          <w:p w14:paraId="45F42365" w14:textId="77777777" w:rsidR="00746881" w:rsidRPr="00746881" w:rsidRDefault="00746881" w:rsidP="00746881">
            <w:pPr>
              <w:spacing w:after="0" w:line="240" w:lineRule="auto"/>
              <w:jc w:val="right"/>
              <w:rPr>
                <w:rFonts w:ascii="Calibri" w:eastAsia="Times New Roman" w:hAnsi="Calibri"/>
                <w:color w:val="000000"/>
                <w:sz w:val="22"/>
                <w:szCs w:val="22"/>
              </w:rPr>
            </w:pPr>
            <w:r w:rsidRPr="00746881">
              <w:rPr>
                <w:rFonts w:ascii="Calibri" w:eastAsia="Times New Roman" w:hAnsi="Calibri"/>
                <w:color w:val="000000"/>
                <w:sz w:val="22"/>
                <w:szCs w:val="22"/>
              </w:rPr>
              <w:t>0.5%</w:t>
            </w:r>
          </w:p>
        </w:tc>
        <w:tc>
          <w:tcPr>
            <w:tcW w:w="0" w:type="auto"/>
            <w:tcBorders>
              <w:top w:val="nil"/>
              <w:left w:val="nil"/>
              <w:bottom w:val="nil"/>
              <w:right w:val="nil"/>
            </w:tcBorders>
            <w:shd w:val="clear" w:color="auto" w:fill="auto"/>
            <w:noWrap/>
            <w:vAlign w:val="bottom"/>
            <w:hideMark/>
          </w:tcPr>
          <w:p w14:paraId="41FEB6C1" w14:textId="77777777" w:rsidR="00746881" w:rsidRPr="00746881" w:rsidRDefault="00746881" w:rsidP="00746881">
            <w:pPr>
              <w:spacing w:after="0" w:line="240" w:lineRule="auto"/>
              <w:jc w:val="center"/>
              <w:rPr>
                <w:rFonts w:ascii="Calibri" w:eastAsia="Times New Roman" w:hAnsi="Calibri"/>
                <w:color w:val="000000"/>
                <w:sz w:val="22"/>
                <w:szCs w:val="22"/>
              </w:rPr>
            </w:pPr>
            <w:r w:rsidRPr="00746881">
              <w:rPr>
                <w:rFonts w:ascii="Calibri" w:eastAsia="Times New Roman" w:hAnsi="Calibri"/>
                <w:color w:val="000000"/>
                <w:sz w:val="22"/>
                <w:szCs w:val="22"/>
              </w:rPr>
              <w:t>Jan-Mar</w:t>
            </w:r>
          </w:p>
        </w:tc>
      </w:tr>
      <w:tr w:rsidR="00746881" w:rsidRPr="00746881" w14:paraId="0850638E" w14:textId="77777777" w:rsidTr="00746881">
        <w:trPr>
          <w:trHeight w:val="290"/>
          <w:jc w:val="center"/>
        </w:trPr>
        <w:tc>
          <w:tcPr>
            <w:tcW w:w="0" w:type="auto"/>
            <w:tcBorders>
              <w:top w:val="nil"/>
              <w:left w:val="nil"/>
              <w:bottom w:val="nil"/>
              <w:right w:val="nil"/>
            </w:tcBorders>
            <w:shd w:val="clear" w:color="auto" w:fill="auto"/>
            <w:noWrap/>
            <w:vAlign w:val="bottom"/>
            <w:hideMark/>
          </w:tcPr>
          <w:p w14:paraId="51A6B3F4"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Saint Lucia</w:t>
            </w:r>
          </w:p>
        </w:tc>
        <w:tc>
          <w:tcPr>
            <w:tcW w:w="0" w:type="auto"/>
            <w:tcBorders>
              <w:top w:val="nil"/>
              <w:left w:val="nil"/>
              <w:bottom w:val="nil"/>
              <w:right w:val="nil"/>
            </w:tcBorders>
            <w:shd w:val="clear" w:color="auto" w:fill="auto"/>
            <w:noWrap/>
            <w:vAlign w:val="bottom"/>
            <w:hideMark/>
          </w:tcPr>
          <w:p w14:paraId="035275FB"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 xml:space="preserve">             56,763 </w:t>
            </w:r>
          </w:p>
        </w:tc>
        <w:tc>
          <w:tcPr>
            <w:tcW w:w="0" w:type="auto"/>
            <w:tcBorders>
              <w:top w:val="nil"/>
              <w:left w:val="nil"/>
              <w:bottom w:val="nil"/>
              <w:right w:val="nil"/>
            </w:tcBorders>
            <w:shd w:val="clear" w:color="auto" w:fill="auto"/>
            <w:noWrap/>
            <w:vAlign w:val="bottom"/>
            <w:hideMark/>
          </w:tcPr>
          <w:p w14:paraId="0D84C599"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 xml:space="preserve">             54,112 </w:t>
            </w:r>
          </w:p>
        </w:tc>
        <w:tc>
          <w:tcPr>
            <w:tcW w:w="0" w:type="auto"/>
            <w:tcBorders>
              <w:top w:val="nil"/>
              <w:left w:val="nil"/>
              <w:bottom w:val="nil"/>
              <w:right w:val="nil"/>
            </w:tcBorders>
            <w:shd w:val="clear" w:color="auto" w:fill="auto"/>
            <w:noWrap/>
            <w:vAlign w:val="bottom"/>
            <w:hideMark/>
          </w:tcPr>
          <w:p w14:paraId="399D46E4" w14:textId="77777777" w:rsidR="00746881" w:rsidRPr="00746881" w:rsidRDefault="00746881" w:rsidP="00746881">
            <w:pPr>
              <w:spacing w:after="0" w:line="240" w:lineRule="auto"/>
              <w:jc w:val="right"/>
              <w:rPr>
                <w:rFonts w:ascii="Calibri" w:eastAsia="Times New Roman" w:hAnsi="Calibri"/>
                <w:color w:val="000000"/>
                <w:sz w:val="22"/>
                <w:szCs w:val="22"/>
              </w:rPr>
            </w:pPr>
            <w:r w:rsidRPr="00746881">
              <w:rPr>
                <w:rFonts w:ascii="Calibri" w:eastAsia="Times New Roman" w:hAnsi="Calibri"/>
                <w:color w:val="000000"/>
                <w:sz w:val="22"/>
                <w:szCs w:val="22"/>
              </w:rPr>
              <w:t>4.9%</w:t>
            </w:r>
          </w:p>
        </w:tc>
        <w:tc>
          <w:tcPr>
            <w:tcW w:w="0" w:type="auto"/>
            <w:tcBorders>
              <w:top w:val="nil"/>
              <w:left w:val="nil"/>
              <w:bottom w:val="nil"/>
              <w:right w:val="nil"/>
            </w:tcBorders>
            <w:shd w:val="clear" w:color="auto" w:fill="auto"/>
            <w:noWrap/>
            <w:vAlign w:val="bottom"/>
            <w:hideMark/>
          </w:tcPr>
          <w:p w14:paraId="61B56E2B" w14:textId="77777777" w:rsidR="00746881" w:rsidRPr="00746881" w:rsidRDefault="00746881" w:rsidP="00746881">
            <w:pPr>
              <w:spacing w:after="0" w:line="240" w:lineRule="auto"/>
              <w:jc w:val="center"/>
              <w:rPr>
                <w:rFonts w:ascii="Calibri" w:eastAsia="Times New Roman" w:hAnsi="Calibri"/>
                <w:color w:val="000000"/>
                <w:sz w:val="22"/>
                <w:szCs w:val="22"/>
              </w:rPr>
            </w:pPr>
            <w:r w:rsidRPr="00746881">
              <w:rPr>
                <w:rFonts w:ascii="Calibri" w:eastAsia="Times New Roman" w:hAnsi="Calibri"/>
                <w:color w:val="000000"/>
                <w:sz w:val="22"/>
                <w:szCs w:val="22"/>
              </w:rPr>
              <w:t>Jan-Apr</w:t>
            </w:r>
          </w:p>
        </w:tc>
      </w:tr>
      <w:tr w:rsidR="00746881" w:rsidRPr="00746881" w14:paraId="7D08D31E" w14:textId="77777777" w:rsidTr="00746881">
        <w:trPr>
          <w:trHeight w:val="290"/>
          <w:jc w:val="center"/>
        </w:trPr>
        <w:tc>
          <w:tcPr>
            <w:tcW w:w="0" w:type="auto"/>
            <w:tcBorders>
              <w:top w:val="nil"/>
              <w:left w:val="nil"/>
              <w:bottom w:val="nil"/>
              <w:right w:val="nil"/>
            </w:tcBorders>
            <w:shd w:val="clear" w:color="auto" w:fill="auto"/>
            <w:noWrap/>
            <w:vAlign w:val="bottom"/>
            <w:hideMark/>
          </w:tcPr>
          <w:p w14:paraId="0F0802B3"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Turks &amp; Caicos Islands</w:t>
            </w:r>
          </w:p>
        </w:tc>
        <w:tc>
          <w:tcPr>
            <w:tcW w:w="0" w:type="auto"/>
            <w:tcBorders>
              <w:top w:val="nil"/>
              <w:left w:val="nil"/>
              <w:bottom w:val="nil"/>
              <w:right w:val="nil"/>
            </w:tcBorders>
            <w:shd w:val="clear" w:color="auto" w:fill="auto"/>
            <w:noWrap/>
            <w:vAlign w:val="bottom"/>
            <w:hideMark/>
          </w:tcPr>
          <w:p w14:paraId="415C44C6"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 xml:space="preserve">           109,006 </w:t>
            </w:r>
          </w:p>
        </w:tc>
        <w:tc>
          <w:tcPr>
            <w:tcW w:w="0" w:type="auto"/>
            <w:tcBorders>
              <w:top w:val="nil"/>
              <w:left w:val="nil"/>
              <w:bottom w:val="nil"/>
              <w:right w:val="nil"/>
            </w:tcBorders>
            <w:shd w:val="clear" w:color="auto" w:fill="auto"/>
            <w:noWrap/>
            <w:vAlign w:val="bottom"/>
            <w:hideMark/>
          </w:tcPr>
          <w:p w14:paraId="0BC73F2B"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 xml:space="preserve">             93,327 </w:t>
            </w:r>
          </w:p>
        </w:tc>
        <w:tc>
          <w:tcPr>
            <w:tcW w:w="0" w:type="auto"/>
            <w:tcBorders>
              <w:top w:val="nil"/>
              <w:left w:val="nil"/>
              <w:bottom w:val="nil"/>
              <w:right w:val="nil"/>
            </w:tcBorders>
            <w:shd w:val="clear" w:color="auto" w:fill="auto"/>
            <w:noWrap/>
            <w:vAlign w:val="bottom"/>
            <w:hideMark/>
          </w:tcPr>
          <w:p w14:paraId="75CF02EC" w14:textId="77777777" w:rsidR="00746881" w:rsidRPr="00746881" w:rsidRDefault="00746881" w:rsidP="00746881">
            <w:pPr>
              <w:spacing w:after="0" w:line="240" w:lineRule="auto"/>
              <w:jc w:val="right"/>
              <w:rPr>
                <w:rFonts w:ascii="Calibri" w:eastAsia="Times New Roman" w:hAnsi="Calibri"/>
                <w:color w:val="000000"/>
                <w:sz w:val="22"/>
                <w:szCs w:val="22"/>
              </w:rPr>
            </w:pPr>
            <w:r w:rsidRPr="00746881">
              <w:rPr>
                <w:rFonts w:ascii="Calibri" w:eastAsia="Times New Roman" w:hAnsi="Calibri"/>
                <w:color w:val="000000"/>
                <w:sz w:val="22"/>
                <w:szCs w:val="22"/>
              </w:rPr>
              <w:t>16.8%</w:t>
            </w:r>
          </w:p>
        </w:tc>
        <w:tc>
          <w:tcPr>
            <w:tcW w:w="0" w:type="auto"/>
            <w:tcBorders>
              <w:top w:val="nil"/>
              <w:left w:val="nil"/>
              <w:bottom w:val="nil"/>
              <w:right w:val="nil"/>
            </w:tcBorders>
            <w:shd w:val="clear" w:color="auto" w:fill="auto"/>
            <w:noWrap/>
            <w:vAlign w:val="bottom"/>
            <w:hideMark/>
          </w:tcPr>
          <w:p w14:paraId="21B021AE" w14:textId="77777777" w:rsidR="00746881" w:rsidRPr="00746881" w:rsidRDefault="00746881" w:rsidP="00746881">
            <w:pPr>
              <w:spacing w:after="0" w:line="240" w:lineRule="auto"/>
              <w:jc w:val="center"/>
              <w:rPr>
                <w:rFonts w:ascii="Calibri" w:eastAsia="Times New Roman" w:hAnsi="Calibri"/>
                <w:color w:val="000000"/>
                <w:sz w:val="22"/>
                <w:szCs w:val="22"/>
              </w:rPr>
            </w:pPr>
            <w:r w:rsidRPr="00746881">
              <w:rPr>
                <w:rFonts w:ascii="Calibri" w:eastAsia="Times New Roman" w:hAnsi="Calibri"/>
                <w:color w:val="000000"/>
                <w:sz w:val="22"/>
                <w:szCs w:val="22"/>
              </w:rPr>
              <w:t>Jan-Mar</w:t>
            </w:r>
          </w:p>
        </w:tc>
      </w:tr>
      <w:tr w:rsidR="00746881" w:rsidRPr="00746881" w14:paraId="75CFC440" w14:textId="77777777" w:rsidTr="00746881">
        <w:trPr>
          <w:trHeight w:val="290"/>
          <w:jc w:val="center"/>
        </w:trPr>
        <w:tc>
          <w:tcPr>
            <w:tcW w:w="0" w:type="auto"/>
            <w:tcBorders>
              <w:top w:val="nil"/>
              <w:left w:val="nil"/>
              <w:bottom w:val="nil"/>
              <w:right w:val="nil"/>
            </w:tcBorders>
            <w:shd w:val="clear" w:color="auto" w:fill="auto"/>
            <w:noWrap/>
            <w:vAlign w:val="bottom"/>
            <w:hideMark/>
          </w:tcPr>
          <w:p w14:paraId="56982DF8"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US Virgin Islands</w:t>
            </w:r>
          </w:p>
        </w:tc>
        <w:tc>
          <w:tcPr>
            <w:tcW w:w="0" w:type="auto"/>
            <w:tcBorders>
              <w:top w:val="nil"/>
              <w:left w:val="nil"/>
              <w:bottom w:val="nil"/>
              <w:right w:val="nil"/>
            </w:tcBorders>
            <w:shd w:val="clear" w:color="auto" w:fill="auto"/>
            <w:noWrap/>
            <w:vAlign w:val="bottom"/>
            <w:hideMark/>
          </w:tcPr>
          <w:p w14:paraId="2728578A" w14:textId="77777777" w:rsidR="00746881" w:rsidRPr="00746881" w:rsidRDefault="00746881" w:rsidP="00746881">
            <w:pPr>
              <w:spacing w:after="0" w:line="240" w:lineRule="auto"/>
              <w:jc w:val="center"/>
              <w:rPr>
                <w:rFonts w:ascii="Calibri" w:eastAsia="Times New Roman" w:hAnsi="Calibri"/>
                <w:color w:val="000000"/>
                <w:sz w:val="22"/>
                <w:szCs w:val="22"/>
              </w:rPr>
            </w:pPr>
            <w:r w:rsidRPr="00746881">
              <w:rPr>
                <w:rFonts w:ascii="Calibri" w:eastAsia="Times New Roman" w:hAnsi="Calibri"/>
                <w:color w:val="000000"/>
                <w:sz w:val="22"/>
                <w:szCs w:val="22"/>
              </w:rPr>
              <w:t xml:space="preserve"> NA </w:t>
            </w:r>
          </w:p>
        </w:tc>
        <w:tc>
          <w:tcPr>
            <w:tcW w:w="0" w:type="auto"/>
            <w:tcBorders>
              <w:top w:val="nil"/>
              <w:left w:val="nil"/>
              <w:bottom w:val="nil"/>
              <w:right w:val="nil"/>
            </w:tcBorders>
            <w:shd w:val="clear" w:color="auto" w:fill="auto"/>
            <w:noWrap/>
            <w:vAlign w:val="bottom"/>
            <w:hideMark/>
          </w:tcPr>
          <w:p w14:paraId="51B317CF" w14:textId="77777777" w:rsidR="00746881" w:rsidRPr="00746881" w:rsidRDefault="00746881" w:rsidP="00746881">
            <w:pPr>
              <w:spacing w:after="0" w:line="240" w:lineRule="auto"/>
              <w:jc w:val="center"/>
              <w:rPr>
                <w:rFonts w:ascii="Calibri" w:eastAsia="Times New Roman" w:hAnsi="Calibri"/>
                <w:color w:val="000000"/>
                <w:sz w:val="22"/>
                <w:szCs w:val="22"/>
              </w:rPr>
            </w:pPr>
            <w:r w:rsidRPr="00746881">
              <w:rPr>
                <w:rFonts w:ascii="Calibri" w:eastAsia="Times New Roman" w:hAnsi="Calibri"/>
                <w:color w:val="000000"/>
                <w:sz w:val="22"/>
                <w:szCs w:val="22"/>
              </w:rPr>
              <w:t xml:space="preserve"> NA </w:t>
            </w:r>
          </w:p>
        </w:tc>
        <w:tc>
          <w:tcPr>
            <w:tcW w:w="0" w:type="auto"/>
            <w:tcBorders>
              <w:top w:val="nil"/>
              <w:left w:val="nil"/>
              <w:bottom w:val="nil"/>
              <w:right w:val="nil"/>
            </w:tcBorders>
            <w:shd w:val="clear" w:color="auto" w:fill="auto"/>
            <w:noWrap/>
            <w:vAlign w:val="bottom"/>
            <w:hideMark/>
          </w:tcPr>
          <w:p w14:paraId="5EA52F66" w14:textId="77777777" w:rsidR="00746881" w:rsidRPr="00746881" w:rsidRDefault="00746881" w:rsidP="00746881">
            <w:pPr>
              <w:spacing w:after="0" w:line="240" w:lineRule="auto"/>
              <w:jc w:val="center"/>
              <w:rPr>
                <w:rFonts w:ascii="Calibri" w:eastAsia="Times New Roman" w:hAnsi="Calibri"/>
                <w:color w:val="000000"/>
                <w:sz w:val="22"/>
                <w:szCs w:val="22"/>
              </w:rPr>
            </w:pPr>
            <w:r w:rsidRPr="00746881">
              <w:rPr>
                <w:rFonts w:ascii="Calibri" w:eastAsia="Times New Roman" w:hAnsi="Calibri"/>
                <w:color w:val="000000"/>
                <w:sz w:val="22"/>
                <w:szCs w:val="22"/>
              </w:rPr>
              <w:t>NA</w:t>
            </w:r>
          </w:p>
        </w:tc>
        <w:tc>
          <w:tcPr>
            <w:tcW w:w="0" w:type="auto"/>
            <w:tcBorders>
              <w:top w:val="nil"/>
              <w:left w:val="nil"/>
              <w:bottom w:val="nil"/>
              <w:right w:val="nil"/>
            </w:tcBorders>
            <w:shd w:val="clear" w:color="auto" w:fill="auto"/>
            <w:noWrap/>
            <w:vAlign w:val="bottom"/>
            <w:hideMark/>
          </w:tcPr>
          <w:p w14:paraId="021835AC" w14:textId="77777777" w:rsidR="00746881" w:rsidRPr="00746881" w:rsidRDefault="00746881" w:rsidP="00746881">
            <w:pPr>
              <w:spacing w:after="0" w:line="240" w:lineRule="auto"/>
              <w:jc w:val="center"/>
              <w:rPr>
                <w:rFonts w:ascii="Calibri" w:eastAsia="Times New Roman" w:hAnsi="Calibri"/>
                <w:color w:val="000000"/>
                <w:sz w:val="22"/>
                <w:szCs w:val="22"/>
              </w:rPr>
            </w:pPr>
          </w:p>
        </w:tc>
      </w:tr>
    </w:tbl>
    <w:p w14:paraId="65E2783B" w14:textId="77777777" w:rsidR="00BA757D" w:rsidRPr="00742D86" w:rsidRDefault="00BA757D" w:rsidP="000272CA">
      <w:pPr>
        <w:tabs>
          <w:tab w:val="left" w:pos="1824"/>
        </w:tabs>
        <w:jc w:val="both"/>
        <w:rPr>
          <w:rFonts w:ascii="Georgia" w:hAnsi="Georgia"/>
          <w:b/>
        </w:rPr>
      </w:pPr>
    </w:p>
    <w:p w14:paraId="3C2B55DC" w14:textId="77777777" w:rsidR="00677CDB" w:rsidRDefault="00677CDB" w:rsidP="000272CA">
      <w:pPr>
        <w:tabs>
          <w:tab w:val="left" w:pos="1824"/>
        </w:tabs>
        <w:jc w:val="both"/>
        <w:rPr>
          <w:rFonts w:ascii="Georgia" w:hAnsi="Georgia"/>
          <w:b/>
        </w:rPr>
      </w:pPr>
    </w:p>
    <w:p w14:paraId="57734EDB" w14:textId="77777777" w:rsidR="007E62B8" w:rsidRDefault="007E62B8" w:rsidP="000272CA">
      <w:pPr>
        <w:tabs>
          <w:tab w:val="left" w:pos="1824"/>
        </w:tabs>
        <w:jc w:val="both"/>
        <w:rPr>
          <w:rFonts w:ascii="Georgia" w:hAnsi="Georgia"/>
          <w:b/>
        </w:rPr>
      </w:pPr>
    </w:p>
    <w:p w14:paraId="7DA51EF4" w14:textId="77777777" w:rsidR="007E62B8" w:rsidRDefault="007E62B8" w:rsidP="000272CA">
      <w:pPr>
        <w:tabs>
          <w:tab w:val="left" w:pos="1824"/>
        </w:tabs>
        <w:jc w:val="both"/>
        <w:rPr>
          <w:rFonts w:ascii="Georgia" w:hAnsi="Georgia"/>
          <w:b/>
        </w:rPr>
      </w:pPr>
    </w:p>
    <w:p w14:paraId="42A174AC" w14:textId="77777777" w:rsidR="007E62B8" w:rsidRDefault="007E62B8" w:rsidP="000272CA">
      <w:pPr>
        <w:tabs>
          <w:tab w:val="left" w:pos="1824"/>
        </w:tabs>
        <w:jc w:val="both"/>
        <w:rPr>
          <w:rFonts w:ascii="Georgia" w:hAnsi="Georgia"/>
          <w:b/>
        </w:rPr>
      </w:pPr>
    </w:p>
    <w:p w14:paraId="4705B20A" w14:textId="77777777" w:rsidR="007E62B8" w:rsidRDefault="007E62B8" w:rsidP="000272CA">
      <w:pPr>
        <w:tabs>
          <w:tab w:val="left" w:pos="1824"/>
        </w:tabs>
        <w:jc w:val="both"/>
        <w:rPr>
          <w:rFonts w:ascii="Georgia" w:hAnsi="Georgia"/>
          <w:b/>
        </w:rPr>
      </w:pPr>
    </w:p>
    <w:p w14:paraId="408C1561" w14:textId="77777777" w:rsidR="007E62B8" w:rsidRDefault="007E62B8" w:rsidP="000272CA">
      <w:pPr>
        <w:tabs>
          <w:tab w:val="left" w:pos="1824"/>
        </w:tabs>
        <w:jc w:val="both"/>
        <w:rPr>
          <w:rFonts w:ascii="Georgia" w:hAnsi="Georgia"/>
          <w:b/>
        </w:rPr>
      </w:pPr>
    </w:p>
    <w:p w14:paraId="591D0BB8" w14:textId="77777777" w:rsidR="007E62B8" w:rsidRDefault="007E62B8" w:rsidP="000272CA">
      <w:pPr>
        <w:tabs>
          <w:tab w:val="left" w:pos="1824"/>
        </w:tabs>
        <w:jc w:val="both"/>
        <w:rPr>
          <w:rFonts w:ascii="Georgia" w:hAnsi="Georgia"/>
          <w:b/>
        </w:rPr>
      </w:pPr>
    </w:p>
    <w:p w14:paraId="4A5777BF" w14:textId="77777777" w:rsidR="007E62B8" w:rsidRDefault="007E62B8" w:rsidP="000272CA">
      <w:pPr>
        <w:tabs>
          <w:tab w:val="left" w:pos="1824"/>
        </w:tabs>
        <w:jc w:val="both"/>
        <w:rPr>
          <w:rFonts w:ascii="Georgia" w:hAnsi="Georgia"/>
          <w:b/>
        </w:rPr>
      </w:pPr>
    </w:p>
    <w:p w14:paraId="1899B56D" w14:textId="77777777" w:rsidR="007E62B8" w:rsidRDefault="007E62B8" w:rsidP="000272CA">
      <w:pPr>
        <w:tabs>
          <w:tab w:val="left" w:pos="1824"/>
        </w:tabs>
        <w:jc w:val="both"/>
        <w:rPr>
          <w:rFonts w:ascii="Georgia" w:hAnsi="Georgia"/>
          <w:b/>
        </w:rPr>
      </w:pPr>
    </w:p>
    <w:p w14:paraId="5BD1E4AC" w14:textId="77777777" w:rsidR="007E62B8" w:rsidRDefault="007E62B8" w:rsidP="000272CA">
      <w:pPr>
        <w:tabs>
          <w:tab w:val="left" w:pos="1824"/>
        </w:tabs>
        <w:jc w:val="both"/>
        <w:rPr>
          <w:rFonts w:ascii="Georgia" w:hAnsi="Georgia"/>
          <w:b/>
        </w:rPr>
      </w:pPr>
    </w:p>
    <w:p w14:paraId="1E3E7EAA" w14:textId="77777777" w:rsidR="007E62B8" w:rsidRDefault="007E62B8" w:rsidP="000272CA">
      <w:pPr>
        <w:tabs>
          <w:tab w:val="left" w:pos="1824"/>
        </w:tabs>
        <w:jc w:val="both"/>
        <w:rPr>
          <w:rFonts w:ascii="Georgia" w:hAnsi="Georgia"/>
          <w:b/>
        </w:rPr>
      </w:pPr>
    </w:p>
    <w:p w14:paraId="5E8E13FA" w14:textId="77777777" w:rsidR="007E62B8" w:rsidRDefault="007E62B8" w:rsidP="000272CA">
      <w:pPr>
        <w:tabs>
          <w:tab w:val="left" w:pos="1824"/>
        </w:tabs>
        <w:jc w:val="both"/>
        <w:rPr>
          <w:rFonts w:ascii="Georgia" w:hAnsi="Georgia"/>
          <w:b/>
        </w:rPr>
      </w:pPr>
    </w:p>
    <w:p w14:paraId="0BA13DF5" w14:textId="77777777" w:rsidR="007E62B8" w:rsidRPr="00742D86" w:rsidRDefault="007E62B8" w:rsidP="000272CA">
      <w:pPr>
        <w:tabs>
          <w:tab w:val="left" w:pos="1824"/>
        </w:tabs>
        <w:jc w:val="both"/>
        <w:rPr>
          <w:rFonts w:ascii="Georgia" w:hAnsi="Georgia"/>
          <w:b/>
        </w:rPr>
      </w:pPr>
    </w:p>
    <w:p w14:paraId="5F73A0D6" w14:textId="77777777" w:rsidR="009D6E02" w:rsidRPr="00742D86" w:rsidRDefault="009D6E02" w:rsidP="000272CA">
      <w:pPr>
        <w:tabs>
          <w:tab w:val="left" w:pos="1824"/>
        </w:tabs>
        <w:jc w:val="both"/>
        <w:rPr>
          <w:rFonts w:ascii="Georgia" w:hAnsi="Georgia"/>
          <w:b/>
        </w:rPr>
      </w:pPr>
      <w:r w:rsidRPr="00742D86">
        <w:rPr>
          <w:rFonts w:ascii="Georgia" w:hAnsi="Georgia"/>
          <w:b/>
        </w:rPr>
        <w:t>Cruise Traffic.</w:t>
      </w:r>
      <w:r w:rsidR="000272CA" w:rsidRPr="00742D86">
        <w:rPr>
          <w:rFonts w:ascii="Georgia" w:hAnsi="Georgia"/>
          <w:b/>
        </w:rPr>
        <w:tab/>
      </w:r>
    </w:p>
    <w:tbl>
      <w:tblPr>
        <w:tblW w:w="8161" w:type="dxa"/>
        <w:tblLook w:val="04A0" w:firstRow="1" w:lastRow="0" w:firstColumn="1" w:lastColumn="0" w:noHBand="0" w:noVBand="1"/>
      </w:tblPr>
      <w:tblGrid>
        <w:gridCol w:w="644"/>
        <w:gridCol w:w="668"/>
        <w:gridCol w:w="1901"/>
        <w:gridCol w:w="668"/>
        <w:gridCol w:w="1749"/>
        <w:gridCol w:w="979"/>
        <w:gridCol w:w="1552"/>
      </w:tblGrid>
      <w:tr w:rsidR="003238C0" w:rsidRPr="003238C0" w14:paraId="14B381F0" w14:textId="77777777" w:rsidTr="003238C0">
        <w:trPr>
          <w:trHeight w:val="370"/>
        </w:trPr>
        <w:tc>
          <w:tcPr>
            <w:tcW w:w="8161" w:type="dxa"/>
            <w:gridSpan w:val="7"/>
            <w:tcBorders>
              <w:top w:val="nil"/>
              <w:left w:val="nil"/>
              <w:bottom w:val="nil"/>
              <w:right w:val="nil"/>
            </w:tcBorders>
            <w:shd w:val="clear" w:color="auto" w:fill="auto"/>
            <w:noWrap/>
            <w:vAlign w:val="bottom"/>
            <w:hideMark/>
          </w:tcPr>
          <w:p w14:paraId="28D529DB" w14:textId="77777777" w:rsidR="003238C0" w:rsidRPr="003238C0" w:rsidRDefault="003238C0" w:rsidP="003238C0">
            <w:pPr>
              <w:spacing w:after="0" w:line="240" w:lineRule="auto"/>
              <w:jc w:val="center"/>
              <w:rPr>
                <w:rFonts w:ascii="Calibri" w:eastAsia="Times New Roman" w:hAnsi="Calibri"/>
                <w:b/>
                <w:bCs/>
                <w:color w:val="000000"/>
                <w:sz w:val="28"/>
                <w:szCs w:val="28"/>
              </w:rPr>
            </w:pPr>
            <w:r w:rsidRPr="003238C0">
              <w:rPr>
                <w:rFonts w:ascii="Calibri" w:eastAsia="Times New Roman" w:hAnsi="Calibri"/>
                <w:b/>
                <w:bCs/>
                <w:color w:val="000000"/>
                <w:sz w:val="28"/>
                <w:szCs w:val="28"/>
              </w:rPr>
              <w:t>Cruise Visitors: Aruba 2016</w:t>
            </w:r>
          </w:p>
        </w:tc>
      </w:tr>
      <w:tr w:rsidR="003238C0" w:rsidRPr="003238C0" w14:paraId="5BDF1A7D" w14:textId="77777777" w:rsidTr="003238C0">
        <w:trPr>
          <w:trHeight w:val="290"/>
        </w:trPr>
        <w:tc>
          <w:tcPr>
            <w:tcW w:w="644" w:type="dxa"/>
            <w:tcBorders>
              <w:top w:val="nil"/>
              <w:left w:val="nil"/>
              <w:bottom w:val="nil"/>
              <w:right w:val="nil"/>
            </w:tcBorders>
            <w:shd w:val="clear" w:color="auto" w:fill="auto"/>
            <w:noWrap/>
            <w:vAlign w:val="bottom"/>
            <w:hideMark/>
          </w:tcPr>
          <w:p w14:paraId="458CA3B0" w14:textId="77777777" w:rsidR="003238C0" w:rsidRPr="003238C0" w:rsidRDefault="003238C0" w:rsidP="003238C0">
            <w:pPr>
              <w:spacing w:after="0" w:line="240" w:lineRule="auto"/>
              <w:jc w:val="center"/>
              <w:rPr>
                <w:rFonts w:ascii="Calibri" w:eastAsia="Times New Roman" w:hAnsi="Calibri"/>
                <w:b/>
                <w:bCs/>
                <w:color w:val="000000"/>
                <w:sz w:val="28"/>
                <w:szCs w:val="28"/>
              </w:rPr>
            </w:pPr>
          </w:p>
        </w:tc>
        <w:tc>
          <w:tcPr>
            <w:tcW w:w="2569" w:type="dxa"/>
            <w:gridSpan w:val="2"/>
            <w:tcBorders>
              <w:top w:val="single" w:sz="4" w:space="0" w:color="auto"/>
              <w:left w:val="single" w:sz="4" w:space="0" w:color="auto"/>
              <w:bottom w:val="single" w:sz="4" w:space="0" w:color="auto"/>
              <w:right w:val="single" w:sz="4" w:space="0" w:color="000000"/>
            </w:tcBorders>
            <w:shd w:val="clear" w:color="000000" w:fill="FFFF00"/>
            <w:noWrap/>
            <w:vAlign w:val="bottom"/>
            <w:hideMark/>
          </w:tcPr>
          <w:p w14:paraId="3F706610" w14:textId="77777777" w:rsidR="003238C0" w:rsidRPr="003238C0" w:rsidRDefault="003238C0" w:rsidP="003238C0">
            <w:pPr>
              <w:spacing w:after="0" w:line="240" w:lineRule="auto"/>
              <w:jc w:val="center"/>
              <w:rPr>
                <w:rFonts w:ascii="Calibri" w:eastAsia="Times New Roman" w:hAnsi="Calibri"/>
                <w:color w:val="000000"/>
                <w:sz w:val="22"/>
                <w:szCs w:val="22"/>
              </w:rPr>
            </w:pPr>
            <w:r w:rsidRPr="003238C0">
              <w:rPr>
                <w:rFonts w:ascii="Calibri" w:eastAsia="Times New Roman" w:hAnsi="Calibri"/>
                <w:color w:val="000000"/>
                <w:sz w:val="22"/>
                <w:szCs w:val="22"/>
              </w:rPr>
              <w:t>2016</w:t>
            </w:r>
          </w:p>
        </w:tc>
        <w:tc>
          <w:tcPr>
            <w:tcW w:w="2417" w:type="dxa"/>
            <w:gridSpan w:val="2"/>
            <w:tcBorders>
              <w:top w:val="single" w:sz="4" w:space="0" w:color="auto"/>
              <w:left w:val="nil"/>
              <w:bottom w:val="single" w:sz="4" w:space="0" w:color="auto"/>
              <w:right w:val="single" w:sz="4" w:space="0" w:color="000000"/>
            </w:tcBorders>
            <w:shd w:val="clear" w:color="000000" w:fill="DCE6F1"/>
            <w:noWrap/>
            <w:vAlign w:val="bottom"/>
            <w:hideMark/>
          </w:tcPr>
          <w:p w14:paraId="56084675" w14:textId="77777777" w:rsidR="003238C0" w:rsidRPr="003238C0" w:rsidRDefault="003238C0" w:rsidP="003238C0">
            <w:pPr>
              <w:spacing w:after="0" w:line="240" w:lineRule="auto"/>
              <w:jc w:val="center"/>
              <w:rPr>
                <w:rFonts w:ascii="Calibri" w:eastAsia="Times New Roman" w:hAnsi="Calibri"/>
                <w:color w:val="000000"/>
                <w:sz w:val="22"/>
                <w:szCs w:val="22"/>
              </w:rPr>
            </w:pPr>
            <w:r w:rsidRPr="003238C0">
              <w:rPr>
                <w:rFonts w:ascii="Calibri" w:eastAsia="Times New Roman" w:hAnsi="Calibri"/>
                <w:color w:val="000000"/>
                <w:sz w:val="22"/>
                <w:szCs w:val="22"/>
              </w:rPr>
              <w:t>2015</w:t>
            </w:r>
          </w:p>
        </w:tc>
        <w:tc>
          <w:tcPr>
            <w:tcW w:w="253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683DDC2" w14:textId="77777777" w:rsidR="003238C0" w:rsidRPr="003238C0" w:rsidRDefault="003238C0" w:rsidP="003238C0">
            <w:pPr>
              <w:spacing w:after="0" w:line="240" w:lineRule="auto"/>
              <w:jc w:val="center"/>
              <w:rPr>
                <w:rFonts w:ascii="Calibri" w:eastAsia="Times New Roman" w:hAnsi="Calibri"/>
                <w:color w:val="000000"/>
                <w:sz w:val="22"/>
                <w:szCs w:val="22"/>
              </w:rPr>
            </w:pPr>
            <w:r w:rsidRPr="003238C0">
              <w:rPr>
                <w:rFonts w:ascii="Calibri" w:eastAsia="Times New Roman" w:hAnsi="Calibri"/>
                <w:color w:val="000000"/>
                <w:sz w:val="22"/>
                <w:szCs w:val="22"/>
              </w:rPr>
              <w:t>Per cent change</w:t>
            </w:r>
          </w:p>
        </w:tc>
      </w:tr>
      <w:tr w:rsidR="003238C0" w:rsidRPr="003238C0" w14:paraId="50A748BE" w14:textId="77777777" w:rsidTr="003238C0">
        <w:trPr>
          <w:trHeight w:val="290"/>
        </w:trPr>
        <w:tc>
          <w:tcPr>
            <w:tcW w:w="644" w:type="dxa"/>
            <w:tcBorders>
              <w:top w:val="nil"/>
              <w:left w:val="nil"/>
              <w:bottom w:val="nil"/>
              <w:right w:val="nil"/>
            </w:tcBorders>
            <w:shd w:val="clear" w:color="auto" w:fill="auto"/>
            <w:noWrap/>
            <w:vAlign w:val="bottom"/>
            <w:hideMark/>
          </w:tcPr>
          <w:p w14:paraId="19082466" w14:textId="77777777" w:rsidR="003238C0" w:rsidRPr="003238C0" w:rsidRDefault="003238C0" w:rsidP="003238C0">
            <w:pPr>
              <w:spacing w:after="0" w:line="240" w:lineRule="auto"/>
              <w:jc w:val="center"/>
              <w:rPr>
                <w:rFonts w:ascii="Calibri" w:eastAsia="Times New Roman" w:hAnsi="Calibri"/>
                <w:color w:val="000000"/>
                <w:sz w:val="22"/>
                <w:szCs w:val="22"/>
              </w:rPr>
            </w:pPr>
          </w:p>
        </w:tc>
        <w:tc>
          <w:tcPr>
            <w:tcW w:w="668" w:type="dxa"/>
            <w:tcBorders>
              <w:top w:val="nil"/>
              <w:left w:val="single" w:sz="4" w:space="0" w:color="auto"/>
              <w:bottom w:val="single" w:sz="4" w:space="0" w:color="auto"/>
              <w:right w:val="single" w:sz="4" w:space="0" w:color="auto"/>
            </w:tcBorders>
            <w:shd w:val="clear" w:color="auto" w:fill="auto"/>
            <w:noWrap/>
            <w:vAlign w:val="bottom"/>
            <w:hideMark/>
          </w:tcPr>
          <w:p w14:paraId="6869219D" w14:textId="77777777" w:rsidR="003238C0" w:rsidRPr="003238C0" w:rsidRDefault="003238C0" w:rsidP="003238C0">
            <w:pPr>
              <w:spacing w:after="0" w:line="240" w:lineRule="auto"/>
              <w:jc w:val="center"/>
              <w:rPr>
                <w:rFonts w:ascii="Calibri" w:eastAsia="Times New Roman" w:hAnsi="Calibri"/>
                <w:color w:val="000000"/>
                <w:sz w:val="22"/>
                <w:szCs w:val="22"/>
              </w:rPr>
            </w:pPr>
            <w:r w:rsidRPr="003238C0">
              <w:rPr>
                <w:rFonts w:ascii="Calibri" w:eastAsia="Times New Roman" w:hAnsi="Calibri"/>
                <w:color w:val="000000"/>
                <w:sz w:val="22"/>
                <w:szCs w:val="22"/>
              </w:rPr>
              <w:t>Calls</w:t>
            </w:r>
          </w:p>
        </w:tc>
        <w:tc>
          <w:tcPr>
            <w:tcW w:w="1901" w:type="dxa"/>
            <w:tcBorders>
              <w:top w:val="nil"/>
              <w:left w:val="nil"/>
              <w:bottom w:val="single" w:sz="4" w:space="0" w:color="auto"/>
              <w:right w:val="single" w:sz="4" w:space="0" w:color="auto"/>
            </w:tcBorders>
            <w:shd w:val="clear" w:color="auto" w:fill="auto"/>
            <w:noWrap/>
            <w:vAlign w:val="bottom"/>
            <w:hideMark/>
          </w:tcPr>
          <w:p w14:paraId="243B6598" w14:textId="77777777" w:rsidR="003238C0" w:rsidRPr="003238C0" w:rsidRDefault="003238C0" w:rsidP="003238C0">
            <w:pPr>
              <w:spacing w:after="0" w:line="240" w:lineRule="auto"/>
              <w:jc w:val="center"/>
              <w:rPr>
                <w:rFonts w:ascii="Calibri" w:eastAsia="Times New Roman" w:hAnsi="Calibri"/>
                <w:color w:val="000000"/>
                <w:sz w:val="22"/>
                <w:szCs w:val="22"/>
              </w:rPr>
            </w:pPr>
            <w:r w:rsidRPr="003238C0">
              <w:rPr>
                <w:rFonts w:ascii="Calibri" w:eastAsia="Times New Roman" w:hAnsi="Calibri"/>
                <w:color w:val="000000"/>
                <w:sz w:val="22"/>
                <w:szCs w:val="22"/>
              </w:rPr>
              <w:t>Passengers</w:t>
            </w:r>
          </w:p>
        </w:tc>
        <w:tc>
          <w:tcPr>
            <w:tcW w:w="668" w:type="dxa"/>
            <w:tcBorders>
              <w:top w:val="nil"/>
              <w:left w:val="nil"/>
              <w:bottom w:val="single" w:sz="4" w:space="0" w:color="auto"/>
              <w:right w:val="single" w:sz="4" w:space="0" w:color="auto"/>
            </w:tcBorders>
            <w:shd w:val="clear" w:color="auto" w:fill="auto"/>
            <w:noWrap/>
            <w:vAlign w:val="bottom"/>
            <w:hideMark/>
          </w:tcPr>
          <w:p w14:paraId="15B53EBB" w14:textId="77777777" w:rsidR="003238C0" w:rsidRPr="003238C0" w:rsidRDefault="003238C0" w:rsidP="003238C0">
            <w:pPr>
              <w:spacing w:after="0" w:line="240" w:lineRule="auto"/>
              <w:jc w:val="center"/>
              <w:rPr>
                <w:rFonts w:ascii="Calibri" w:eastAsia="Times New Roman" w:hAnsi="Calibri"/>
                <w:color w:val="000000"/>
                <w:sz w:val="22"/>
                <w:szCs w:val="22"/>
              </w:rPr>
            </w:pPr>
            <w:r w:rsidRPr="003238C0">
              <w:rPr>
                <w:rFonts w:ascii="Calibri" w:eastAsia="Times New Roman" w:hAnsi="Calibri"/>
                <w:color w:val="000000"/>
                <w:sz w:val="22"/>
                <w:szCs w:val="22"/>
              </w:rPr>
              <w:t>Calls</w:t>
            </w:r>
          </w:p>
        </w:tc>
        <w:tc>
          <w:tcPr>
            <w:tcW w:w="1749" w:type="dxa"/>
            <w:tcBorders>
              <w:top w:val="nil"/>
              <w:left w:val="nil"/>
              <w:bottom w:val="single" w:sz="4" w:space="0" w:color="auto"/>
              <w:right w:val="single" w:sz="4" w:space="0" w:color="auto"/>
            </w:tcBorders>
            <w:shd w:val="clear" w:color="auto" w:fill="auto"/>
            <w:noWrap/>
            <w:vAlign w:val="bottom"/>
            <w:hideMark/>
          </w:tcPr>
          <w:p w14:paraId="65343C7C" w14:textId="77777777" w:rsidR="003238C0" w:rsidRPr="003238C0" w:rsidRDefault="003238C0" w:rsidP="003238C0">
            <w:pPr>
              <w:spacing w:after="0" w:line="240" w:lineRule="auto"/>
              <w:jc w:val="center"/>
              <w:rPr>
                <w:rFonts w:ascii="Calibri" w:eastAsia="Times New Roman" w:hAnsi="Calibri"/>
                <w:color w:val="000000"/>
                <w:sz w:val="22"/>
                <w:szCs w:val="22"/>
              </w:rPr>
            </w:pPr>
            <w:r w:rsidRPr="003238C0">
              <w:rPr>
                <w:rFonts w:ascii="Calibri" w:eastAsia="Times New Roman" w:hAnsi="Calibri"/>
                <w:color w:val="000000"/>
                <w:sz w:val="22"/>
                <w:szCs w:val="22"/>
              </w:rPr>
              <w:t>Passengers</w:t>
            </w:r>
          </w:p>
        </w:tc>
        <w:tc>
          <w:tcPr>
            <w:tcW w:w="979" w:type="dxa"/>
            <w:tcBorders>
              <w:top w:val="nil"/>
              <w:left w:val="nil"/>
              <w:bottom w:val="single" w:sz="4" w:space="0" w:color="auto"/>
              <w:right w:val="single" w:sz="4" w:space="0" w:color="auto"/>
            </w:tcBorders>
            <w:shd w:val="clear" w:color="auto" w:fill="auto"/>
            <w:noWrap/>
            <w:vAlign w:val="bottom"/>
            <w:hideMark/>
          </w:tcPr>
          <w:p w14:paraId="200155DD" w14:textId="77777777" w:rsidR="003238C0" w:rsidRPr="003238C0" w:rsidRDefault="003238C0" w:rsidP="003238C0">
            <w:pPr>
              <w:spacing w:after="0" w:line="240" w:lineRule="auto"/>
              <w:jc w:val="center"/>
              <w:rPr>
                <w:rFonts w:ascii="Calibri" w:eastAsia="Times New Roman" w:hAnsi="Calibri"/>
                <w:color w:val="000000"/>
                <w:sz w:val="22"/>
                <w:szCs w:val="22"/>
              </w:rPr>
            </w:pPr>
            <w:r w:rsidRPr="003238C0">
              <w:rPr>
                <w:rFonts w:ascii="Calibri" w:eastAsia="Times New Roman" w:hAnsi="Calibri"/>
                <w:color w:val="000000"/>
                <w:sz w:val="22"/>
                <w:szCs w:val="22"/>
              </w:rPr>
              <w:t>Calls</w:t>
            </w:r>
          </w:p>
        </w:tc>
        <w:tc>
          <w:tcPr>
            <w:tcW w:w="1552" w:type="dxa"/>
            <w:tcBorders>
              <w:top w:val="nil"/>
              <w:left w:val="nil"/>
              <w:bottom w:val="single" w:sz="4" w:space="0" w:color="auto"/>
              <w:right w:val="single" w:sz="4" w:space="0" w:color="auto"/>
            </w:tcBorders>
            <w:shd w:val="clear" w:color="auto" w:fill="auto"/>
            <w:noWrap/>
            <w:vAlign w:val="bottom"/>
            <w:hideMark/>
          </w:tcPr>
          <w:p w14:paraId="6E47B994" w14:textId="77777777" w:rsidR="003238C0" w:rsidRPr="003238C0" w:rsidRDefault="003238C0" w:rsidP="003238C0">
            <w:pPr>
              <w:spacing w:after="0" w:line="240" w:lineRule="auto"/>
              <w:jc w:val="center"/>
              <w:rPr>
                <w:rFonts w:ascii="Calibri" w:eastAsia="Times New Roman" w:hAnsi="Calibri"/>
                <w:color w:val="000000"/>
                <w:sz w:val="22"/>
                <w:szCs w:val="22"/>
              </w:rPr>
            </w:pPr>
            <w:r w:rsidRPr="003238C0">
              <w:rPr>
                <w:rFonts w:ascii="Calibri" w:eastAsia="Times New Roman" w:hAnsi="Calibri"/>
                <w:color w:val="000000"/>
                <w:sz w:val="22"/>
                <w:szCs w:val="22"/>
              </w:rPr>
              <w:t>Passengers</w:t>
            </w:r>
          </w:p>
        </w:tc>
      </w:tr>
      <w:tr w:rsidR="003238C0" w:rsidRPr="003238C0" w14:paraId="4F16C213" w14:textId="77777777" w:rsidTr="003238C0">
        <w:trPr>
          <w:trHeight w:val="290"/>
        </w:trPr>
        <w:tc>
          <w:tcPr>
            <w:tcW w:w="644" w:type="dxa"/>
            <w:tcBorders>
              <w:top w:val="nil"/>
              <w:left w:val="nil"/>
              <w:bottom w:val="nil"/>
              <w:right w:val="nil"/>
            </w:tcBorders>
            <w:shd w:val="clear" w:color="auto" w:fill="auto"/>
            <w:noWrap/>
            <w:vAlign w:val="bottom"/>
            <w:hideMark/>
          </w:tcPr>
          <w:p w14:paraId="3C9E831B" w14:textId="77777777" w:rsidR="003238C0" w:rsidRPr="003238C0" w:rsidRDefault="003238C0" w:rsidP="003238C0">
            <w:pPr>
              <w:spacing w:after="0" w:line="240" w:lineRule="auto"/>
              <w:rPr>
                <w:rFonts w:ascii="Calibri" w:eastAsia="Times New Roman" w:hAnsi="Calibri"/>
                <w:color w:val="000000"/>
                <w:sz w:val="22"/>
                <w:szCs w:val="22"/>
              </w:rPr>
            </w:pPr>
            <w:r w:rsidRPr="003238C0">
              <w:rPr>
                <w:rFonts w:ascii="Calibri" w:eastAsia="Times New Roman" w:hAnsi="Calibri"/>
                <w:color w:val="000000"/>
                <w:sz w:val="22"/>
                <w:szCs w:val="22"/>
              </w:rPr>
              <w:t>Jan</w:t>
            </w:r>
          </w:p>
        </w:tc>
        <w:tc>
          <w:tcPr>
            <w:tcW w:w="668" w:type="dxa"/>
            <w:tcBorders>
              <w:top w:val="nil"/>
              <w:left w:val="single" w:sz="4" w:space="0" w:color="auto"/>
              <w:bottom w:val="single" w:sz="4" w:space="0" w:color="auto"/>
              <w:right w:val="single" w:sz="4" w:space="0" w:color="auto"/>
            </w:tcBorders>
            <w:shd w:val="clear" w:color="auto" w:fill="auto"/>
            <w:noWrap/>
            <w:vAlign w:val="bottom"/>
            <w:hideMark/>
          </w:tcPr>
          <w:p w14:paraId="281873BC" w14:textId="77777777" w:rsidR="003238C0" w:rsidRPr="003238C0" w:rsidRDefault="003238C0" w:rsidP="003238C0">
            <w:pPr>
              <w:spacing w:after="0" w:line="240" w:lineRule="auto"/>
              <w:jc w:val="center"/>
              <w:rPr>
                <w:rFonts w:ascii="Calibri" w:eastAsia="Times New Roman" w:hAnsi="Calibri"/>
                <w:color w:val="000000"/>
                <w:sz w:val="22"/>
                <w:szCs w:val="22"/>
              </w:rPr>
            </w:pPr>
            <w:r w:rsidRPr="003238C0">
              <w:rPr>
                <w:rFonts w:ascii="Calibri" w:eastAsia="Times New Roman" w:hAnsi="Calibri"/>
                <w:color w:val="000000"/>
                <w:sz w:val="22"/>
                <w:szCs w:val="22"/>
              </w:rPr>
              <w:t>52</w:t>
            </w:r>
          </w:p>
        </w:tc>
        <w:tc>
          <w:tcPr>
            <w:tcW w:w="1901" w:type="dxa"/>
            <w:tcBorders>
              <w:top w:val="nil"/>
              <w:left w:val="nil"/>
              <w:bottom w:val="single" w:sz="4" w:space="0" w:color="auto"/>
              <w:right w:val="single" w:sz="4" w:space="0" w:color="auto"/>
            </w:tcBorders>
            <w:shd w:val="clear" w:color="auto" w:fill="auto"/>
            <w:noWrap/>
            <w:vAlign w:val="bottom"/>
            <w:hideMark/>
          </w:tcPr>
          <w:p w14:paraId="4D1CAD5E" w14:textId="77777777" w:rsidR="003238C0" w:rsidRPr="003238C0" w:rsidRDefault="003238C0" w:rsidP="003238C0">
            <w:pPr>
              <w:spacing w:after="0" w:line="240" w:lineRule="auto"/>
              <w:jc w:val="center"/>
              <w:rPr>
                <w:rFonts w:ascii="Calibri" w:eastAsia="Times New Roman" w:hAnsi="Calibri"/>
                <w:color w:val="000000"/>
                <w:sz w:val="22"/>
                <w:szCs w:val="22"/>
              </w:rPr>
            </w:pPr>
            <w:r w:rsidRPr="003238C0">
              <w:rPr>
                <w:rFonts w:ascii="Calibri" w:eastAsia="Times New Roman" w:hAnsi="Calibri"/>
                <w:color w:val="000000"/>
                <w:sz w:val="22"/>
                <w:szCs w:val="22"/>
              </w:rPr>
              <w:t xml:space="preserve">          101,534 </w:t>
            </w:r>
          </w:p>
        </w:tc>
        <w:tc>
          <w:tcPr>
            <w:tcW w:w="668" w:type="dxa"/>
            <w:tcBorders>
              <w:top w:val="nil"/>
              <w:left w:val="nil"/>
              <w:bottom w:val="single" w:sz="4" w:space="0" w:color="auto"/>
              <w:right w:val="single" w:sz="4" w:space="0" w:color="auto"/>
            </w:tcBorders>
            <w:shd w:val="clear" w:color="auto" w:fill="auto"/>
            <w:noWrap/>
            <w:vAlign w:val="bottom"/>
            <w:hideMark/>
          </w:tcPr>
          <w:p w14:paraId="6033C038" w14:textId="77777777" w:rsidR="003238C0" w:rsidRPr="003238C0" w:rsidRDefault="003238C0" w:rsidP="003238C0">
            <w:pPr>
              <w:spacing w:after="0" w:line="240" w:lineRule="auto"/>
              <w:jc w:val="center"/>
              <w:rPr>
                <w:rFonts w:ascii="Calibri" w:eastAsia="Times New Roman" w:hAnsi="Calibri"/>
                <w:color w:val="000000"/>
                <w:sz w:val="22"/>
                <w:szCs w:val="22"/>
              </w:rPr>
            </w:pPr>
            <w:r w:rsidRPr="003238C0">
              <w:rPr>
                <w:rFonts w:ascii="Calibri" w:eastAsia="Times New Roman" w:hAnsi="Calibri"/>
                <w:color w:val="000000"/>
                <w:sz w:val="22"/>
                <w:szCs w:val="22"/>
              </w:rPr>
              <w:t>42</w:t>
            </w:r>
          </w:p>
        </w:tc>
        <w:tc>
          <w:tcPr>
            <w:tcW w:w="1749" w:type="dxa"/>
            <w:tcBorders>
              <w:top w:val="nil"/>
              <w:left w:val="nil"/>
              <w:bottom w:val="single" w:sz="4" w:space="0" w:color="auto"/>
              <w:right w:val="single" w:sz="4" w:space="0" w:color="auto"/>
            </w:tcBorders>
            <w:shd w:val="clear" w:color="auto" w:fill="auto"/>
            <w:noWrap/>
            <w:vAlign w:val="bottom"/>
            <w:hideMark/>
          </w:tcPr>
          <w:p w14:paraId="3C6212B7" w14:textId="77777777" w:rsidR="003238C0" w:rsidRPr="003238C0" w:rsidRDefault="003238C0" w:rsidP="003238C0">
            <w:pPr>
              <w:spacing w:after="0" w:line="240" w:lineRule="auto"/>
              <w:jc w:val="center"/>
              <w:rPr>
                <w:rFonts w:ascii="Calibri" w:eastAsia="Times New Roman" w:hAnsi="Calibri"/>
                <w:color w:val="000000"/>
                <w:sz w:val="22"/>
                <w:szCs w:val="22"/>
              </w:rPr>
            </w:pPr>
            <w:r w:rsidRPr="003238C0">
              <w:rPr>
                <w:rFonts w:ascii="Calibri" w:eastAsia="Times New Roman" w:hAnsi="Calibri"/>
                <w:color w:val="000000"/>
                <w:sz w:val="22"/>
                <w:szCs w:val="22"/>
              </w:rPr>
              <w:t xml:space="preserve">          77,819 </w:t>
            </w:r>
          </w:p>
        </w:tc>
        <w:tc>
          <w:tcPr>
            <w:tcW w:w="979" w:type="dxa"/>
            <w:tcBorders>
              <w:top w:val="nil"/>
              <w:left w:val="nil"/>
              <w:bottom w:val="single" w:sz="4" w:space="0" w:color="auto"/>
              <w:right w:val="single" w:sz="4" w:space="0" w:color="auto"/>
            </w:tcBorders>
            <w:shd w:val="clear" w:color="auto" w:fill="auto"/>
            <w:noWrap/>
            <w:vAlign w:val="bottom"/>
            <w:hideMark/>
          </w:tcPr>
          <w:p w14:paraId="1974BF50" w14:textId="77777777" w:rsidR="003238C0" w:rsidRPr="003238C0" w:rsidRDefault="003238C0" w:rsidP="003238C0">
            <w:pPr>
              <w:spacing w:after="0" w:line="240" w:lineRule="auto"/>
              <w:jc w:val="center"/>
              <w:rPr>
                <w:rFonts w:ascii="Calibri" w:eastAsia="Times New Roman" w:hAnsi="Calibri"/>
                <w:color w:val="000000"/>
                <w:sz w:val="22"/>
                <w:szCs w:val="22"/>
              </w:rPr>
            </w:pPr>
            <w:r w:rsidRPr="003238C0">
              <w:rPr>
                <w:rFonts w:ascii="Calibri" w:eastAsia="Times New Roman" w:hAnsi="Calibri"/>
                <w:color w:val="000000"/>
                <w:sz w:val="22"/>
                <w:szCs w:val="22"/>
              </w:rPr>
              <w:t>23.8%</w:t>
            </w:r>
          </w:p>
        </w:tc>
        <w:tc>
          <w:tcPr>
            <w:tcW w:w="1552" w:type="dxa"/>
            <w:tcBorders>
              <w:top w:val="nil"/>
              <w:left w:val="nil"/>
              <w:bottom w:val="single" w:sz="4" w:space="0" w:color="auto"/>
              <w:right w:val="single" w:sz="4" w:space="0" w:color="auto"/>
            </w:tcBorders>
            <w:shd w:val="clear" w:color="auto" w:fill="auto"/>
            <w:noWrap/>
            <w:vAlign w:val="bottom"/>
            <w:hideMark/>
          </w:tcPr>
          <w:p w14:paraId="2EDC28D2" w14:textId="77777777" w:rsidR="003238C0" w:rsidRPr="003238C0" w:rsidRDefault="003238C0" w:rsidP="003238C0">
            <w:pPr>
              <w:spacing w:after="0" w:line="240" w:lineRule="auto"/>
              <w:jc w:val="center"/>
              <w:rPr>
                <w:rFonts w:ascii="Calibri" w:eastAsia="Times New Roman" w:hAnsi="Calibri"/>
                <w:color w:val="000000"/>
                <w:sz w:val="22"/>
                <w:szCs w:val="22"/>
              </w:rPr>
            </w:pPr>
            <w:r w:rsidRPr="003238C0">
              <w:rPr>
                <w:rFonts w:ascii="Calibri" w:eastAsia="Times New Roman" w:hAnsi="Calibri"/>
                <w:color w:val="000000"/>
                <w:sz w:val="22"/>
                <w:szCs w:val="22"/>
              </w:rPr>
              <w:t>30.5%</w:t>
            </w:r>
          </w:p>
        </w:tc>
      </w:tr>
      <w:tr w:rsidR="003238C0" w:rsidRPr="003238C0" w14:paraId="471799DC" w14:textId="77777777" w:rsidTr="003238C0">
        <w:trPr>
          <w:trHeight w:val="290"/>
        </w:trPr>
        <w:tc>
          <w:tcPr>
            <w:tcW w:w="644" w:type="dxa"/>
            <w:tcBorders>
              <w:top w:val="nil"/>
              <w:left w:val="nil"/>
              <w:bottom w:val="nil"/>
              <w:right w:val="nil"/>
            </w:tcBorders>
            <w:shd w:val="clear" w:color="auto" w:fill="auto"/>
            <w:noWrap/>
            <w:vAlign w:val="bottom"/>
            <w:hideMark/>
          </w:tcPr>
          <w:p w14:paraId="37203F2D" w14:textId="77777777" w:rsidR="003238C0" w:rsidRPr="003238C0" w:rsidRDefault="003238C0" w:rsidP="003238C0">
            <w:pPr>
              <w:spacing w:after="0" w:line="240" w:lineRule="auto"/>
              <w:rPr>
                <w:rFonts w:ascii="Calibri" w:eastAsia="Times New Roman" w:hAnsi="Calibri"/>
                <w:color w:val="000000"/>
                <w:sz w:val="22"/>
                <w:szCs w:val="22"/>
              </w:rPr>
            </w:pPr>
            <w:r w:rsidRPr="003238C0">
              <w:rPr>
                <w:rFonts w:ascii="Calibri" w:eastAsia="Times New Roman" w:hAnsi="Calibri"/>
                <w:color w:val="000000"/>
                <w:sz w:val="22"/>
                <w:szCs w:val="22"/>
              </w:rPr>
              <w:t>Feb</w:t>
            </w:r>
          </w:p>
        </w:tc>
        <w:tc>
          <w:tcPr>
            <w:tcW w:w="668" w:type="dxa"/>
            <w:tcBorders>
              <w:top w:val="nil"/>
              <w:left w:val="single" w:sz="4" w:space="0" w:color="auto"/>
              <w:bottom w:val="single" w:sz="4" w:space="0" w:color="auto"/>
              <w:right w:val="nil"/>
            </w:tcBorders>
            <w:shd w:val="clear" w:color="auto" w:fill="auto"/>
            <w:noWrap/>
            <w:vAlign w:val="bottom"/>
            <w:hideMark/>
          </w:tcPr>
          <w:p w14:paraId="6B2466E1" w14:textId="77777777" w:rsidR="003238C0" w:rsidRPr="003238C0" w:rsidRDefault="003238C0" w:rsidP="003238C0">
            <w:pPr>
              <w:spacing w:after="0" w:line="240" w:lineRule="auto"/>
              <w:jc w:val="center"/>
              <w:rPr>
                <w:rFonts w:ascii="Calibri" w:eastAsia="Times New Roman" w:hAnsi="Calibri"/>
                <w:color w:val="000000"/>
                <w:sz w:val="22"/>
                <w:szCs w:val="22"/>
              </w:rPr>
            </w:pPr>
            <w:r w:rsidRPr="003238C0">
              <w:rPr>
                <w:rFonts w:ascii="Calibri" w:eastAsia="Times New Roman" w:hAnsi="Calibri"/>
                <w:color w:val="000000"/>
                <w:sz w:val="22"/>
                <w:szCs w:val="22"/>
              </w:rPr>
              <w:t>38</w:t>
            </w:r>
          </w:p>
        </w:tc>
        <w:tc>
          <w:tcPr>
            <w:tcW w:w="1901" w:type="dxa"/>
            <w:tcBorders>
              <w:top w:val="nil"/>
              <w:left w:val="single" w:sz="4" w:space="0" w:color="auto"/>
              <w:bottom w:val="single" w:sz="4" w:space="0" w:color="auto"/>
              <w:right w:val="nil"/>
            </w:tcBorders>
            <w:shd w:val="clear" w:color="auto" w:fill="auto"/>
            <w:noWrap/>
            <w:vAlign w:val="bottom"/>
            <w:hideMark/>
          </w:tcPr>
          <w:p w14:paraId="6E8BB527" w14:textId="77777777" w:rsidR="003238C0" w:rsidRPr="003238C0" w:rsidRDefault="003238C0" w:rsidP="003238C0">
            <w:pPr>
              <w:spacing w:after="0" w:line="240" w:lineRule="auto"/>
              <w:jc w:val="center"/>
              <w:rPr>
                <w:rFonts w:ascii="Calibri" w:eastAsia="Times New Roman" w:hAnsi="Calibri"/>
                <w:color w:val="000000"/>
                <w:sz w:val="22"/>
                <w:szCs w:val="22"/>
              </w:rPr>
            </w:pPr>
            <w:r w:rsidRPr="003238C0">
              <w:rPr>
                <w:rFonts w:ascii="Calibri" w:eastAsia="Times New Roman" w:hAnsi="Calibri"/>
                <w:color w:val="000000"/>
                <w:sz w:val="22"/>
                <w:szCs w:val="22"/>
              </w:rPr>
              <w:t xml:space="preserve">            81,574 </w:t>
            </w:r>
          </w:p>
        </w:tc>
        <w:tc>
          <w:tcPr>
            <w:tcW w:w="668" w:type="dxa"/>
            <w:tcBorders>
              <w:top w:val="nil"/>
              <w:left w:val="single" w:sz="4" w:space="0" w:color="auto"/>
              <w:bottom w:val="single" w:sz="4" w:space="0" w:color="auto"/>
              <w:right w:val="nil"/>
            </w:tcBorders>
            <w:shd w:val="clear" w:color="auto" w:fill="auto"/>
            <w:noWrap/>
            <w:vAlign w:val="bottom"/>
            <w:hideMark/>
          </w:tcPr>
          <w:p w14:paraId="00B19D45" w14:textId="77777777" w:rsidR="003238C0" w:rsidRPr="003238C0" w:rsidRDefault="003238C0" w:rsidP="003238C0">
            <w:pPr>
              <w:spacing w:after="0" w:line="240" w:lineRule="auto"/>
              <w:jc w:val="center"/>
              <w:rPr>
                <w:rFonts w:ascii="Calibri" w:eastAsia="Times New Roman" w:hAnsi="Calibri"/>
                <w:color w:val="000000"/>
                <w:sz w:val="22"/>
                <w:szCs w:val="22"/>
              </w:rPr>
            </w:pPr>
            <w:r w:rsidRPr="003238C0">
              <w:rPr>
                <w:rFonts w:ascii="Calibri" w:eastAsia="Times New Roman" w:hAnsi="Calibri"/>
                <w:color w:val="000000"/>
                <w:sz w:val="22"/>
                <w:szCs w:val="22"/>
              </w:rPr>
              <w:t>38</w:t>
            </w:r>
          </w:p>
        </w:tc>
        <w:tc>
          <w:tcPr>
            <w:tcW w:w="1749" w:type="dxa"/>
            <w:tcBorders>
              <w:top w:val="nil"/>
              <w:left w:val="single" w:sz="4" w:space="0" w:color="auto"/>
              <w:bottom w:val="single" w:sz="4" w:space="0" w:color="auto"/>
              <w:right w:val="nil"/>
            </w:tcBorders>
            <w:shd w:val="clear" w:color="auto" w:fill="auto"/>
            <w:noWrap/>
            <w:vAlign w:val="bottom"/>
            <w:hideMark/>
          </w:tcPr>
          <w:p w14:paraId="38EB1C89" w14:textId="77777777" w:rsidR="003238C0" w:rsidRPr="003238C0" w:rsidRDefault="003238C0" w:rsidP="003238C0">
            <w:pPr>
              <w:spacing w:after="0" w:line="240" w:lineRule="auto"/>
              <w:jc w:val="center"/>
              <w:rPr>
                <w:rFonts w:ascii="Calibri" w:eastAsia="Times New Roman" w:hAnsi="Calibri"/>
                <w:color w:val="000000"/>
                <w:sz w:val="22"/>
                <w:szCs w:val="22"/>
              </w:rPr>
            </w:pPr>
            <w:r w:rsidRPr="003238C0">
              <w:rPr>
                <w:rFonts w:ascii="Calibri" w:eastAsia="Times New Roman" w:hAnsi="Calibri"/>
                <w:color w:val="000000"/>
                <w:sz w:val="22"/>
                <w:szCs w:val="22"/>
              </w:rPr>
              <w:t xml:space="preserve">          76,067 </w:t>
            </w:r>
          </w:p>
        </w:tc>
        <w:tc>
          <w:tcPr>
            <w:tcW w:w="979" w:type="dxa"/>
            <w:tcBorders>
              <w:top w:val="nil"/>
              <w:left w:val="single" w:sz="4" w:space="0" w:color="auto"/>
              <w:bottom w:val="single" w:sz="4" w:space="0" w:color="auto"/>
              <w:right w:val="single" w:sz="4" w:space="0" w:color="auto"/>
            </w:tcBorders>
            <w:shd w:val="clear" w:color="auto" w:fill="auto"/>
            <w:noWrap/>
            <w:vAlign w:val="bottom"/>
            <w:hideMark/>
          </w:tcPr>
          <w:p w14:paraId="2EB27DA7" w14:textId="77777777" w:rsidR="003238C0" w:rsidRPr="003238C0" w:rsidRDefault="003238C0" w:rsidP="003238C0">
            <w:pPr>
              <w:spacing w:after="0" w:line="240" w:lineRule="auto"/>
              <w:jc w:val="center"/>
              <w:rPr>
                <w:rFonts w:ascii="Calibri" w:eastAsia="Times New Roman" w:hAnsi="Calibri"/>
                <w:color w:val="000000"/>
                <w:sz w:val="22"/>
                <w:szCs w:val="22"/>
              </w:rPr>
            </w:pPr>
            <w:r w:rsidRPr="003238C0">
              <w:rPr>
                <w:rFonts w:ascii="Calibri" w:eastAsia="Times New Roman" w:hAnsi="Calibri"/>
                <w:color w:val="000000"/>
                <w:sz w:val="22"/>
                <w:szCs w:val="22"/>
              </w:rPr>
              <w:t>0.0%</w:t>
            </w:r>
          </w:p>
        </w:tc>
        <w:tc>
          <w:tcPr>
            <w:tcW w:w="1552" w:type="dxa"/>
            <w:tcBorders>
              <w:top w:val="nil"/>
              <w:left w:val="nil"/>
              <w:bottom w:val="single" w:sz="4" w:space="0" w:color="auto"/>
              <w:right w:val="single" w:sz="4" w:space="0" w:color="auto"/>
            </w:tcBorders>
            <w:shd w:val="clear" w:color="auto" w:fill="auto"/>
            <w:noWrap/>
            <w:vAlign w:val="bottom"/>
            <w:hideMark/>
          </w:tcPr>
          <w:p w14:paraId="108B325B" w14:textId="77777777" w:rsidR="003238C0" w:rsidRPr="003238C0" w:rsidRDefault="003238C0" w:rsidP="003238C0">
            <w:pPr>
              <w:spacing w:after="0" w:line="240" w:lineRule="auto"/>
              <w:jc w:val="center"/>
              <w:rPr>
                <w:rFonts w:ascii="Calibri" w:eastAsia="Times New Roman" w:hAnsi="Calibri"/>
                <w:color w:val="000000"/>
                <w:sz w:val="22"/>
                <w:szCs w:val="22"/>
              </w:rPr>
            </w:pPr>
            <w:r w:rsidRPr="003238C0">
              <w:rPr>
                <w:rFonts w:ascii="Calibri" w:eastAsia="Times New Roman" w:hAnsi="Calibri"/>
                <w:color w:val="000000"/>
                <w:sz w:val="22"/>
                <w:szCs w:val="22"/>
              </w:rPr>
              <w:t>7.2%</w:t>
            </w:r>
          </w:p>
        </w:tc>
      </w:tr>
      <w:tr w:rsidR="003238C0" w:rsidRPr="003238C0" w14:paraId="31F4DD28" w14:textId="77777777" w:rsidTr="003238C0">
        <w:trPr>
          <w:trHeight w:val="290"/>
        </w:trPr>
        <w:tc>
          <w:tcPr>
            <w:tcW w:w="644" w:type="dxa"/>
            <w:tcBorders>
              <w:top w:val="nil"/>
              <w:left w:val="nil"/>
              <w:bottom w:val="nil"/>
              <w:right w:val="nil"/>
            </w:tcBorders>
            <w:shd w:val="clear" w:color="auto" w:fill="auto"/>
            <w:noWrap/>
            <w:vAlign w:val="bottom"/>
            <w:hideMark/>
          </w:tcPr>
          <w:p w14:paraId="6F766DBA" w14:textId="77777777" w:rsidR="003238C0" w:rsidRPr="003238C0" w:rsidRDefault="003238C0" w:rsidP="003238C0">
            <w:pPr>
              <w:spacing w:after="0" w:line="240" w:lineRule="auto"/>
              <w:rPr>
                <w:rFonts w:ascii="Calibri" w:eastAsia="Times New Roman" w:hAnsi="Calibri"/>
                <w:color w:val="000000"/>
                <w:sz w:val="22"/>
                <w:szCs w:val="22"/>
              </w:rPr>
            </w:pPr>
            <w:r w:rsidRPr="003238C0">
              <w:rPr>
                <w:rFonts w:ascii="Calibri" w:eastAsia="Times New Roman" w:hAnsi="Calibri"/>
                <w:color w:val="000000"/>
                <w:sz w:val="22"/>
                <w:szCs w:val="22"/>
              </w:rPr>
              <w:t>Mar</w:t>
            </w:r>
          </w:p>
        </w:tc>
        <w:tc>
          <w:tcPr>
            <w:tcW w:w="668" w:type="dxa"/>
            <w:tcBorders>
              <w:top w:val="nil"/>
              <w:left w:val="single" w:sz="4" w:space="0" w:color="auto"/>
              <w:bottom w:val="single" w:sz="4" w:space="0" w:color="auto"/>
              <w:right w:val="nil"/>
            </w:tcBorders>
            <w:shd w:val="clear" w:color="auto" w:fill="auto"/>
            <w:noWrap/>
            <w:vAlign w:val="bottom"/>
            <w:hideMark/>
          </w:tcPr>
          <w:p w14:paraId="2D5C6C7C" w14:textId="77777777" w:rsidR="003238C0" w:rsidRPr="003238C0" w:rsidRDefault="003238C0" w:rsidP="003238C0">
            <w:pPr>
              <w:spacing w:after="0" w:line="240" w:lineRule="auto"/>
              <w:jc w:val="center"/>
              <w:rPr>
                <w:rFonts w:ascii="Calibri" w:eastAsia="Times New Roman" w:hAnsi="Calibri"/>
                <w:color w:val="000000"/>
                <w:sz w:val="22"/>
                <w:szCs w:val="22"/>
              </w:rPr>
            </w:pPr>
            <w:r w:rsidRPr="003238C0">
              <w:rPr>
                <w:rFonts w:ascii="Calibri" w:eastAsia="Times New Roman" w:hAnsi="Calibri"/>
                <w:color w:val="000000"/>
                <w:sz w:val="22"/>
                <w:szCs w:val="22"/>
              </w:rPr>
              <w:t>48</w:t>
            </w:r>
          </w:p>
        </w:tc>
        <w:tc>
          <w:tcPr>
            <w:tcW w:w="1901" w:type="dxa"/>
            <w:tcBorders>
              <w:top w:val="nil"/>
              <w:left w:val="single" w:sz="4" w:space="0" w:color="auto"/>
              <w:bottom w:val="single" w:sz="4" w:space="0" w:color="auto"/>
              <w:right w:val="nil"/>
            </w:tcBorders>
            <w:shd w:val="clear" w:color="auto" w:fill="auto"/>
            <w:noWrap/>
            <w:vAlign w:val="bottom"/>
            <w:hideMark/>
          </w:tcPr>
          <w:p w14:paraId="4DBAAAE3" w14:textId="77777777" w:rsidR="003238C0" w:rsidRPr="003238C0" w:rsidRDefault="003238C0" w:rsidP="003238C0">
            <w:pPr>
              <w:spacing w:after="0" w:line="240" w:lineRule="auto"/>
              <w:jc w:val="center"/>
              <w:rPr>
                <w:rFonts w:ascii="Calibri" w:eastAsia="Times New Roman" w:hAnsi="Calibri"/>
                <w:color w:val="000000"/>
                <w:sz w:val="22"/>
                <w:szCs w:val="22"/>
              </w:rPr>
            </w:pPr>
            <w:r w:rsidRPr="003238C0">
              <w:rPr>
                <w:rFonts w:ascii="Calibri" w:eastAsia="Times New Roman" w:hAnsi="Calibri"/>
                <w:color w:val="000000"/>
                <w:sz w:val="22"/>
                <w:szCs w:val="22"/>
              </w:rPr>
              <w:t xml:space="preserve">            96,736 </w:t>
            </w:r>
          </w:p>
        </w:tc>
        <w:tc>
          <w:tcPr>
            <w:tcW w:w="668" w:type="dxa"/>
            <w:tcBorders>
              <w:top w:val="nil"/>
              <w:left w:val="single" w:sz="4" w:space="0" w:color="auto"/>
              <w:bottom w:val="single" w:sz="4" w:space="0" w:color="auto"/>
              <w:right w:val="nil"/>
            </w:tcBorders>
            <w:shd w:val="clear" w:color="auto" w:fill="auto"/>
            <w:noWrap/>
            <w:vAlign w:val="bottom"/>
            <w:hideMark/>
          </w:tcPr>
          <w:p w14:paraId="0D3A9824" w14:textId="77777777" w:rsidR="003238C0" w:rsidRPr="003238C0" w:rsidRDefault="003238C0" w:rsidP="003238C0">
            <w:pPr>
              <w:spacing w:after="0" w:line="240" w:lineRule="auto"/>
              <w:jc w:val="center"/>
              <w:rPr>
                <w:rFonts w:ascii="Calibri" w:eastAsia="Times New Roman" w:hAnsi="Calibri"/>
                <w:color w:val="000000"/>
                <w:sz w:val="22"/>
                <w:szCs w:val="22"/>
              </w:rPr>
            </w:pPr>
            <w:r w:rsidRPr="003238C0">
              <w:rPr>
                <w:rFonts w:ascii="Calibri" w:eastAsia="Times New Roman" w:hAnsi="Calibri"/>
                <w:color w:val="000000"/>
                <w:sz w:val="22"/>
                <w:szCs w:val="22"/>
              </w:rPr>
              <w:t>34</w:t>
            </w:r>
          </w:p>
        </w:tc>
        <w:tc>
          <w:tcPr>
            <w:tcW w:w="1749" w:type="dxa"/>
            <w:tcBorders>
              <w:top w:val="nil"/>
              <w:left w:val="single" w:sz="4" w:space="0" w:color="auto"/>
              <w:bottom w:val="single" w:sz="4" w:space="0" w:color="auto"/>
              <w:right w:val="nil"/>
            </w:tcBorders>
            <w:shd w:val="clear" w:color="auto" w:fill="auto"/>
            <w:noWrap/>
            <w:vAlign w:val="bottom"/>
            <w:hideMark/>
          </w:tcPr>
          <w:p w14:paraId="1BEB501B" w14:textId="77777777" w:rsidR="003238C0" w:rsidRPr="003238C0" w:rsidRDefault="003238C0" w:rsidP="003238C0">
            <w:pPr>
              <w:spacing w:after="0" w:line="240" w:lineRule="auto"/>
              <w:jc w:val="center"/>
              <w:rPr>
                <w:rFonts w:ascii="Calibri" w:eastAsia="Times New Roman" w:hAnsi="Calibri"/>
                <w:color w:val="000000"/>
                <w:sz w:val="22"/>
                <w:szCs w:val="22"/>
              </w:rPr>
            </w:pPr>
            <w:r w:rsidRPr="003238C0">
              <w:rPr>
                <w:rFonts w:ascii="Calibri" w:eastAsia="Times New Roman" w:hAnsi="Calibri"/>
                <w:color w:val="000000"/>
                <w:sz w:val="22"/>
                <w:szCs w:val="22"/>
              </w:rPr>
              <w:t xml:space="preserve">          61,105 </w:t>
            </w:r>
          </w:p>
        </w:tc>
        <w:tc>
          <w:tcPr>
            <w:tcW w:w="979" w:type="dxa"/>
            <w:tcBorders>
              <w:top w:val="nil"/>
              <w:left w:val="single" w:sz="4" w:space="0" w:color="auto"/>
              <w:bottom w:val="single" w:sz="4" w:space="0" w:color="auto"/>
              <w:right w:val="single" w:sz="4" w:space="0" w:color="auto"/>
            </w:tcBorders>
            <w:shd w:val="clear" w:color="auto" w:fill="auto"/>
            <w:noWrap/>
            <w:vAlign w:val="bottom"/>
            <w:hideMark/>
          </w:tcPr>
          <w:p w14:paraId="2D6CEA09" w14:textId="77777777" w:rsidR="003238C0" w:rsidRPr="003238C0" w:rsidRDefault="003238C0" w:rsidP="003238C0">
            <w:pPr>
              <w:spacing w:after="0" w:line="240" w:lineRule="auto"/>
              <w:jc w:val="center"/>
              <w:rPr>
                <w:rFonts w:ascii="Calibri" w:eastAsia="Times New Roman" w:hAnsi="Calibri"/>
                <w:color w:val="000000"/>
                <w:sz w:val="22"/>
                <w:szCs w:val="22"/>
              </w:rPr>
            </w:pPr>
            <w:r w:rsidRPr="003238C0">
              <w:rPr>
                <w:rFonts w:ascii="Calibri" w:eastAsia="Times New Roman" w:hAnsi="Calibri"/>
                <w:color w:val="000000"/>
                <w:sz w:val="22"/>
                <w:szCs w:val="22"/>
              </w:rPr>
              <w:t>41.2%</w:t>
            </w:r>
          </w:p>
        </w:tc>
        <w:tc>
          <w:tcPr>
            <w:tcW w:w="1552" w:type="dxa"/>
            <w:tcBorders>
              <w:top w:val="nil"/>
              <w:left w:val="nil"/>
              <w:bottom w:val="single" w:sz="4" w:space="0" w:color="auto"/>
              <w:right w:val="single" w:sz="4" w:space="0" w:color="auto"/>
            </w:tcBorders>
            <w:shd w:val="clear" w:color="auto" w:fill="auto"/>
            <w:noWrap/>
            <w:vAlign w:val="bottom"/>
            <w:hideMark/>
          </w:tcPr>
          <w:p w14:paraId="465B2706" w14:textId="77777777" w:rsidR="003238C0" w:rsidRPr="003238C0" w:rsidRDefault="003238C0" w:rsidP="003238C0">
            <w:pPr>
              <w:spacing w:after="0" w:line="240" w:lineRule="auto"/>
              <w:jc w:val="center"/>
              <w:rPr>
                <w:rFonts w:ascii="Calibri" w:eastAsia="Times New Roman" w:hAnsi="Calibri"/>
                <w:color w:val="000000"/>
                <w:sz w:val="22"/>
                <w:szCs w:val="22"/>
              </w:rPr>
            </w:pPr>
            <w:r w:rsidRPr="003238C0">
              <w:rPr>
                <w:rFonts w:ascii="Calibri" w:eastAsia="Times New Roman" w:hAnsi="Calibri"/>
                <w:color w:val="000000"/>
                <w:sz w:val="22"/>
                <w:szCs w:val="22"/>
              </w:rPr>
              <w:t>58.3%</w:t>
            </w:r>
          </w:p>
        </w:tc>
      </w:tr>
      <w:tr w:rsidR="003238C0" w:rsidRPr="003238C0" w14:paraId="33F9B9F9" w14:textId="77777777" w:rsidTr="003238C0">
        <w:trPr>
          <w:trHeight w:val="290"/>
        </w:trPr>
        <w:tc>
          <w:tcPr>
            <w:tcW w:w="644" w:type="dxa"/>
            <w:tcBorders>
              <w:top w:val="nil"/>
              <w:left w:val="nil"/>
              <w:bottom w:val="nil"/>
              <w:right w:val="nil"/>
            </w:tcBorders>
            <w:shd w:val="clear" w:color="auto" w:fill="auto"/>
            <w:noWrap/>
            <w:vAlign w:val="bottom"/>
            <w:hideMark/>
          </w:tcPr>
          <w:p w14:paraId="19D5286B" w14:textId="77777777" w:rsidR="003238C0" w:rsidRPr="003238C0" w:rsidRDefault="003238C0" w:rsidP="003238C0">
            <w:pPr>
              <w:spacing w:after="0" w:line="240" w:lineRule="auto"/>
              <w:rPr>
                <w:rFonts w:ascii="Calibri" w:eastAsia="Times New Roman" w:hAnsi="Calibri"/>
                <w:color w:val="000000"/>
                <w:sz w:val="22"/>
                <w:szCs w:val="22"/>
              </w:rPr>
            </w:pPr>
            <w:r w:rsidRPr="003238C0">
              <w:rPr>
                <w:rFonts w:ascii="Calibri" w:eastAsia="Times New Roman" w:hAnsi="Calibri"/>
                <w:color w:val="000000"/>
                <w:sz w:val="22"/>
                <w:szCs w:val="22"/>
              </w:rPr>
              <w:t>Apr</w:t>
            </w:r>
          </w:p>
        </w:tc>
        <w:tc>
          <w:tcPr>
            <w:tcW w:w="668" w:type="dxa"/>
            <w:tcBorders>
              <w:top w:val="nil"/>
              <w:left w:val="single" w:sz="4" w:space="0" w:color="auto"/>
              <w:bottom w:val="single" w:sz="4" w:space="0" w:color="auto"/>
              <w:right w:val="nil"/>
            </w:tcBorders>
            <w:shd w:val="clear" w:color="auto" w:fill="auto"/>
            <w:noWrap/>
            <w:vAlign w:val="bottom"/>
            <w:hideMark/>
          </w:tcPr>
          <w:p w14:paraId="217C3F07" w14:textId="77777777" w:rsidR="003238C0" w:rsidRPr="003238C0" w:rsidRDefault="003238C0" w:rsidP="003238C0">
            <w:pPr>
              <w:spacing w:after="0" w:line="240" w:lineRule="auto"/>
              <w:jc w:val="center"/>
              <w:rPr>
                <w:rFonts w:ascii="Calibri" w:eastAsia="Times New Roman" w:hAnsi="Calibri"/>
                <w:color w:val="000000"/>
                <w:sz w:val="22"/>
                <w:szCs w:val="22"/>
              </w:rPr>
            </w:pPr>
            <w:r w:rsidRPr="003238C0">
              <w:rPr>
                <w:rFonts w:ascii="Calibri" w:eastAsia="Times New Roman" w:hAnsi="Calibri"/>
                <w:color w:val="000000"/>
                <w:sz w:val="22"/>
                <w:szCs w:val="22"/>
              </w:rPr>
              <w:t>26</w:t>
            </w:r>
          </w:p>
        </w:tc>
        <w:tc>
          <w:tcPr>
            <w:tcW w:w="1901" w:type="dxa"/>
            <w:tcBorders>
              <w:top w:val="nil"/>
              <w:left w:val="single" w:sz="4" w:space="0" w:color="auto"/>
              <w:bottom w:val="single" w:sz="4" w:space="0" w:color="auto"/>
              <w:right w:val="nil"/>
            </w:tcBorders>
            <w:shd w:val="clear" w:color="auto" w:fill="auto"/>
            <w:noWrap/>
            <w:vAlign w:val="bottom"/>
            <w:hideMark/>
          </w:tcPr>
          <w:p w14:paraId="368AC530" w14:textId="77777777" w:rsidR="003238C0" w:rsidRPr="003238C0" w:rsidRDefault="003238C0" w:rsidP="003238C0">
            <w:pPr>
              <w:spacing w:after="0" w:line="240" w:lineRule="auto"/>
              <w:jc w:val="center"/>
              <w:rPr>
                <w:rFonts w:ascii="Calibri" w:eastAsia="Times New Roman" w:hAnsi="Calibri"/>
                <w:color w:val="000000"/>
                <w:sz w:val="22"/>
                <w:szCs w:val="22"/>
              </w:rPr>
            </w:pPr>
            <w:r w:rsidRPr="003238C0">
              <w:rPr>
                <w:rFonts w:ascii="Calibri" w:eastAsia="Times New Roman" w:hAnsi="Calibri"/>
                <w:color w:val="000000"/>
                <w:sz w:val="22"/>
                <w:szCs w:val="22"/>
              </w:rPr>
              <w:t xml:space="preserve">            50,579 </w:t>
            </w:r>
          </w:p>
        </w:tc>
        <w:tc>
          <w:tcPr>
            <w:tcW w:w="668" w:type="dxa"/>
            <w:tcBorders>
              <w:top w:val="nil"/>
              <w:left w:val="single" w:sz="4" w:space="0" w:color="auto"/>
              <w:bottom w:val="single" w:sz="4" w:space="0" w:color="auto"/>
              <w:right w:val="nil"/>
            </w:tcBorders>
            <w:shd w:val="clear" w:color="auto" w:fill="auto"/>
            <w:noWrap/>
            <w:vAlign w:val="bottom"/>
            <w:hideMark/>
          </w:tcPr>
          <w:p w14:paraId="04BB8D85" w14:textId="77777777" w:rsidR="003238C0" w:rsidRPr="003238C0" w:rsidRDefault="003238C0" w:rsidP="003238C0">
            <w:pPr>
              <w:spacing w:after="0" w:line="240" w:lineRule="auto"/>
              <w:jc w:val="center"/>
              <w:rPr>
                <w:rFonts w:ascii="Calibri" w:eastAsia="Times New Roman" w:hAnsi="Calibri"/>
                <w:color w:val="000000"/>
                <w:sz w:val="22"/>
                <w:szCs w:val="22"/>
              </w:rPr>
            </w:pPr>
            <w:r w:rsidRPr="003238C0">
              <w:rPr>
                <w:rFonts w:ascii="Calibri" w:eastAsia="Times New Roman" w:hAnsi="Calibri"/>
                <w:color w:val="000000"/>
                <w:sz w:val="22"/>
                <w:szCs w:val="22"/>
              </w:rPr>
              <w:t>24</w:t>
            </w:r>
          </w:p>
        </w:tc>
        <w:tc>
          <w:tcPr>
            <w:tcW w:w="1749" w:type="dxa"/>
            <w:tcBorders>
              <w:top w:val="nil"/>
              <w:left w:val="single" w:sz="4" w:space="0" w:color="auto"/>
              <w:bottom w:val="single" w:sz="4" w:space="0" w:color="auto"/>
              <w:right w:val="nil"/>
            </w:tcBorders>
            <w:shd w:val="clear" w:color="auto" w:fill="auto"/>
            <w:noWrap/>
            <w:vAlign w:val="bottom"/>
            <w:hideMark/>
          </w:tcPr>
          <w:p w14:paraId="2A30DAF2" w14:textId="77777777" w:rsidR="003238C0" w:rsidRPr="003238C0" w:rsidRDefault="003238C0" w:rsidP="003238C0">
            <w:pPr>
              <w:spacing w:after="0" w:line="240" w:lineRule="auto"/>
              <w:jc w:val="center"/>
              <w:rPr>
                <w:rFonts w:ascii="Calibri" w:eastAsia="Times New Roman" w:hAnsi="Calibri"/>
                <w:color w:val="000000"/>
                <w:sz w:val="22"/>
                <w:szCs w:val="22"/>
              </w:rPr>
            </w:pPr>
            <w:r w:rsidRPr="003238C0">
              <w:rPr>
                <w:rFonts w:ascii="Calibri" w:eastAsia="Times New Roman" w:hAnsi="Calibri"/>
                <w:color w:val="000000"/>
                <w:sz w:val="22"/>
                <w:szCs w:val="22"/>
              </w:rPr>
              <w:t xml:space="preserve">          49,644 </w:t>
            </w:r>
          </w:p>
        </w:tc>
        <w:tc>
          <w:tcPr>
            <w:tcW w:w="979" w:type="dxa"/>
            <w:tcBorders>
              <w:top w:val="nil"/>
              <w:left w:val="single" w:sz="4" w:space="0" w:color="auto"/>
              <w:bottom w:val="single" w:sz="4" w:space="0" w:color="auto"/>
              <w:right w:val="single" w:sz="4" w:space="0" w:color="auto"/>
            </w:tcBorders>
            <w:shd w:val="clear" w:color="auto" w:fill="auto"/>
            <w:noWrap/>
            <w:vAlign w:val="bottom"/>
            <w:hideMark/>
          </w:tcPr>
          <w:p w14:paraId="2F4C2F29" w14:textId="77777777" w:rsidR="003238C0" w:rsidRPr="003238C0" w:rsidRDefault="003238C0" w:rsidP="003238C0">
            <w:pPr>
              <w:spacing w:after="0" w:line="240" w:lineRule="auto"/>
              <w:jc w:val="center"/>
              <w:rPr>
                <w:rFonts w:ascii="Calibri" w:eastAsia="Times New Roman" w:hAnsi="Calibri"/>
                <w:color w:val="000000"/>
                <w:sz w:val="22"/>
                <w:szCs w:val="22"/>
              </w:rPr>
            </w:pPr>
            <w:r w:rsidRPr="003238C0">
              <w:rPr>
                <w:rFonts w:ascii="Calibri" w:eastAsia="Times New Roman" w:hAnsi="Calibri"/>
                <w:color w:val="000000"/>
                <w:sz w:val="22"/>
                <w:szCs w:val="22"/>
              </w:rPr>
              <w:t>8.3%</w:t>
            </w:r>
          </w:p>
        </w:tc>
        <w:tc>
          <w:tcPr>
            <w:tcW w:w="1552" w:type="dxa"/>
            <w:tcBorders>
              <w:top w:val="nil"/>
              <w:left w:val="nil"/>
              <w:bottom w:val="single" w:sz="4" w:space="0" w:color="auto"/>
              <w:right w:val="single" w:sz="4" w:space="0" w:color="auto"/>
            </w:tcBorders>
            <w:shd w:val="clear" w:color="auto" w:fill="auto"/>
            <w:noWrap/>
            <w:vAlign w:val="bottom"/>
            <w:hideMark/>
          </w:tcPr>
          <w:p w14:paraId="18BA090B" w14:textId="77777777" w:rsidR="003238C0" w:rsidRPr="003238C0" w:rsidRDefault="003238C0" w:rsidP="003238C0">
            <w:pPr>
              <w:spacing w:after="0" w:line="240" w:lineRule="auto"/>
              <w:jc w:val="center"/>
              <w:rPr>
                <w:rFonts w:ascii="Calibri" w:eastAsia="Times New Roman" w:hAnsi="Calibri"/>
                <w:color w:val="000000"/>
                <w:sz w:val="22"/>
                <w:szCs w:val="22"/>
              </w:rPr>
            </w:pPr>
            <w:r w:rsidRPr="003238C0">
              <w:rPr>
                <w:rFonts w:ascii="Calibri" w:eastAsia="Times New Roman" w:hAnsi="Calibri"/>
                <w:color w:val="000000"/>
                <w:sz w:val="22"/>
                <w:szCs w:val="22"/>
              </w:rPr>
              <w:t>1.9%</w:t>
            </w:r>
          </w:p>
        </w:tc>
      </w:tr>
      <w:tr w:rsidR="003238C0" w:rsidRPr="003238C0" w14:paraId="67FBF653" w14:textId="77777777" w:rsidTr="003238C0">
        <w:trPr>
          <w:trHeight w:val="290"/>
        </w:trPr>
        <w:tc>
          <w:tcPr>
            <w:tcW w:w="644" w:type="dxa"/>
            <w:tcBorders>
              <w:top w:val="nil"/>
              <w:left w:val="nil"/>
              <w:bottom w:val="nil"/>
              <w:right w:val="nil"/>
            </w:tcBorders>
            <w:shd w:val="clear" w:color="auto" w:fill="auto"/>
            <w:noWrap/>
            <w:vAlign w:val="bottom"/>
            <w:hideMark/>
          </w:tcPr>
          <w:p w14:paraId="0E604A2B" w14:textId="77777777" w:rsidR="003238C0" w:rsidRPr="003238C0" w:rsidRDefault="003238C0" w:rsidP="003238C0">
            <w:pPr>
              <w:spacing w:after="0" w:line="240" w:lineRule="auto"/>
              <w:rPr>
                <w:rFonts w:ascii="Calibri" w:eastAsia="Times New Roman" w:hAnsi="Calibri"/>
                <w:color w:val="000000"/>
                <w:sz w:val="22"/>
                <w:szCs w:val="22"/>
              </w:rPr>
            </w:pPr>
            <w:r w:rsidRPr="003238C0">
              <w:rPr>
                <w:rFonts w:ascii="Calibri" w:eastAsia="Times New Roman" w:hAnsi="Calibri"/>
                <w:color w:val="000000"/>
                <w:sz w:val="22"/>
                <w:szCs w:val="22"/>
              </w:rPr>
              <w:t>May</w:t>
            </w:r>
          </w:p>
        </w:tc>
        <w:tc>
          <w:tcPr>
            <w:tcW w:w="668" w:type="dxa"/>
            <w:tcBorders>
              <w:top w:val="nil"/>
              <w:left w:val="single" w:sz="4" w:space="0" w:color="auto"/>
              <w:bottom w:val="single" w:sz="4" w:space="0" w:color="auto"/>
              <w:right w:val="nil"/>
            </w:tcBorders>
            <w:shd w:val="clear" w:color="auto" w:fill="auto"/>
            <w:noWrap/>
            <w:vAlign w:val="bottom"/>
            <w:hideMark/>
          </w:tcPr>
          <w:p w14:paraId="1F0A1CC1" w14:textId="77777777" w:rsidR="003238C0" w:rsidRPr="003238C0" w:rsidRDefault="003238C0" w:rsidP="003238C0">
            <w:pPr>
              <w:spacing w:after="0" w:line="240" w:lineRule="auto"/>
              <w:jc w:val="center"/>
              <w:rPr>
                <w:rFonts w:ascii="Calibri" w:eastAsia="Times New Roman" w:hAnsi="Calibri"/>
                <w:color w:val="000000"/>
                <w:sz w:val="22"/>
                <w:szCs w:val="22"/>
              </w:rPr>
            </w:pPr>
            <w:r w:rsidRPr="003238C0">
              <w:rPr>
                <w:rFonts w:ascii="Calibri" w:eastAsia="Times New Roman" w:hAnsi="Calibri"/>
                <w:color w:val="000000"/>
                <w:sz w:val="22"/>
                <w:szCs w:val="22"/>
              </w:rPr>
              <w:t>8</w:t>
            </w:r>
          </w:p>
        </w:tc>
        <w:tc>
          <w:tcPr>
            <w:tcW w:w="1901" w:type="dxa"/>
            <w:tcBorders>
              <w:top w:val="nil"/>
              <w:left w:val="single" w:sz="4" w:space="0" w:color="auto"/>
              <w:bottom w:val="single" w:sz="4" w:space="0" w:color="auto"/>
              <w:right w:val="nil"/>
            </w:tcBorders>
            <w:shd w:val="clear" w:color="auto" w:fill="auto"/>
            <w:noWrap/>
            <w:vAlign w:val="bottom"/>
            <w:hideMark/>
          </w:tcPr>
          <w:p w14:paraId="61FDD660" w14:textId="77777777" w:rsidR="003238C0" w:rsidRPr="003238C0" w:rsidRDefault="003238C0" w:rsidP="003238C0">
            <w:pPr>
              <w:spacing w:after="0" w:line="240" w:lineRule="auto"/>
              <w:jc w:val="center"/>
              <w:rPr>
                <w:rFonts w:ascii="Calibri" w:eastAsia="Times New Roman" w:hAnsi="Calibri"/>
                <w:color w:val="000000"/>
                <w:sz w:val="22"/>
                <w:szCs w:val="22"/>
              </w:rPr>
            </w:pPr>
            <w:r w:rsidRPr="003238C0">
              <w:rPr>
                <w:rFonts w:ascii="Calibri" w:eastAsia="Times New Roman" w:hAnsi="Calibri"/>
                <w:color w:val="000000"/>
                <w:sz w:val="22"/>
                <w:szCs w:val="22"/>
              </w:rPr>
              <w:t xml:space="preserve">            20,462 </w:t>
            </w:r>
          </w:p>
        </w:tc>
        <w:tc>
          <w:tcPr>
            <w:tcW w:w="668" w:type="dxa"/>
            <w:tcBorders>
              <w:top w:val="nil"/>
              <w:left w:val="single" w:sz="4" w:space="0" w:color="auto"/>
              <w:bottom w:val="single" w:sz="4" w:space="0" w:color="auto"/>
              <w:right w:val="nil"/>
            </w:tcBorders>
            <w:shd w:val="clear" w:color="auto" w:fill="auto"/>
            <w:noWrap/>
            <w:vAlign w:val="bottom"/>
            <w:hideMark/>
          </w:tcPr>
          <w:p w14:paraId="62161EE7" w14:textId="77777777" w:rsidR="003238C0" w:rsidRPr="003238C0" w:rsidRDefault="003238C0" w:rsidP="003238C0">
            <w:pPr>
              <w:spacing w:after="0" w:line="240" w:lineRule="auto"/>
              <w:jc w:val="center"/>
              <w:rPr>
                <w:rFonts w:ascii="Calibri" w:eastAsia="Times New Roman" w:hAnsi="Calibri"/>
                <w:color w:val="000000"/>
                <w:sz w:val="22"/>
                <w:szCs w:val="22"/>
              </w:rPr>
            </w:pPr>
            <w:r w:rsidRPr="003238C0">
              <w:rPr>
                <w:rFonts w:ascii="Calibri" w:eastAsia="Times New Roman" w:hAnsi="Calibri"/>
                <w:color w:val="000000"/>
                <w:sz w:val="22"/>
                <w:szCs w:val="22"/>
              </w:rPr>
              <w:t>13</w:t>
            </w:r>
          </w:p>
        </w:tc>
        <w:tc>
          <w:tcPr>
            <w:tcW w:w="1749" w:type="dxa"/>
            <w:tcBorders>
              <w:top w:val="nil"/>
              <w:left w:val="single" w:sz="4" w:space="0" w:color="auto"/>
              <w:bottom w:val="single" w:sz="4" w:space="0" w:color="auto"/>
              <w:right w:val="nil"/>
            </w:tcBorders>
            <w:shd w:val="clear" w:color="auto" w:fill="auto"/>
            <w:noWrap/>
            <w:vAlign w:val="bottom"/>
            <w:hideMark/>
          </w:tcPr>
          <w:p w14:paraId="05AC71B1" w14:textId="77777777" w:rsidR="003238C0" w:rsidRPr="003238C0" w:rsidRDefault="003238C0" w:rsidP="003238C0">
            <w:pPr>
              <w:spacing w:after="0" w:line="240" w:lineRule="auto"/>
              <w:jc w:val="center"/>
              <w:rPr>
                <w:rFonts w:ascii="Calibri" w:eastAsia="Times New Roman" w:hAnsi="Calibri"/>
                <w:color w:val="000000"/>
                <w:sz w:val="22"/>
                <w:szCs w:val="22"/>
              </w:rPr>
            </w:pPr>
            <w:r w:rsidRPr="003238C0">
              <w:rPr>
                <w:rFonts w:ascii="Calibri" w:eastAsia="Times New Roman" w:hAnsi="Calibri"/>
                <w:color w:val="000000"/>
                <w:sz w:val="22"/>
                <w:szCs w:val="22"/>
              </w:rPr>
              <w:t xml:space="preserve">          26,447 </w:t>
            </w:r>
          </w:p>
        </w:tc>
        <w:tc>
          <w:tcPr>
            <w:tcW w:w="979" w:type="dxa"/>
            <w:tcBorders>
              <w:top w:val="nil"/>
              <w:left w:val="single" w:sz="4" w:space="0" w:color="auto"/>
              <w:bottom w:val="single" w:sz="4" w:space="0" w:color="auto"/>
              <w:right w:val="single" w:sz="4" w:space="0" w:color="auto"/>
            </w:tcBorders>
            <w:shd w:val="clear" w:color="auto" w:fill="auto"/>
            <w:noWrap/>
            <w:vAlign w:val="bottom"/>
            <w:hideMark/>
          </w:tcPr>
          <w:p w14:paraId="43924ABF" w14:textId="77777777" w:rsidR="003238C0" w:rsidRPr="003238C0" w:rsidRDefault="003238C0" w:rsidP="003238C0">
            <w:pPr>
              <w:spacing w:after="0" w:line="240" w:lineRule="auto"/>
              <w:jc w:val="center"/>
              <w:rPr>
                <w:rFonts w:ascii="Calibri" w:eastAsia="Times New Roman" w:hAnsi="Calibri"/>
                <w:color w:val="000000"/>
                <w:sz w:val="22"/>
                <w:szCs w:val="22"/>
              </w:rPr>
            </w:pPr>
            <w:r w:rsidRPr="003238C0">
              <w:rPr>
                <w:rFonts w:ascii="Calibri" w:eastAsia="Times New Roman" w:hAnsi="Calibri"/>
                <w:color w:val="000000"/>
                <w:sz w:val="22"/>
                <w:szCs w:val="22"/>
              </w:rPr>
              <w:t>-38.5%</w:t>
            </w:r>
          </w:p>
        </w:tc>
        <w:tc>
          <w:tcPr>
            <w:tcW w:w="1552" w:type="dxa"/>
            <w:tcBorders>
              <w:top w:val="nil"/>
              <w:left w:val="nil"/>
              <w:bottom w:val="single" w:sz="4" w:space="0" w:color="auto"/>
              <w:right w:val="single" w:sz="4" w:space="0" w:color="auto"/>
            </w:tcBorders>
            <w:shd w:val="clear" w:color="auto" w:fill="auto"/>
            <w:noWrap/>
            <w:vAlign w:val="bottom"/>
            <w:hideMark/>
          </w:tcPr>
          <w:p w14:paraId="5E4A6B1C" w14:textId="77777777" w:rsidR="003238C0" w:rsidRPr="003238C0" w:rsidRDefault="003238C0" w:rsidP="003238C0">
            <w:pPr>
              <w:spacing w:after="0" w:line="240" w:lineRule="auto"/>
              <w:jc w:val="center"/>
              <w:rPr>
                <w:rFonts w:ascii="Calibri" w:eastAsia="Times New Roman" w:hAnsi="Calibri"/>
                <w:color w:val="000000"/>
                <w:sz w:val="22"/>
                <w:szCs w:val="22"/>
              </w:rPr>
            </w:pPr>
            <w:r w:rsidRPr="003238C0">
              <w:rPr>
                <w:rFonts w:ascii="Calibri" w:eastAsia="Times New Roman" w:hAnsi="Calibri"/>
                <w:color w:val="000000"/>
                <w:sz w:val="22"/>
                <w:szCs w:val="22"/>
              </w:rPr>
              <w:t>-22.6%</w:t>
            </w:r>
          </w:p>
        </w:tc>
      </w:tr>
      <w:tr w:rsidR="003238C0" w:rsidRPr="003238C0" w14:paraId="4679AF14" w14:textId="77777777" w:rsidTr="003238C0">
        <w:trPr>
          <w:trHeight w:val="290"/>
        </w:trPr>
        <w:tc>
          <w:tcPr>
            <w:tcW w:w="644" w:type="dxa"/>
            <w:tcBorders>
              <w:top w:val="nil"/>
              <w:left w:val="nil"/>
              <w:bottom w:val="nil"/>
              <w:right w:val="nil"/>
            </w:tcBorders>
            <w:shd w:val="clear" w:color="auto" w:fill="auto"/>
            <w:noWrap/>
            <w:vAlign w:val="bottom"/>
            <w:hideMark/>
          </w:tcPr>
          <w:p w14:paraId="4825B03C" w14:textId="77777777" w:rsidR="003238C0" w:rsidRPr="003238C0" w:rsidRDefault="003238C0" w:rsidP="003238C0">
            <w:pPr>
              <w:spacing w:after="0" w:line="240" w:lineRule="auto"/>
              <w:rPr>
                <w:rFonts w:ascii="Calibri" w:eastAsia="Times New Roman" w:hAnsi="Calibri"/>
                <w:color w:val="000000"/>
                <w:sz w:val="22"/>
                <w:szCs w:val="22"/>
              </w:rPr>
            </w:pPr>
            <w:r w:rsidRPr="003238C0">
              <w:rPr>
                <w:rFonts w:ascii="Calibri" w:eastAsia="Times New Roman" w:hAnsi="Calibri"/>
                <w:color w:val="000000"/>
                <w:sz w:val="22"/>
                <w:szCs w:val="22"/>
              </w:rPr>
              <w:t>Jun</w:t>
            </w:r>
          </w:p>
        </w:tc>
        <w:tc>
          <w:tcPr>
            <w:tcW w:w="668" w:type="dxa"/>
            <w:tcBorders>
              <w:top w:val="nil"/>
              <w:left w:val="single" w:sz="4" w:space="0" w:color="auto"/>
              <w:bottom w:val="single" w:sz="4" w:space="0" w:color="auto"/>
              <w:right w:val="nil"/>
            </w:tcBorders>
            <w:shd w:val="clear" w:color="auto" w:fill="auto"/>
            <w:noWrap/>
            <w:vAlign w:val="bottom"/>
            <w:hideMark/>
          </w:tcPr>
          <w:p w14:paraId="68E6BEB8" w14:textId="77777777" w:rsidR="003238C0" w:rsidRPr="003238C0" w:rsidRDefault="003238C0" w:rsidP="003238C0">
            <w:pPr>
              <w:spacing w:after="0" w:line="240" w:lineRule="auto"/>
              <w:jc w:val="center"/>
              <w:rPr>
                <w:rFonts w:ascii="Calibri" w:eastAsia="Times New Roman" w:hAnsi="Calibri"/>
                <w:color w:val="000000"/>
                <w:sz w:val="22"/>
                <w:szCs w:val="22"/>
              </w:rPr>
            </w:pPr>
            <w:r w:rsidRPr="003238C0">
              <w:rPr>
                <w:rFonts w:ascii="Calibri" w:eastAsia="Times New Roman" w:hAnsi="Calibri"/>
                <w:color w:val="000000"/>
                <w:sz w:val="22"/>
                <w:szCs w:val="22"/>
              </w:rPr>
              <w:t>7</w:t>
            </w:r>
          </w:p>
        </w:tc>
        <w:tc>
          <w:tcPr>
            <w:tcW w:w="1901" w:type="dxa"/>
            <w:tcBorders>
              <w:top w:val="nil"/>
              <w:left w:val="single" w:sz="4" w:space="0" w:color="auto"/>
              <w:bottom w:val="single" w:sz="4" w:space="0" w:color="auto"/>
              <w:right w:val="nil"/>
            </w:tcBorders>
            <w:shd w:val="clear" w:color="auto" w:fill="auto"/>
            <w:noWrap/>
            <w:vAlign w:val="bottom"/>
            <w:hideMark/>
          </w:tcPr>
          <w:p w14:paraId="772F7946" w14:textId="77777777" w:rsidR="003238C0" w:rsidRPr="003238C0" w:rsidRDefault="003238C0" w:rsidP="003238C0">
            <w:pPr>
              <w:spacing w:after="0" w:line="240" w:lineRule="auto"/>
              <w:jc w:val="center"/>
              <w:rPr>
                <w:rFonts w:ascii="Calibri" w:eastAsia="Times New Roman" w:hAnsi="Calibri"/>
                <w:color w:val="000000"/>
                <w:sz w:val="22"/>
                <w:szCs w:val="22"/>
              </w:rPr>
            </w:pPr>
            <w:r w:rsidRPr="003238C0">
              <w:rPr>
                <w:rFonts w:ascii="Calibri" w:eastAsia="Times New Roman" w:hAnsi="Calibri"/>
                <w:color w:val="000000"/>
                <w:sz w:val="22"/>
                <w:szCs w:val="22"/>
              </w:rPr>
              <w:t xml:space="preserve">            25,452 </w:t>
            </w:r>
          </w:p>
        </w:tc>
        <w:tc>
          <w:tcPr>
            <w:tcW w:w="668" w:type="dxa"/>
            <w:tcBorders>
              <w:top w:val="nil"/>
              <w:left w:val="single" w:sz="4" w:space="0" w:color="auto"/>
              <w:bottom w:val="single" w:sz="4" w:space="0" w:color="auto"/>
              <w:right w:val="nil"/>
            </w:tcBorders>
            <w:shd w:val="clear" w:color="auto" w:fill="auto"/>
            <w:noWrap/>
            <w:vAlign w:val="bottom"/>
            <w:hideMark/>
          </w:tcPr>
          <w:p w14:paraId="734C69DD" w14:textId="77777777" w:rsidR="003238C0" w:rsidRPr="003238C0" w:rsidRDefault="003238C0" w:rsidP="003238C0">
            <w:pPr>
              <w:spacing w:after="0" w:line="240" w:lineRule="auto"/>
              <w:jc w:val="center"/>
              <w:rPr>
                <w:rFonts w:ascii="Calibri" w:eastAsia="Times New Roman" w:hAnsi="Calibri"/>
                <w:color w:val="000000"/>
                <w:sz w:val="22"/>
                <w:szCs w:val="22"/>
              </w:rPr>
            </w:pPr>
            <w:r w:rsidRPr="003238C0">
              <w:rPr>
                <w:rFonts w:ascii="Calibri" w:eastAsia="Times New Roman" w:hAnsi="Calibri"/>
                <w:color w:val="000000"/>
                <w:sz w:val="22"/>
                <w:szCs w:val="22"/>
              </w:rPr>
              <w:t>9</w:t>
            </w:r>
          </w:p>
        </w:tc>
        <w:tc>
          <w:tcPr>
            <w:tcW w:w="1749" w:type="dxa"/>
            <w:tcBorders>
              <w:top w:val="nil"/>
              <w:left w:val="single" w:sz="4" w:space="0" w:color="auto"/>
              <w:bottom w:val="single" w:sz="4" w:space="0" w:color="auto"/>
              <w:right w:val="nil"/>
            </w:tcBorders>
            <w:shd w:val="clear" w:color="auto" w:fill="auto"/>
            <w:noWrap/>
            <w:vAlign w:val="bottom"/>
            <w:hideMark/>
          </w:tcPr>
          <w:p w14:paraId="558631CE" w14:textId="77777777" w:rsidR="003238C0" w:rsidRPr="003238C0" w:rsidRDefault="003238C0" w:rsidP="003238C0">
            <w:pPr>
              <w:spacing w:after="0" w:line="240" w:lineRule="auto"/>
              <w:jc w:val="center"/>
              <w:rPr>
                <w:rFonts w:ascii="Calibri" w:eastAsia="Times New Roman" w:hAnsi="Calibri"/>
                <w:color w:val="000000"/>
                <w:sz w:val="22"/>
                <w:szCs w:val="22"/>
              </w:rPr>
            </w:pPr>
            <w:r w:rsidRPr="003238C0">
              <w:rPr>
                <w:rFonts w:ascii="Calibri" w:eastAsia="Times New Roman" w:hAnsi="Calibri"/>
                <w:color w:val="000000"/>
                <w:sz w:val="22"/>
                <w:szCs w:val="22"/>
              </w:rPr>
              <w:t xml:space="preserve">          22,243 </w:t>
            </w:r>
          </w:p>
        </w:tc>
        <w:tc>
          <w:tcPr>
            <w:tcW w:w="979" w:type="dxa"/>
            <w:tcBorders>
              <w:top w:val="nil"/>
              <w:left w:val="single" w:sz="4" w:space="0" w:color="auto"/>
              <w:bottom w:val="single" w:sz="4" w:space="0" w:color="auto"/>
              <w:right w:val="single" w:sz="4" w:space="0" w:color="auto"/>
            </w:tcBorders>
            <w:shd w:val="clear" w:color="auto" w:fill="auto"/>
            <w:noWrap/>
            <w:vAlign w:val="bottom"/>
            <w:hideMark/>
          </w:tcPr>
          <w:p w14:paraId="183182AE" w14:textId="77777777" w:rsidR="003238C0" w:rsidRPr="003238C0" w:rsidRDefault="003238C0" w:rsidP="003238C0">
            <w:pPr>
              <w:spacing w:after="0" w:line="240" w:lineRule="auto"/>
              <w:jc w:val="center"/>
              <w:rPr>
                <w:rFonts w:ascii="Calibri" w:eastAsia="Times New Roman" w:hAnsi="Calibri"/>
                <w:color w:val="000000"/>
                <w:sz w:val="22"/>
                <w:szCs w:val="22"/>
              </w:rPr>
            </w:pPr>
            <w:r w:rsidRPr="003238C0">
              <w:rPr>
                <w:rFonts w:ascii="Calibri" w:eastAsia="Times New Roman" w:hAnsi="Calibri"/>
                <w:color w:val="000000"/>
                <w:sz w:val="22"/>
                <w:szCs w:val="22"/>
              </w:rPr>
              <w:t>-22.2%</w:t>
            </w:r>
          </w:p>
        </w:tc>
        <w:tc>
          <w:tcPr>
            <w:tcW w:w="1552" w:type="dxa"/>
            <w:tcBorders>
              <w:top w:val="nil"/>
              <w:left w:val="nil"/>
              <w:bottom w:val="single" w:sz="4" w:space="0" w:color="auto"/>
              <w:right w:val="single" w:sz="4" w:space="0" w:color="auto"/>
            </w:tcBorders>
            <w:shd w:val="clear" w:color="auto" w:fill="auto"/>
            <w:noWrap/>
            <w:vAlign w:val="bottom"/>
            <w:hideMark/>
          </w:tcPr>
          <w:p w14:paraId="3E6F14B1" w14:textId="77777777" w:rsidR="003238C0" w:rsidRPr="003238C0" w:rsidRDefault="003238C0" w:rsidP="003238C0">
            <w:pPr>
              <w:spacing w:after="0" w:line="240" w:lineRule="auto"/>
              <w:jc w:val="center"/>
              <w:rPr>
                <w:rFonts w:ascii="Calibri" w:eastAsia="Times New Roman" w:hAnsi="Calibri"/>
                <w:color w:val="000000"/>
                <w:sz w:val="22"/>
                <w:szCs w:val="22"/>
              </w:rPr>
            </w:pPr>
            <w:r w:rsidRPr="003238C0">
              <w:rPr>
                <w:rFonts w:ascii="Calibri" w:eastAsia="Times New Roman" w:hAnsi="Calibri"/>
                <w:color w:val="000000"/>
                <w:sz w:val="22"/>
                <w:szCs w:val="22"/>
              </w:rPr>
              <w:t>14.4%</w:t>
            </w:r>
          </w:p>
        </w:tc>
      </w:tr>
      <w:tr w:rsidR="003238C0" w:rsidRPr="003238C0" w14:paraId="348B4D6B" w14:textId="77777777" w:rsidTr="003238C0">
        <w:trPr>
          <w:trHeight w:val="290"/>
        </w:trPr>
        <w:tc>
          <w:tcPr>
            <w:tcW w:w="644" w:type="dxa"/>
            <w:tcBorders>
              <w:top w:val="single" w:sz="4" w:space="0" w:color="auto"/>
              <w:left w:val="single" w:sz="4" w:space="0" w:color="auto"/>
              <w:bottom w:val="single" w:sz="4" w:space="0" w:color="auto"/>
              <w:right w:val="nil"/>
            </w:tcBorders>
            <w:shd w:val="clear" w:color="auto" w:fill="auto"/>
            <w:noWrap/>
            <w:vAlign w:val="bottom"/>
            <w:hideMark/>
          </w:tcPr>
          <w:p w14:paraId="453E77DE" w14:textId="77777777" w:rsidR="003238C0" w:rsidRPr="003238C0" w:rsidRDefault="003238C0" w:rsidP="003238C0">
            <w:pPr>
              <w:spacing w:after="0" w:line="240" w:lineRule="auto"/>
              <w:rPr>
                <w:rFonts w:ascii="Calibri" w:eastAsia="Times New Roman" w:hAnsi="Calibri"/>
                <w:color w:val="000000"/>
                <w:sz w:val="22"/>
                <w:szCs w:val="22"/>
              </w:rPr>
            </w:pPr>
            <w:r w:rsidRPr="003238C0">
              <w:rPr>
                <w:rFonts w:ascii="Calibri" w:eastAsia="Times New Roman" w:hAnsi="Calibri"/>
                <w:color w:val="000000"/>
                <w:sz w:val="22"/>
                <w:szCs w:val="22"/>
              </w:rPr>
              <w:t>YTD</w:t>
            </w:r>
          </w:p>
        </w:tc>
        <w:tc>
          <w:tcPr>
            <w:tcW w:w="668" w:type="dxa"/>
            <w:tcBorders>
              <w:top w:val="nil"/>
              <w:left w:val="single" w:sz="4" w:space="0" w:color="auto"/>
              <w:bottom w:val="single" w:sz="4" w:space="0" w:color="auto"/>
              <w:right w:val="nil"/>
            </w:tcBorders>
            <w:shd w:val="clear" w:color="auto" w:fill="auto"/>
            <w:noWrap/>
            <w:vAlign w:val="center"/>
            <w:hideMark/>
          </w:tcPr>
          <w:p w14:paraId="0889652E" w14:textId="77777777" w:rsidR="003238C0" w:rsidRPr="003238C0" w:rsidRDefault="003238C0" w:rsidP="003238C0">
            <w:pPr>
              <w:spacing w:after="0" w:line="240" w:lineRule="auto"/>
              <w:jc w:val="center"/>
              <w:rPr>
                <w:rFonts w:ascii="Calibri" w:eastAsia="Times New Roman" w:hAnsi="Calibri"/>
                <w:color w:val="000000"/>
                <w:sz w:val="22"/>
                <w:szCs w:val="22"/>
              </w:rPr>
            </w:pPr>
            <w:r w:rsidRPr="003238C0">
              <w:rPr>
                <w:rFonts w:ascii="Calibri" w:eastAsia="Times New Roman" w:hAnsi="Calibri"/>
                <w:color w:val="000000"/>
                <w:sz w:val="22"/>
                <w:szCs w:val="22"/>
              </w:rPr>
              <w:t>179</w:t>
            </w:r>
          </w:p>
        </w:tc>
        <w:tc>
          <w:tcPr>
            <w:tcW w:w="1901" w:type="dxa"/>
            <w:tcBorders>
              <w:top w:val="nil"/>
              <w:left w:val="single" w:sz="4" w:space="0" w:color="auto"/>
              <w:bottom w:val="single" w:sz="4" w:space="0" w:color="auto"/>
              <w:right w:val="nil"/>
            </w:tcBorders>
            <w:shd w:val="clear" w:color="auto" w:fill="auto"/>
            <w:noWrap/>
            <w:vAlign w:val="center"/>
            <w:hideMark/>
          </w:tcPr>
          <w:p w14:paraId="19FB4DE9" w14:textId="77777777" w:rsidR="003238C0" w:rsidRPr="003238C0" w:rsidRDefault="003238C0" w:rsidP="003238C0">
            <w:pPr>
              <w:spacing w:after="0" w:line="240" w:lineRule="auto"/>
              <w:jc w:val="center"/>
              <w:rPr>
                <w:rFonts w:ascii="Calibri" w:eastAsia="Times New Roman" w:hAnsi="Calibri"/>
                <w:color w:val="000000"/>
                <w:sz w:val="22"/>
                <w:szCs w:val="22"/>
              </w:rPr>
            </w:pPr>
            <w:r w:rsidRPr="003238C0">
              <w:rPr>
                <w:rFonts w:ascii="Calibri" w:eastAsia="Times New Roman" w:hAnsi="Calibri"/>
                <w:color w:val="000000"/>
                <w:sz w:val="22"/>
                <w:szCs w:val="22"/>
              </w:rPr>
              <w:t xml:space="preserve">          376,337 </w:t>
            </w:r>
          </w:p>
        </w:tc>
        <w:tc>
          <w:tcPr>
            <w:tcW w:w="668" w:type="dxa"/>
            <w:tcBorders>
              <w:top w:val="nil"/>
              <w:left w:val="single" w:sz="4" w:space="0" w:color="auto"/>
              <w:bottom w:val="single" w:sz="4" w:space="0" w:color="auto"/>
              <w:right w:val="nil"/>
            </w:tcBorders>
            <w:shd w:val="clear" w:color="auto" w:fill="auto"/>
            <w:noWrap/>
            <w:vAlign w:val="center"/>
            <w:hideMark/>
          </w:tcPr>
          <w:p w14:paraId="58E89FF6" w14:textId="77777777" w:rsidR="003238C0" w:rsidRPr="003238C0" w:rsidRDefault="003238C0" w:rsidP="003238C0">
            <w:pPr>
              <w:spacing w:after="0" w:line="240" w:lineRule="auto"/>
              <w:jc w:val="center"/>
              <w:rPr>
                <w:rFonts w:ascii="Calibri" w:eastAsia="Times New Roman" w:hAnsi="Calibri"/>
                <w:color w:val="000000"/>
                <w:sz w:val="22"/>
                <w:szCs w:val="22"/>
              </w:rPr>
            </w:pPr>
            <w:r w:rsidRPr="003238C0">
              <w:rPr>
                <w:rFonts w:ascii="Calibri" w:eastAsia="Times New Roman" w:hAnsi="Calibri"/>
                <w:color w:val="000000"/>
                <w:sz w:val="22"/>
                <w:szCs w:val="22"/>
              </w:rPr>
              <w:t>160</w:t>
            </w:r>
          </w:p>
        </w:tc>
        <w:tc>
          <w:tcPr>
            <w:tcW w:w="1749" w:type="dxa"/>
            <w:tcBorders>
              <w:top w:val="nil"/>
              <w:left w:val="single" w:sz="4" w:space="0" w:color="auto"/>
              <w:bottom w:val="single" w:sz="4" w:space="0" w:color="auto"/>
              <w:right w:val="nil"/>
            </w:tcBorders>
            <w:shd w:val="clear" w:color="auto" w:fill="auto"/>
            <w:noWrap/>
            <w:vAlign w:val="center"/>
            <w:hideMark/>
          </w:tcPr>
          <w:p w14:paraId="6F4D82AC" w14:textId="77777777" w:rsidR="003238C0" w:rsidRPr="003238C0" w:rsidRDefault="003238C0" w:rsidP="003238C0">
            <w:pPr>
              <w:spacing w:after="0" w:line="240" w:lineRule="auto"/>
              <w:jc w:val="center"/>
              <w:rPr>
                <w:rFonts w:ascii="Calibri" w:eastAsia="Times New Roman" w:hAnsi="Calibri"/>
                <w:color w:val="000000"/>
                <w:sz w:val="22"/>
                <w:szCs w:val="22"/>
              </w:rPr>
            </w:pPr>
            <w:r w:rsidRPr="003238C0">
              <w:rPr>
                <w:rFonts w:ascii="Calibri" w:eastAsia="Times New Roman" w:hAnsi="Calibri"/>
                <w:color w:val="000000"/>
                <w:sz w:val="22"/>
                <w:szCs w:val="22"/>
              </w:rPr>
              <w:t xml:space="preserve">        313,325 </w:t>
            </w:r>
          </w:p>
        </w:tc>
        <w:tc>
          <w:tcPr>
            <w:tcW w:w="979" w:type="dxa"/>
            <w:tcBorders>
              <w:top w:val="nil"/>
              <w:left w:val="single" w:sz="4" w:space="0" w:color="auto"/>
              <w:bottom w:val="single" w:sz="4" w:space="0" w:color="auto"/>
              <w:right w:val="single" w:sz="4" w:space="0" w:color="auto"/>
            </w:tcBorders>
            <w:shd w:val="clear" w:color="auto" w:fill="auto"/>
            <w:noWrap/>
            <w:vAlign w:val="bottom"/>
            <w:hideMark/>
          </w:tcPr>
          <w:p w14:paraId="0B9AE651" w14:textId="77777777" w:rsidR="003238C0" w:rsidRPr="003238C0" w:rsidRDefault="003238C0" w:rsidP="003238C0">
            <w:pPr>
              <w:spacing w:after="0" w:line="240" w:lineRule="auto"/>
              <w:jc w:val="center"/>
              <w:rPr>
                <w:rFonts w:ascii="Calibri" w:eastAsia="Times New Roman" w:hAnsi="Calibri"/>
                <w:color w:val="000000"/>
                <w:sz w:val="22"/>
                <w:szCs w:val="22"/>
              </w:rPr>
            </w:pPr>
            <w:r w:rsidRPr="003238C0">
              <w:rPr>
                <w:rFonts w:ascii="Calibri" w:eastAsia="Times New Roman" w:hAnsi="Calibri"/>
                <w:color w:val="000000"/>
                <w:sz w:val="22"/>
                <w:szCs w:val="22"/>
              </w:rPr>
              <w:t>11.9%</w:t>
            </w:r>
          </w:p>
        </w:tc>
        <w:tc>
          <w:tcPr>
            <w:tcW w:w="1552" w:type="dxa"/>
            <w:tcBorders>
              <w:top w:val="nil"/>
              <w:left w:val="nil"/>
              <w:bottom w:val="single" w:sz="4" w:space="0" w:color="auto"/>
              <w:right w:val="single" w:sz="4" w:space="0" w:color="auto"/>
            </w:tcBorders>
            <w:shd w:val="clear" w:color="auto" w:fill="auto"/>
            <w:noWrap/>
            <w:vAlign w:val="bottom"/>
            <w:hideMark/>
          </w:tcPr>
          <w:p w14:paraId="50825F35" w14:textId="77777777" w:rsidR="003238C0" w:rsidRPr="003238C0" w:rsidRDefault="003238C0" w:rsidP="003238C0">
            <w:pPr>
              <w:spacing w:after="0" w:line="240" w:lineRule="auto"/>
              <w:jc w:val="center"/>
              <w:rPr>
                <w:rFonts w:ascii="Calibri" w:eastAsia="Times New Roman" w:hAnsi="Calibri"/>
                <w:color w:val="000000"/>
                <w:sz w:val="22"/>
                <w:szCs w:val="22"/>
              </w:rPr>
            </w:pPr>
            <w:r w:rsidRPr="003238C0">
              <w:rPr>
                <w:rFonts w:ascii="Calibri" w:eastAsia="Times New Roman" w:hAnsi="Calibri"/>
                <w:color w:val="000000"/>
                <w:sz w:val="22"/>
                <w:szCs w:val="22"/>
              </w:rPr>
              <w:t>20.1%</w:t>
            </w:r>
          </w:p>
        </w:tc>
      </w:tr>
      <w:tr w:rsidR="003238C0" w:rsidRPr="003238C0" w14:paraId="5B9E6733" w14:textId="77777777" w:rsidTr="003238C0">
        <w:trPr>
          <w:trHeight w:val="290"/>
        </w:trPr>
        <w:tc>
          <w:tcPr>
            <w:tcW w:w="3213" w:type="dxa"/>
            <w:gridSpan w:val="3"/>
            <w:tcBorders>
              <w:top w:val="nil"/>
              <w:left w:val="nil"/>
              <w:bottom w:val="nil"/>
              <w:right w:val="nil"/>
            </w:tcBorders>
            <w:shd w:val="clear" w:color="auto" w:fill="auto"/>
            <w:noWrap/>
            <w:vAlign w:val="bottom"/>
            <w:hideMark/>
          </w:tcPr>
          <w:p w14:paraId="5F25E18E" w14:textId="77777777" w:rsidR="003238C0" w:rsidRPr="003238C0" w:rsidRDefault="003238C0" w:rsidP="003238C0">
            <w:pPr>
              <w:spacing w:after="0" w:line="240" w:lineRule="auto"/>
              <w:rPr>
                <w:rFonts w:ascii="Calibri" w:eastAsia="Times New Roman" w:hAnsi="Calibri"/>
                <w:color w:val="000000"/>
                <w:sz w:val="22"/>
                <w:szCs w:val="22"/>
              </w:rPr>
            </w:pPr>
            <w:r w:rsidRPr="003238C0">
              <w:rPr>
                <w:rFonts w:ascii="Calibri" w:eastAsia="Times New Roman" w:hAnsi="Calibri"/>
                <w:color w:val="000000"/>
                <w:sz w:val="22"/>
                <w:szCs w:val="22"/>
              </w:rPr>
              <w:t>Source: Aruba Port Authority.</w:t>
            </w:r>
          </w:p>
        </w:tc>
        <w:tc>
          <w:tcPr>
            <w:tcW w:w="668" w:type="dxa"/>
            <w:tcBorders>
              <w:top w:val="nil"/>
              <w:left w:val="nil"/>
              <w:bottom w:val="nil"/>
              <w:right w:val="nil"/>
            </w:tcBorders>
            <w:shd w:val="clear" w:color="auto" w:fill="auto"/>
            <w:noWrap/>
            <w:vAlign w:val="bottom"/>
            <w:hideMark/>
          </w:tcPr>
          <w:p w14:paraId="4B4ADCB4" w14:textId="77777777" w:rsidR="003238C0" w:rsidRPr="003238C0" w:rsidRDefault="003238C0" w:rsidP="003238C0">
            <w:pPr>
              <w:spacing w:after="0" w:line="240" w:lineRule="auto"/>
              <w:rPr>
                <w:rFonts w:ascii="Calibri" w:eastAsia="Times New Roman" w:hAnsi="Calibri"/>
                <w:color w:val="000000"/>
                <w:sz w:val="22"/>
                <w:szCs w:val="22"/>
              </w:rPr>
            </w:pPr>
          </w:p>
        </w:tc>
        <w:tc>
          <w:tcPr>
            <w:tcW w:w="1749" w:type="dxa"/>
            <w:tcBorders>
              <w:top w:val="nil"/>
              <w:left w:val="nil"/>
              <w:bottom w:val="nil"/>
              <w:right w:val="nil"/>
            </w:tcBorders>
            <w:shd w:val="clear" w:color="auto" w:fill="auto"/>
            <w:noWrap/>
            <w:vAlign w:val="bottom"/>
            <w:hideMark/>
          </w:tcPr>
          <w:p w14:paraId="1201B03F" w14:textId="77777777" w:rsidR="003238C0" w:rsidRPr="003238C0" w:rsidRDefault="003238C0" w:rsidP="003238C0">
            <w:pPr>
              <w:spacing w:after="0" w:line="240" w:lineRule="auto"/>
              <w:rPr>
                <w:rFonts w:eastAsia="Times New Roman"/>
                <w:sz w:val="20"/>
                <w:szCs w:val="20"/>
              </w:rPr>
            </w:pPr>
          </w:p>
        </w:tc>
        <w:tc>
          <w:tcPr>
            <w:tcW w:w="979" w:type="dxa"/>
            <w:tcBorders>
              <w:top w:val="nil"/>
              <w:left w:val="nil"/>
              <w:bottom w:val="nil"/>
              <w:right w:val="nil"/>
            </w:tcBorders>
            <w:shd w:val="clear" w:color="auto" w:fill="auto"/>
            <w:noWrap/>
            <w:vAlign w:val="bottom"/>
            <w:hideMark/>
          </w:tcPr>
          <w:p w14:paraId="65D325F8" w14:textId="77777777" w:rsidR="003238C0" w:rsidRPr="003238C0" w:rsidRDefault="003238C0" w:rsidP="003238C0">
            <w:pPr>
              <w:spacing w:after="0" w:line="240" w:lineRule="auto"/>
              <w:rPr>
                <w:rFonts w:eastAsia="Times New Roman"/>
                <w:sz w:val="20"/>
                <w:szCs w:val="20"/>
              </w:rPr>
            </w:pPr>
          </w:p>
        </w:tc>
        <w:tc>
          <w:tcPr>
            <w:tcW w:w="1552" w:type="dxa"/>
            <w:tcBorders>
              <w:top w:val="nil"/>
              <w:left w:val="nil"/>
              <w:bottom w:val="nil"/>
              <w:right w:val="nil"/>
            </w:tcBorders>
            <w:shd w:val="clear" w:color="auto" w:fill="auto"/>
            <w:noWrap/>
            <w:vAlign w:val="bottom"/>
            <w:hideMark/>
          </w:tcPr>
          <w:p w14:paraId="70648710" w14:textId="77777777" w:rsidR="003238C0" w:rsidRPr="003238C0" w:rsidRDefault="003238C0" w:rsidP="003238C0">
            <w:pPr>
              <w:spacing w:after="0" w:line="240" w:lineRule="auto"/>
              <w:rPr>
                <w:rFonts w:eastAsia="Times New Roman"/>
                <w:sz w:val="20"/>
                <w:szCs w:val="20"/>
              </w:rPr>
            </w:pPr>
          </w:p>
        </w:tc>
      </w:tr>
    </w:tbl>
    <w:p w14:paraId="20764F74" w14:textId="77777777" w:rsidR="00195559" w:rsidRDefault="00195559" w:rsidP="00EC4D59">
      <w:pPr>
        <w:jc w:val="both"/>
        <w:rPr>
          <w:rFonts w:ascii="Georgia" w:hAnsi="Georgia"/>
        </w:rPr>
      </w:pPr>
    </w:p>
    <w:p w14:paraId="0D1273EC" w14:textId="66FD74FC" w:rsidR="002E57BC" w:rsidRPr="00742D86" w:rsidRDefault="00AB7B3D" w:rsidP="00EC4D59">
      <w:pPr>
        <w:jc w:val="both"/>
        <w:rPr>
          <w:rFonts w:ascii="Georgia" w:hAnsi="Georgia"/>
        </w:rPr>
      </w:pPr>
      <w:r w:rsidRPr="00742D86">
        <w:rPr>
          <w:rFonts w:ascii="Georgia" w:hAnsi="Georgia"/>
        </w:rPr>
        <w:t xml:space="preserve">In </w:t>
      </w:r>
      <w:r w:rsidR="003238C0">
        <w:rPr>
          <w:rFonts w:ascii="Georgia" w:hAnsi="Georgia"/>
        </w:rPr>
        <w:t>June</w:t>
      </w:r>
      <w:r w:rsidR="0064317E">
        <w:rPr>
          <w:rFonts w:ascii="Georgia" w:hAnsi="Georgia"/>
        </w:rPr>
        <w:t xml:space="preserve"> 2016</w:t>
      </w:r>
      <w:r w:rsidR="003238C0">
        <w:rPr>
          <w:rFonts w:ascii="Georgia" w:hAnsi="Georgia"/>
        </w:rPr>
        <w:t xml:space="preserve"> Aruba saw a 14.4%</w:t>
      </w:r>
      <w:r w:rsidR="008A4471" w:rsidRPr="00742D86">
        <w:rPr>
          <w:rFonts w:ascii="Georgia" w:hAnsi="Georgia"/>
        </w:rPr>
        <w:t xml:space="preserve"> </w:t>
      </w:r>
      <w:r w:rsidR="003238C0">
        <w:rPr>
          <w:rFonts w:ascii="Georgia" w:hAnsi="Georgia"/>
        </w:rPr>
        <w:t xml:space="preserve">increase </w:t>
      </w:r>
      <w:r w:rsidR="008A4471" w:rsidRPr="00742D86">
        <w:rPr>
          <w:rFonts w:ascii="Georgia" w:hAnsi="Georgia"/>
        </w:rPr>
        <w:t xml:space="preserve">in the number of </w:t>
      </w:r>
      <w:r w:rsidR="00443715" w:rsidRPr="00742D86">
        <w:rPr>
          <w:rFonts w:ascii="Georgia" w:hAnsi="Georgia"/>
        </w:rPr>
        <w:t xml:space="preserve">cruise </w:t>
      </w:r>
      <w:r w:rsidR="008A4471" w:rsidRPr="00742D86">
        <w:rPr>
          <w:rFonts w:ascii="Georgia" w:hAnsi="Georgia"/>
        </w:rPr>
        <w:t xml:space="preserve">passengers compared with </w:t>
      </w:r>
      <w:r w:rsidR="003238C0">
        <w:rPr>
          <w:rFonts w:ascii="Georgia" w:hAnsi="Georgia"/>
        </w:rPr>
        <w:t>June</w:t>
      </w:r>
      <w:r w:rsidR="008A4471" w:rsidRPr="00742D86">
        <w:rPr>
          <w:rFonts w:ascii="Georgia" w:hAnsi="Georgia"/>
        </w:rPr>
        <w:t xml:space="preserve"> </w:t>
      </w:r>
      <w:r w:rsidR="007E10DE">
        <w:rPr>
          <w:rFonts w:ascii="Georgia" w:hAnsi="Georgia"/>
        </w:rPr>
        <w:t>2015</w:t>
      </w:r>
      <w:r w:rsidR="008A4471" w:rsidRPr="00742D86">
        <w:rPr>
          <w:rFonts w:ascii="Georgia" w:hAnsi="Georgia"/>
        </w:rPr>
        <w:t>.</w:t>
      </w:r>
      <w:r w:rsidR="002D64FD" w:rsidRPr="00742D86">
        <w:rPr>
          <w:rFonts w:ascii="Georgia" w:hAnsi="Georgia"/>
        </w:rPr>
        <w:t xml:space="preserve"> </w:t>
      </w:r>
      <w:r w:rsidR="00195559">
        <w:rPr>
          <w:rFonts w:ascii="Georgia" w:hAnsi="Georgia"/>
        </w:rPr>
        <w:t xml:space="preserve">Year to date the volume of </w:t>
      </w:r>
      <w:r w:rsidR="003238C0">
        <w:rPr>
          <w:rFonts w:ascii="Georgia" w:hAnsi="Georgia"/>
        </w:rPr>
        <w:t>cruise traffic has grown by 20.1</w:t>
      </w:r>
      <w:r w:rsidR="00FB5BAF">
        <w:rPr>
          <w:rFonts w:ascii="Georgia" w:hAnsi="Georgia"/>
        </w:rPr>
        <w:t>%.</w:t>
      </w:r>
    </w:p>
    <w:p w14:paraId="4FD5C5DF" w14:textId="426AD6CC" w:rsidR="00567A44" w:rsidRPr="00742D86" w:rsidRDefault="00567A44" w:rsidP="00EC4D59">
      <w:pPr>
        <w:jc w:val="both"/>
        <w:rPr>
          <w:rFonts w:ascii="Georgia" w:hAnsi="Georgia"/>
        </w:rPr>
      </w:pPr>
      <w:r w:rsidRPr="00742D86">
        <w:rPr>
          <w:rFonts w:ascii="Georgia" w:hAnsi="Georgia"/>
        </w:rPr>
        <w:t xml:space="preserve">The CTO numbers for </w:t>
      </w:r>
      <w:r w:rsidR="007E62B8">
        <w:rPr>
          <w:rFonts w:ascii="Georgia" w:hAnsi="Georgia"/>
        </w:rPr>
        <w:t>201</w:t>
      </w:r>
      <w:r w:rsidR="009F6D5E">
        <w:rPr>
          <w:rFonts w:ascii="Georgia" w:hAnsi="Georgia"/>
        </w:rPr>
        <w:t>6</w:t>
      </w:r>
      <w:r w:rsidR="0060069B" w:rsidRPr="00742D86">
        <w:rPr>
          <w:rFonts w:ascii="Georgia" w:hAnsi="Georgia"/>
        </w:rPr>
        <w:t xml:space="preserve"> </w:t>
      </w:r>
      <w:r w:rsidRPr="00742D86">
        <w:rPr>
          <w:rFonts w:ascii="Georgia" w:hAnsi="Georgia"/>
        </w:rPr>
        <w:t>for cruise visitor traffic show</w:t>
      </w:r>
    </w:p>
    <w:tbl>
      <w:tblPr>
        <w:tblW w:w="0" w:type="auto"/>
        <w:jc w:val="center"/>
        <w:tblLook w:val="04A0" w:firstRow="1" w:lastRow="0" w:firstColumn="1" w:lastColumn="0" w:noHBand="0" w:noVBand="1"/>
      </w:tblPr>
      <w:tblGrid>
        <w:gridCol w:w="2184"/>
        <w:gridCol w:w="1505"/>
        <w:gridCol w:w="1505"/>
        <w:gridCol w:w="1066"/>
        <w:gridCol w:w="968"/>
      </w:tblGrid>
      <w:tr w:rsidR="00746881" w:rsidRPr="00746881" w14:paraId="1DC95908" w14:textId="77777777" w:rsidTr="00746881">
        <w:trPr>
          <w:trHeight w:val="290"/>
          <w:jc w:val="center"/>
        </w:trPr>
        <w:tc>
          <w:tcPr>
            <w:tcW w:w="0" w:type="auto"/>
            <w:tcBorders>
              <w:top w:val="nil"/>
              <w:left w:val="nil"/>
              <w:bottom w:val="nil"/>
              <w:right w:val="nil"/>
            </w:tcBorders>
            <w:shd w:val="clear" w:color="auto" w:fill="auto"/>
            <w:noWrap/>
            <w:vAlign w:val="bottom"/>
            <w:hideMark/>
          </w:tcPr>
          <w:p w14:paraId="2679C58E" w14:textId="77777777" w:rsidR="00746881" w:rsidRPr="00746881" w:rsidRDefault="00746881" w:rsidP="00746881">
            <w:pPr>
              <w:spacing w:after="0" w:line="240" w:lineRule="auto"/>
              <w:rPr>
                <w:rFonts w:eastAsia="Times New Roman"/>
              </w:rPr>
            </w:pPr>
          </w:p>
        </w:tc>
        <w:tc>
          <w:tcPr>
            <w:tcW w:w="0" w:type="auto"/>
            <w:gridSpan w:val="4"/>
            <w:tcBorders>
              <w:top w:val="nil"/>
              <w:left w:val="nil"/>
              <w:bottom w:val="nil"/>
              <w:right w:val="nil"/>
            </w:tcBorders>
            <w:shd w:val="clear" w:color="auto" w:fill="auto"/>
            <w:noWrap/>
            <w:vAlign w:val="bottom"/>
            <w:hideMark/>
          </w:tcPr>
          <w:p w14:paraId="289CADEE" w14:textId="77777777" w:rsidR="00746881" w:rsidRPr="00746881" w:rsidRDefault="00746881" w:rsidP="00746881">
            <w:pPr>
              <w:spacing w:after="0" w:line="240" w:lineRule="auto"/>
              <w:jc w:val="center"/>
              <w:rPr>
                <w:rFonts w:ascii="Calibri" w:eastAsia="Times New Roman" w:hAnsi="Calibri"/>
                <w:color w:val="000000"/>
                <w:sz w:val="22"/>
                <w:szCs w:val="22"/>
              </w:rPr>
            </w:pPr>
            <w:r w:rsidRPr="00746881">
              <w:rPr>
                <w:rFonts w:ascii="Calibri" w:eastAsia="Times New Roman" w:hAnsi="Calibri"/>
                <w:color w:val="000000"/>
                <w:sz w:val="22"/>
                <w:szCs w:val="22"/>
              </w:rPr>
              <w:t>Total Cruise Visitors</w:t>
            </w:r>
          </w:p>
        </w:tc>
      </w:tr>
      <w:tr w:rsidR="00746881" w:rsidRPr="00746881" w14:paraId="0BF46CD9" w14:textId="77777777" w:rsidTr="00746881">
        <w:trPr>
          <w:trHeight w:val="290"/>
          <w:jc w:val="center"/>
        </w:trPr>
        <w:tc>
          <w:tcPr>
            <w:tcW w:w="0" w:type="auto"/>
            <w:tcBorders>
              <w:top w:val="nil"/>
              <w:left w:val="nil"/>
              <w:bottom w:val="nil"/>
              <w:right w:val="nil"/>
            </w:tcBorders>
            <w:shd w:val="clear" w:color="auto" w:fill="auto"/>
            <w:noWrap/>
            <w:vAlign w:val="bottom"/>
            <w:hideMark/>
          </w:tcPr>
          <w:p w14:paraId="50694C04" w14:textId="77777777" w:rsidR="00746881" w:rsidRPr="00746881" w:rsidRDefault="00746881" w:rsidP="00746881">
            <w:pPr>
              <w:spacing w:after="0" w:line="240" w:lineRule="auto"/>
              <w:jc w:val="center"/>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7296138F" w14:textId="77777777" w:rsidR="00746881" w:rsidRPr="00746881" w:rsidRDefault="00746881" w:rsidP="00746881">
            <w:pPr>
              <w:spacing w:after="0" w:line="240" w:lineRule="auto"/>
              <w:jc w:val="center"/>
              <w:rPr>
                <w:rFonts w:ascii="Calibri" w:eastAsia="Times New Roman" w:hAnsi="Calibri"/>
                <w:color w:val="000000"/>
                <w:sz w:val="22"/>
                <w:szCs w:val="22"/>
              </w:rPr>
            </w:pPr>
            <w:r w:rsidRPr="00746881">
              <w:rPr>
                <w:rFonts w:ascii="Calibri" w:eastAsia="Times New Roman" w:hAnsi="Calibri"/>
                <w:color w:val="000000"/>
                <w:sz w:val="22"/>
                <w:szCs w:val="22"/>
              </w:rPr>
              <w:t>2016</w:t>
            </w:r>
          </w:p>
        </w:tc>
        <w:tc>
          <w:tcPr>
            <w:tcW w:w="0" w:type="auto"/>
            <w:tcBorders>
              <w:top w:val="nil"/>
              <w:left w:val="nil"/>
              <w:bottom w:val="nil"/>
              <w:right w:val="nil"/>
            </w:tcBorders>
            <w:shd w:val="clear" w:color="auto" w:fill="auto"/>
            <w:noWrap/>
            <w:vAlign w:val="bottom"/>
            <w:hideMark/>
          </w:tcPr>
          <w:p w14:paraId="02795A8D" w14:textId="77777777" w:rsidR="00746881" w:rsidRPr="00746881" w:rsidRDefault="00746881" w:rsidP="00746881">
            <w:pPr>
              <w:spacing w:after="0" w:line="240" w:lineRule="auto"/>
              <w:jc w:val="center"/>
              <w:rPr>
                <w:rFonts w:ascii="Calibri" w:eastAsia="Times New Roman" w:hAnsi="Calibri"/>
                <w:color w:val="000000"/>
                <w:sz w:val="22"/>
                <w:szCs w:val="22"/>
              </w:rPr>
            </w:pPr>
            <w:r w:rsidRPr="00746881">
              <w:rPr>
                <w:rFonts w:ascii="Calibri" w:eastAsia="Times New Roman" w:hAnsi="Calibri"/>
                <w:color w:val="000000"/>
                <w:sz w:val="22"/>
                <w:szCs w:val="22"/>
              </w:rPr>
              <w:t>2015</w:t>
            </w:r>
          </w:p>
        </w:tc>
        <w:tc>
          <w:tcPr>
            <w:tcW w:w="0" w:type="auto"/>
            <w:tcBorders>
              <w:top w:val="nil"/>
              <w:left w:val="nil"/>
              <w:bottom w:val="nil"/>
              <w:right w:val="nil"/>
            </w:tcBorders>
            <w:shd w:val="clear" w:color="auto" w:fill="auto"/>
            <w:noWrap/>
            <w:vAlign w:val="bottom"/>
            <w:hideMark/>
          </w:tcPr>
          <w:p w14:paraId="0493819B" w14:textId="77777777" w:rsidR="00746881" w:rsidRPr="00746881" w:rsidRDefault="00746881" w:rsidP="00746881">
            <w:pPr>
              <w:spacing w:after="0" w:line="240" w:lineRule="auto"/>
              <w:jc w:val="center"/>
              <w:rPr>
                <w:rFonts w:ascii="Calibri" w:eastAsia="Times New Roman" w:hAnsi="Calibri"/>
                <w:color w:val="000000"/>
                <w:sz w:val="22"/>
                <w:szCs w:val="22"/>
              </w:rPr>
            </w:pPr>
            <w:r w:rsidRPr="00746881">
              <w:rPr>
                <w:rFonts w:ascii="Calibri" w:eastAsia="Times New Roman" w:hAnsi="Calibri"/>
                <w:color w:val="000000"/>
                <w:sz w:val="22"/>
                <w:szCs w:val="22"/>
              </w:rPr>
              <w:t>% change</w:t>
            </w:r>
          </w:p>
        </w:tc>
        <w:tc>
          <w:tcPr>
            <w:tcW w:w="0" w:type="auto"/>
            <w:tcBorders>
              <w:top w:val="nil"/>
              <w:left w:val="nil"/>
              <w:bottom w:val="nil"/>
              <w:right w:val="nil"/>
            </w:tcBorders>
            <w:shd w:val="clear" w:color="auto" w:fill="auto"/>
            <w:noWrap/>
            <w:vAlign w:val="bottom"/>
            <w:hideMark/>
          </w:tcPr>
          <w:p w14:paraId="29DFDB7F" w14:textId="77777777" w:rsidR="00746881" w:rsidRPr="00746881" w:rsidRDefault="00746881" w:rsidP="00746881">
            <w:pPr>
              <w:spacing w:after="0" w:line="240" w:lineRule="auto"/>
              <w:jc w:val="center"/>
              <w:rPr>
                <w:rFonts w:ascii="Calibri" w:eastAsia="Times New Roman" w:hAnsi="Calibri"/>
                <w:color w:val="000000"/>
                <w:sz w:val="22"/>
                <w:szCs w:val="22"/>
              </w:rPr>
            </w:pPr>
            <w:r w:rsidRPr="00746881">
              <w:rPr>
                <w:rFonts w:ascii="Calibri" w:eastAsia="Times New Roman" w:hAnsi="Calibri"/>
                <w:color w:val="000000"/>
                <w:sz w:val="22"/>
                <w:szCs w:val="22"/>
              </w:rPr>
              <w:t>Period</w:t>
            </w:r>
          </w:p>
        </w:tc>
      </w:tr>
      <w:tr w:rsidR="00746881" w:rsidRPr="00746881" w14:paraId="063A409D" w14:textId="77777777" w:rsidTr="00746881">
        <w:trPr>
          <w:trHeight w:val="290"/>
          <w:jc w:val="center"/>
        </w:trPr>
        <w:tc>
          <w:tcPr>
            <w:tcW w:w="0" w:type="auto"/>
            <w:tcBorders>
              <w:top w:val="nil"/>
              <w:left w:val="nil"/>
              <w:bottom w:val="nil"/>
              <w:right w:val="nil"/>
            </w:tcBorders>
            <w:shd w:val="clear" w:color="auto" w:fill="auto"/>
            <w:noWrap/>
            <w:vAlign w:val="bottom"/>
            <w:hideMark/>
          </w:tcPr>
          <w:p w14:paraId="3B0083A2"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Antigua</w:t>
            </w:r>
          </w:p>
        </w:tc>
        <w:tc>
          <w:tcPr>
            <w:tcW w:w="0" w:type="auto"/>
            <w:tcBorders>
              <w:top w:val="nil"/>
              <w:left w:val="nil"/>
              <w:bottom w:val="nil"/>
              <w:right w:val="nil"/>
            </w:tcBorders>
            <w:shd w:val="clear" w:color="auto" w:fill="auto"/>
            <w:noWrap/>
            <w:vAlign w:val="bottom"/>
            <w:hideMark/>
          </w:tcPr>
          <w:p w14:paraId="1DC6A1ED"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 xml:space="preserve">           378,664 </w:t>
            </w:r>
          </w:p>
        </w:tc>
        <w:tc>
          <w:tcPr>
            <w:tcW w:w="0" w:type="auto"/>
            <w:tcBorders>
              <w:top w:val="nil"/>
              <w:left w:val="nil"/>
              <w:bottom w:val="nil"/>
              <w:right w:val="nil"/>
            </w:tcBorders>
            <w:shd w:val="clear" w:color="auto" w:fill="auto"/>
            <w:noWrap/>
            <w:vAlign w:val="bottom"/>
            <w:hideMark/>
          </w:tcPr>
          <w:p w14:paraId="683EC894"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 xml:space="preserve">           386,281 </w:t>
            </w:r>
          </w:p>
        </w:tc>
        <w:tc>
          <w:tcPr>
            <w:tcW w:w="0" w:type="auto"/>
            <w:tcBorders>
              <w:top w:val="nil"/>
              <w:left w:val="nil"/>
              <w:bottom w:val="nil"/>
              <w:right w:val="nil"/>
            </w:tcBorders>
            <w:shd w:val="clear" w:color="auto" w:fill="auto"/>
            <w:noWrap/>
            <w:vAlign w:val="bottom"/>
            <w:hideMark/>
          </w:tcPr>
          <w:p w14:paraId="4BA1BA8B" w14:textId="77777777" w:rsidR="00746881" w:rsidRPr="00746881" w:rsidRDefault="00746881" w:rsidP="00746881">
            <w:pPr>
              <w:spacing w:after="0" w:line="240" w:lineRule="auto"/>
              <w:jc w:val="right"/>
              <w:rPr>
                <w:rFonts w:ascii="Calibri" w:eastAsia="Times New Roman" w:hAnsi="Calibri"/>
                <w:color w:val="000000"/>
                <w:sz w:val="22"/>
                <w:szCs w:val="22"/>
              </w:rPr>
            </w:pPr>
            <w:r w:rsidRPr="00746881">
              <w:rPr>
                <w:rFonts w:ascii="Calibri" w:eastAsia="Times New Roman" w:hAnsi="Calibri"/>
                <w:color w:val="000000"/>
                <w:sz w:val="22"/>
                <w:szCs w:val="22"/>
              </w:rPr>
              <w:t>-2.0%</w:t>
            </w:r>
          </w:p>
        </w:tc>
        <w:tc>
          <w:tcPr>
            <w:tcW w:w="0" w:type="auto"/>
            <w:tcBorders>
              <w:top w:val="nil"/>
              <w:left w:val="nil"/>
              <w:bottom w:val="nil"/>
              <w:right w:val="nil"/>
            </w:tcBorders>
            <w:shd w:val="clear" w:color="auto" w:fill="auto"/>
            <w:noWrap/>
            <w:vAlign w:val="bottom"/>
            <w:hideMark/>
          </w:tcPr>
          <w:p w14:paraId="167E4C1A" w14:textId="77777777" w:rsidR="00746881" w:rsidRPr="00746881" w:rsidRDefault="00746881" w:rsidP="00746881">
            <w:pPr>
              <w:spacing w:after="0" w:line="240" w:lineRule="auto"/>
              <w:jc w:val="center"/>
              <w:rPr>
                <w:rFonts w:ascii="Calibri" w:eastAsia="Times New Roman" w:hAnsi="Calibri"/>
                <w:color w:val="000000"/>
                <w:sz w:val="22"/>
                <w:szCs w:val="22"/>
              </w:rPr>
            </w:pPr>
            <w:r w:rsidRPr="00746881">
              <w:rPr>
                <w:rFonts w:ascii="Calibri" w:eastAsia="Times New Roman" w:hAnsi="Calibri"/>
                <w:color w:val="000000"/>
                <w:sz w:val="22"/>
                <w:szCs w:val="22"/>
              </w:rPr>
              <w:t>Jan-Apr</w:t>
            </w:r>
          </w:p>
        </w:tc>
      </w:tr>
      <w:tr w:rsidR="00746881" w:rsidRPr="00746881" w14:paraId="21C30B64" w14:textId="77777777" w:rsidTr="00746881">
        <w:trPr>
          <w:trHeight w:val="290"/>
          <w:jc w:val="center"/>
        </w:trPr>
        <w:tc>
          <w:tcPr>
            <w:tcW w:w="0" w:type="auto"/>
            <w:tcBorders>
              <w:top w:val="nil"/>
              <w:left w:val="nil"/>
              <w:bottom w:val="nil"/>
              <w:right w:val="nil"/>
            </w:tcBorders>
            <w:shd w:val="clear" w:color="auto" w:fill="auto"/>
            <w:noWrap/>
            <w:vAlign w:val="bottom"/>
            <w:hideMark/>
          </w:tcPr>
          <w:p w14:paraId="03CD7F3C"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Aruba</w:t>
            </w:r>
          </w:p>
        </w:tc>
        <w:tc>
          <w:tcPr>
            <w:tcW w:w="0" w:type="auto"/>
            <w:tcBorders>
              <w:top w:val="nil"/>
              <w:left w:val="nil"/>
              <w:bottom w:val="nil"/>
              <w:right w:val="nil"/>
            </w:tcBorders>
            <w:shd w:val="clear" w:color="auto" w:fill="auto"/>
            <w:noWrap/>
            <w:vAlign w:val="bottom"/>
            <w:hideMark/>
          </w:tcPr>
          <w:p w14:paraId="7D96DD1C" w14:textId="1FF6CE24" w:rsidR="00746881" w:rsidRPr="00746881" w:rsidRDefault="003238C0" w:rsidP="00746881">
            <w:pPr>
              <w:spacing w:after="0" w:line="240" w:lineRule="auto"/>
              <w:rPr>
                <w:rFonts w:ascii="Calibri" w:eastAsia="Times New Roman" w:hAnsi="Calibri"/>
                <w:color w:val="000000"/>
                <w:sz w:val="22"/>
                <w:szCs w:val="22"/>
              </w:rPr>
            </w:pPr>
            <w:r>
              <w:rPr>
                <w:rFonts w:ascii="Calibri" w:eastAsia="Times New Roman" w:hAnsi="Calibri"/>
                <w:color w:val="000000"/>
                <w:sz w:val="22"/>
                <w:szCs w:val="22"/>
              </w:rPr>
              <w:t xml:space="preserve">           376,337</w:t>
            </w:r>
            <w:r w:rsidR="00746881" w:rsidRPr="00746881">
              <w:rPr>
                <w:rFonts w:ascii="Calibri" w:eastAsia="Times New Roman" w:hAnsi="Calibri"/>
                <w:color w:val="000000"/>
                <w:sz w:val="22"/>
                <w:szCs w:val="22"/>
              </w:rPr>
              <w:t xml:space="preserve"> </w:t>
            </w:r>
          </w:p>
        </w:tc>
        <w:tc>
          <w:tcPr>
            <w:tcW w:w="0" w:type="auto"/>
            <w:tcBorders>
              <w:top w:val="nil"/>
              <w:left w:val="nil"/>
              <w:bottom w:val="nil"/>
              <w:right w:val="nil"/>
            </w:tcBorders>
            <w:shd w:val="clear" w:color="auto" w:fill="auto"/>
            <w:noWrap/>
            <w:vAlign w:val="bottom"/>
            <w:hideMark/>
          </w:tcPr>
          <w:p w14:paraId="1FAD83D8" w14:textId="2383F3D8" w:rsidR="00746881" w:rsidRPr="00746881" w:rsidRDefault="003238C0" w:rsidP="00746881">
            <w:pPr>
              <w:spacing w:after="0" w:line="240" w:lineRule="auto"/>
              <w:rPr>
                <w:rFonts w:ascii="Calibri" w:eastAsia="Times New Roman" w:hAnsi="Calibri"/>
                <w:color w:val="000000"/>
                <w:sz w:val="22"/>
                <w:szCs w:val="22"/>
              </w:rPr>
            </w:pPr>
            <w:r>
              <w:rPr>
                <w:rFonts w:ascii="Calibri" w:eastAsia="Times New Roman" w:hAnsi="Calibri"/>
                <w:color w:val="000000"/>
                <w:sz w:val="22"/>
                <w:szCs w:val="22"/>
              </w:rPr>
              <w:t xml:space="preserve">           313,325</w:t>
            </w:r>
            <w:r w:rsidR="00746881" w:rsidRPr="00746881">
              <w:rPr>
                <w:rFonts w:ascii="Calibri" w:eastAsia="Times New Roman" w:hAnsi="Calibri"/>
                <w:color w:val="000000"/>
                <w:sz w:val="22"/>
                <w:szCs w:val="22"/>
              </w:rPr>
              <w:t xml:space="preserve"> </w:t>
            </w:r>
          </w:p>
        </w:tc>
        <w:tc>
          <w:tcPr>
            <w:tcW w:w="0" w:type="auto"/>
            <w:tcBorders>
              <w:top w:val="nil"/>
              <w:left w:val="nil"/>
              <w:bottom w:val="nil"/>
              <w:right w:val="nil"/>
            </w:tcBorders>
            <w:shd w:val="clear" w:color="auto" w:fill="auto"/>
            <w:noWrap/>
            <w:vAlign w:val="bottom"/>
            <w:hideMark/>
          </w:tcPr>
          <w:p w14:paraId="5EA7B4EE" w14:textId="0A05E6E5" w:rsidR="00746881" w:rsidRPr="00746881" w:rsidRDefault="003238C0" w:rsidP="00746881">
            <w:pPr>
              <w:spacing w:after="0" w:line="240" w:lineRule="auto"/>
              <w:jc w:val="right"/>
              <w:rPr>
                <w:rFonts w:ascii="Calibri" w:eastAsia="Times New Roman" w:hAnsi="Calibri"/>
                <w:color w:val="000000"/>
                <w:sz w:val="22"/>
                <w:szCs w:val="22"/>
              </w:rPr>
            </w:pPr>
            <w:r>
              <w:rPr>
                <w:rFonts w:ascii="Calibri" w:eastAsia="Times New Roman" w:hAnsi="Calibri"/>
                <w:color w:val="000000"/>
                <w:sz w:val="22"/>
                <w:szCs w:val="22"/>
              </w:rPr>
              <w:t>20.1</w:t>
            </w:r>
            <w:r w:rsidR="00746881" w:rsidRPr="00746881">
              <w:rPr>
                <w:rFonts w:ascii="Calibri" w:eastAsia="Times New Roman" w:hAnsi="Calibri"/>
                <w:color w:val="000000"/>
                <w:sz w:val="22"/>
                <w:szCs w:val="22"/>
              </w:rPr>
              <w:t>%</w:t>
            </w:r>
          </w:p>
        </w:tc>
        <w:tc>
          <w:tcPr>
            <w:tcW w:w="0" w:type="auto"/>
            <w:tcBorders>
              <w:top w:val="nil"/>
              <w:left w:val="nil"/>
              <w:bottom w:val="nil"/>
              <w:right w:val="nil"/>
            </w:tcBorders>
            <w:shd w:val="clear" w:color="auto" w:fill="auto"/>
            <w:noWrap/>
            <w:vAlign w:val="bottom"/>
            <w:hideMark/>
          </w:tcPr>
          <w:p w14:paraId="62D508E4" w14:textId="4AE0692B" w:rsidR="00746881" w:rsidRPr="00746881" w:rsidRDefault="003238C0" w:rsidP="00746881">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Jan-Jun</w:t>
            </w:r>
          </w:p>
        </w:tc>
      </w:tr>
      <w:tr w:rsidR="00746881" w:rsidRPr="00746881" w14:paraId="3039D446" w14:textId="77777777" w:rsidTr="00746881">
        <w:trPr>
          <w:trHeight w:val="290"/>
          <w:jc w:val="center"/>
        </w:trPr>
        <w:tc>
          <w:tcPr>
            <w:tcW w:w="0" w:type="auto"/>
            <w:tcBorders>
              <w:top w:val="nil"/>
              <w:left w:val="nil"/>
              <w:bottom w:val="nil"/>
              <w:right w:val="nil"/>
            </w:tcBorders>
            <w:shd w:val="clear" w:color="auto" w:fill="auto"/>
            <w:noWrap/>
            <w:vAlign w:val="bottom"/>
            <w:hideMark/>
          </w:tcPr>
          <w:p w14:paraId="5298B8C5"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Bahamas</w:t>
            </w:r>
          </w:p>
        </w:tc>
        <w:tc>
          <w:tcPr>
            <w:tcW w:w="0" w:type="auto"/>
            <w:tcBorders>
              <w:top w:val="nil"/>
              <w:left w:val="nil"/>
              <w:bottom w:val="nil"/>
              <w:right w:val="nil"/>
            </w:tcBorders>
            <w:shd w:val="clear" w:color="auto" w:fill="auto"/>
            <w:noWrap/>
            <w:vAlign w:val="bottom"/>
            <w:hideMark/>
          </w:tcPr>
          <w:p w14:paraId="47F5354F" w14:textId="77777777" w:rsidR="00746881" w:rsidRPr="00746881" w:rsidRDefault="00746881" w:rsidP="00746881">
            <w:pPr>
              <w:spacing w:after="0" w:line="240" w:lineRule="auto"/>
              <w:jc w:val="right"/>
              <w:rPr>
                <w:rFonts w:ascii="Calibri" w:eastAsia="Times New Roman" w:hAnsi="Calibri"/>
                <w:color w:val="000000"/>
                <w:sz w:val="22"/>
                <w:szCs w:val="22"/>
              </w:rPr>
            </w:pPr>
            <w:r w:rsidRPr="00746881">
              <w:rPr>
                <w:rFonts w:ascii="Calibri" w:eastAsia="Times New Roman" w:hAnsi="Calibri"/>
                <w:color w:val="000000"/>
                <w:sz w:val="22"/>
                <w:szCs w:val="22"/>
              </w:rPr>
              <w:t xml:space="preserve"> NA </w:t>
            </w:r>
          </w:p>
        </w:tc>
        <w:tc>
          <w:tcPr>
            <w:tcW w:w="0" w:type="auto"/>
            <w:tcBorders>
              <w:top w:val="nil"/>
              <w:left w:val="nil"/>
              <w:bottom w:val="nil"/>
              <w:right w:val="nil"/>
            </w:tcBorders>
            <w:shd w:val="clear" w:color="auto" w:fill="auto"/>
            <w:noWrap/>
            <w:vAlign w:val="bottom"/>
            <w:hideMark/>
          </w:tcPr>
          <w:p w14:paraId="250AE614" w14:textId="77777777" w:rsidR="00746881" w:rsidRPr="00746881" w:rsidRDefault="00746881" w:rsidP="00746881">
            <w:pPr>
              <w:spacing w:after="0" w:line="240" w:lineRule="auto"/>
              <w:jc w:val="right"/>
              <w:rPr>
                <w:rFonts w:ascii="Calibri" w:eastAsia="Times New Roman" w:hAnsi="Calibri"/>
                <w:color w:val="000000"/>
                <w:sz w:val="22"/>
                <w:szCs w:val="22"/>
              </w:rPr>
            </w:pPr>
            <w:r w:rsidRPr="00746881">
              <w:rPr>
                <w:rFonts w:ascii="Calibri" w:eastAsia="Times New Roman" w:hAnsi="Calibri"/>
                <w:color w:val="000000"/>
                <w:sz w:val="22"/>
                <w:szCs w:val="22"/>
              </w:rPr>
              <w:t xml:space="preserve"> NA </w:t>
            </w:r>
          </w:p>
        </w:tc>
        <w:tc>
          <w:tcPr>
            <w:tcW w:w="0" w:type="auto"/>
            <w:tcBorders>
              <w:top w:val="nil"/>
              <w:left w:val="nil"/>
              <w:bottom w:val="nil"/>
              <w:right w:val="nil"/>
            </w:tcBorders>
            <w:shd w:val="clear" w:color="auto" w:fill="auto"/>
            <w:noWrap/>
            <w:vAlign w:val="bottom"/>
            <w:hideMark/>
          </w:tcPr>
          <w:p w14:paraId="2E294098" w14:textId="77777777" w:rsidR="00746881" w:rsidRPr="00746881" w:rsidRDefault="00746881" w:rsidP="00746881">
            <w:pPr>
              <w:spacing w:after="0" w:line="240" w:lineRule="auto"/>
              <w:jc w:val="right"/>
              <w:rPr>
                <w:rFonts w:ascii="Calibri" w:eastAsia="Times New Roman" w:hAnsi="Calibri"/>
                <w:color w:val="000000"/>
                <w:sz w:val="22"/>
                <w:szCs w:val="22"/>
              </w:rPr>
            </w:pPr>
            <w:r w:rsidRPr="00746881">
              <w:rPr>
                <w:rFonts w:ascii="Calibri" w:eastAsia="Times New Roman" w:hAnsi="Calibri"/>
                <w:color w:val="000000"/>
                <w:sz w:val="22"/>
                <w:szCs w:val="22"/>
              </w:rPr>
              <w:t>NA</w:t>
            </w:r>
          </w:p>
        </w:tc>
        <w:tc>
          <w:tcPr>
            <w:tcW w:w="0" w:type="auto"/>
            <w:tcBorders>
              <w:top w:val="nil"/>
              <w:left w:val="nil"/>
              <w:bottom w:val="nil"/>
              <w:right w:val="nil"/>
            </w:tcBorders>
            <w:shd w:val="clear" w:color="auto" w:fill="auto"/>
            <w:noWrap/>
            <w:vAlign w:val="bottom"/>
            <w:hideMark/>
          </w:tcPr>
          <w:p w14:paraId="7F9FCAF3" w14:textId="77777777" w:rsidR="00746881" w:rsidRPr="00746881" w:rsidRDefault="00746881" w:rsidP="00746881">
            <w:pPr>
              <w:spacing w:after="0" w:line="240" w:lineRule="auto"/>
              <w:jc w:val="right"/>
              <w:rPr>
                <w:rFonts w:ascii="Calibri" w:eastAsia="Times New Roman" w:hAnsi="Calibri"/>
                <w:color w:val="000000"/>
                <w:sz w:val="22"/>
                <w:szCs w:val="22"/>
              </w:rPr>
            </w:pPr>
          </w:p>
        </w:tc>
      </w:tr>
      <w:tr w:rsidR="00746881" w:rsidRPr="00746881" w14:paraId="60575A3B" w14:textId="77777777" w:rsidTr="00746881">
        <w:trPr>
          <w:trHeight w:val="290"/>
          <w:jc w:val="center"/>
        </w:trPr>
        <w:tc>
          <w:tcPr>
            <w:tcW w:w="0" w:type="auto"/>
            <w:tcBorders>
              <w:top w:val="nil"/>
              <w:left w:val="nil"/>
              <w:bottom w:val="nil"/>
              <w:right w:val="nil"/>
            </w:tcBorders>
            <w:shd w:val="clear" w:color="auto" w:fill="auto"/>
            <w:noWrap/>
            <w:vAlign w:val="bottom"/>
            <w:hideMark/>
          </w:tcPr>
          <w:p w14:paraId="35914EFB"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Barbados</w:t>
            </w:r>
          </w:p>
        </w:tc>
        <w:tc>
          <w:tcPr>
            <w:tcW w:w="0" w:type="auto"/>
            <w:tcBorders>
              <w:top w:val="nil"/>
              <w:left w:val="nil"/>
              <w:bottom w:val="nil"/>
              <w:right w:val="nil"/>
            </w:tcBorders>
            <w:shd w:val="clear" w:color="auto" w:fill="auto"/>
            <w:noWrap/>
            <w:vAlign w:val="bottom"/>
            <w:hideMark/>
          </w:tcPr>
          <w:p w14:paraId="228FCCF3" w14:textId="77777777" w:rsidR="00746881" w:rsidRPr="00746881" w:rsidRDefault="00746881" w:rsidP="00746881">
            <w:pPr>
              <w:spacing w:after="0" w:line="240" w:lineRule="auto"/>
              <w:jc w:val="right"/>
              <w:rPr>
                <w:rFonts w:ascii="Calibri" w:eastAsia="Times New Roman" w:hAnsi="Calibri"/>
                <w:color w:val="000000"/>
                <w:sz w:val="22"/>
                <w:szCs w:val="22"/>
              </w:rPr>
            </w:pPr>
            <w:r w:rsidRPr="00746881">
              <w:rPr>
                <w:rFonts w:ascii="Calibri" w:eastAsia="Times New Roman" w:hAnsi="Calibri"/>
                <w:color w:val="000000"/>
                <w:sz w:val="22"/>
                <w:szCs w:val="22"/>
              </w:rPr>
              <w:t xml:space="preserve">           300,543 </w:t>
            </w:r>
          </w:p>
        </w:tc>
        <w:tc>
          <w:tcPr>
            <w:tcW w:w="0" w:type="auto"/>
            <w:tcBorders>
              <w:top w:val="nil"/>
              <w:left w:val="nil"/>
              <w:bottom w:val="nil"/>
              <w:right w:val="nil"/>
            </w:tcBorders>
            <w:shd w:val="clear" w:color="auto" w:fill="auto"/>
            <w:noWrap/>
            <w:vAlign w:val="bottom"/>
            <w:hideMark/>
          </w:tcPr>
          <w:p w14:paraId="01B650FC" w14:textId="77777777" w:rsidR="00746881" w:rsidRPr="00746881" w:rsidRDefault="00746881" w:rsidP="00746881">
            <w:pPr>
              <w:spacing w:after="0" w:line="240" w:lineRule="auto"/>
              <w:jc w:val="right"/>
              <w:rPr>
                <w:rFonts w:ascii="Calibri" w:eastAsia="Times New Roman" w:hAnsi="Calibri"/>
                <w:color w:val="000000"/>
                <w:sz w:val="22"/>
                <w:szCs w:val="22"/>
              </w:rPr>
            </w:pPr>
            <w:r w:rsidRPr="00746881">
              <w:rPr>
                <w:rFonts w:ascii="Calibri" w:eastAsia="Times New Roman" w:hAnsi="Calibri"/>
                <w:color w:val="000000"/>
                <w:sz w:val="22"/>
                <w:szCs w:val="22"/>
              </w:rPr>
              <w:t xml:space="preserve">           280,764 </w:t>
            </w:r>
          </w:p>
        </w:tc>
        <w:tc>
          <w:tcPr>
            <w:tcW w:w="0" w:type="auto"/>
            <w:tcBorders>
              <w:top w:val="nil"/>
              <w:left w:val="nil"/>
              <w:bottom w:val="nil"/>
              <w:right w:val="nil"/>
            </w:tcBorders>
            <w:shd w:val="clear" w:color="auto" w:fill="auto"/>
            <w:noWrap/>
            <w:vAlign w:val="bottom"/>
            <w:hideMark/>
          </w:tcPr>
          <w:p w14:paraId="4A4D8AB2" w14:textId="77777777" w:rsidR="00746881" w:rsidRPr="00746881" w:rsidRDefault="00746881" w:rsidP="00746881">
            <w:pPr>
              <w:spacing w:after="0" w:line="240" w:lineRule="auto"/>
              <w:jc w:val="right"/>
              <w:rPr>
                <w:rFonts w:ascii="Calibri" w:eastAsia="Times New Roman" w:hAnsi="Calibri"/>
                <w:color w:val="000000"/>
                <w:sz w:val="22"/>
                <w:szCs w:val="22"/>
              </w:rPr>
            </w:pPr>
            <w:r w:rsidRPr="00746881">
              <w:rPr>
                <w:rFonts w:ascii="Calibri" w:eastAsia="Times New Roman" w:hAnsi="Calibri"/>
                <w:color w:val="000000"/>
                <w:sz w:val="22"/>
                <w:szCs w:val="22"/>
              </w:rPr>
              <w:t>7.0%</w:t>
            </w:r>
          </w:p>
        </w:tc>
        <w:tc>
          <w:tcPr>
            <w:tcW w:w="0" w:type="auto"/>
            <w:tcBorders>
              <w:top w:val="nil"/>
              <w:left w:val="nil"/>
              <w:bottom w:val="nil"/>
              <w:right w:val="nil"/>
            </w:tcBorders>
            <w:shd w:val="clear" w:color="auto" w:fill="auto"/>
            <w:noWrap/>
            <w:vAlign w:val="bottom"/>
            <w:hideMark/>
          </w:tcPr>
          <w:p w14:paraId="1BCE9C85" w14:textId="77777777" w:rsidR="00746881" w:rsidRPr="00746881" w:rsidRDefault="00746881" w:rsidP="00746881">
            <w:pPr>
              <w:spacing w:after="0" w:line="240" w:lineRule="auto"/>
              <w:jc w:val="center"/>
              <w:rPr>
                <w:rFonts w:ascii="Calibri" w:eastAsia="Times New Roman" w:hAnsi="Calibri"/>
                <w:color w:val="000000"/>
                <w:sz w:val="22"/>
                <w:szCs w:val="22"/>
              </w:rPr>
            </w:pPr>
            <w:r w:rsidRPr="00746881">
              <w:rPr>
                <w:rFonts w:ascii="Calibri" w:eastAsia="Times New Roman" w:hAnsi="Calibri"/>
                <w:color w:val="000000"/>
                <w:sz w:val="22"/>
                <w:szCs w:val="22"/>
              </w:rPr>
              <w:t>Jan-Apr</w:t>
            </w:r>
          </w:p>
        </w:tc>
      </w:tr>
      <w:tr w:rsidR="00746881" w:rsidRPr="00746881" w14:paraId="5E06FE7D" w14:textId="77777777" w:rsidTr="00746881">
        <w:trPr>
          <w:trHeight w:val="290"/>
          <w:jc w:val="center"/>
        </w:trPr>
        <w:tc>
          <w:tcPr>
            <w:tcW w:w="0" w:type="auto"/>
            <w:tcBorders>
              <w:top w:val="nil"/>
              <w:left w:val="nil"/>
              <w:bottom w:val="nil"/>
              <w:right w:val="nil"/>
            </w:tcBorders>
            <w:shd w:val="clear" w:color="auto" w:fill="auto"/>
            <w:noWrap/>
            <w:vAlign w:val="bottom"/>
            <w:hideMark/>
          </w:tcPr>
          <w:p w14:paraId="122D60F4"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Belize</w:t>
            </w:r>
          </w:p>
        </w:tc>
        <w:tc>
          <w:tcPr>
            <w:tcW w:w="0" w:type="auto"/>
            <w:tcBorders>
              <w:top w:val="nil"/>
              <w:left w:val="nil"/>
              <w:bottom w:val="nil"/>
              <w:right w:val="nil"/>
            </w:tcBorders>
            <w:shd w:val="clear" w:color="auto" w:fill="auto"/>
            <w:noWrap/>
            <w:vAlign w:val="bottom"/>
            <w:hideMark/>
          </w:tcPr>
          <w:p w14:paraId="71ED2A1C"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 xml:space="preserve">           428,515 </w:t>
            </w:r>
          </w:p>
        </w:tc>
        <w:tc>
          <w:tcPr>
            <w:tcW w:w="0" w:type="auto"/>
            <w:tcBorders>
              <w:top w:val="nil"/>
              <w:left w:val="nil"/>
              <w:bottom w:val="nil"/>
              <w:right w:val="nil"/>
            </w:tcBorders>
            <w:shd w:val="clear" w:color="auto" w:fill="auto"/>
            <w:noWrap/>
            <w:vAlign w:val="bottom"/>
            <w:hideMark/>
          </w:tcPr>
          <w:p w14:paraId="32755A3A"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 xml:space="preserve">           447,250 </w:t>
            </w:r>
          </w:p>
        </w:tc>
        <w:tc>
          <w:tcPr>
            <w:tcW w:w="0" w:type="auto"/>
            <w:tcBorders>
              <w:top w:val="nil"/>
              <w:left w:val="nil"/>
              <w:bottom w:val="nil"/>
              <w:right w:val="nil"/>
            </w:tcBorders>
            <w:shd w:val="clear" w:color="auto" w:fill="auto"/>
            <w:noWrap/>
            <w:vAlign w:val="bottom"/>
            <w:hideMark/>
          </w:tcPr>
          <w:p w14:paraId="5B1325D5" w14:textId="77777777" w:rsidR="00746881" w:rsidRPr="00746881" w:rsidRDefault="00746881" w:rsidP="00746881">
            <w:pPr>
              <w:spacing w:after="0" w:line="240" w:lineRule="auto"/>
              <w:jc w:val="right"/>
              <w:rPr>
                <w:rFonts w:ascii="Calibri" w:eastAsia="Times New Roman" w:hAnsi="Calibri"/>
                <w:color w:val="000000"/>
                <w:sz w:val="22"/>
                <w:szCs w:val="22"/>
              </w:rPr>
            </w:pPr>
            <w:r w:rsidRPr="00746881">
              <w:rPr>
                <w:rFonts w:ascii="Calibri" w:eastAsia="Times New Roman" w:hAnsi="Calibri"/>
                <w:color w:val="000000"/>
                <w:sz w:val="22"/>
                <w:szCs w:val="22"/>
              </w:rPr>
              <w:t>-4.2%</w:t>
            </w:r>
          </w:p>
        </w:tc>
        <w:tc>
          <w:tcPr>
            <w:tcW w:w="0" w:type="auto"/>
            <w:tcBorders>
              <w:top w:val="nil"/>
              <w:left w:val="nil"/>
              <w:bottom w:val="nil"/>
              <w:right w:val="nil"/>
            </w:tcBorders>
            <w:shd w:val="clear" w:color="auto" w:fill="auto"/>
            <w:noWrap/>
            <w:vAlign w:val="bottom"/>
            <w:hideMark/>
          </w:tcPr>
          <w:p w14:paraId="089F3027" w14:textId="77777777" w:rsidR="00746881" w:rsidRPr="00746881" w:rsidRDefault="00746881" w:rsidP="00746881">
            <w:pPr>
              <w:spacing w:after="0" w:line="240" w:lineRule="auto"/>
              <w:jc w:val="center"/>
              <w:rPr>
                <w:rFonts w:ascii="Calibri" w:eastAsia="Times New Roman" w:hAnsi="Calibri"/>
                <w:color w:val="000000"/>
                <w:sz w:val="22"/>
                <w:szCs w:val="22"/>
              </w:rPr>
            </w:pPr>
            <w:r w:rsidRPr="00746881">
              <w:rPr>
                <w:rFonts w:ascii="Calibri" w:eastAsia="Times New Roman" w:hAnsi="Calibri"/>
                <w:color w:val="000000"/>
                <w:sz w:val="22"/>
                <w:szCs w:val="22"/>
              </w:rPr>
              <w:t>Jan-Apr</w:t>
            </w:r>
          </w:p>
        </w:tc>
      </w:tr>
      <w:tr w:rsidR="00746881" w:rsidRPr="00746881" w14:paraId="04C5313B" w14:textId="77777777" w:rsidTr="00746881">
        <w:trPr>
          <w:trHeight w:val="290"/>
          <w:jc w:val="center"/>
        </w:trPr>
        <w:tc>
          <w:tcPr>
            <w:tcW w:w="0" w:type="auto"/>
            <w:tcBorders>
              <w:top w:val="nil"/>
              <w:left w:val="nil"/>
              <w:bottom w:val="nil"/>
              <w:right w:val="nil"/>
            </w:tcBorders>
            <w:shd w:val="clear" w:color="auto" w:fill="auto"/>
            <w:noWrap/>
            <w:vAlign w:val="bottom"/>
            <w:hideMark/>
          </w:tcPr>
          <w:p w14:paraId="4D5DF5B3"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British Virgin Islands</w:t>
            </w:r>
          </w:p>
        </w:tc>
        <w:tc>
          <w:tcPr>
            <w:tcW w:w="0" w:type="auto"/>
            <w:tcBorders>
              <w:top w:val="nil"/>
              <w:left w:val="nil"/>
              <w:bottom w:val="nil"/>
              <w:right w:val="nil"/>
            </w:tcBorders>
            <w:shd w:val="clear" w:color="auto" w:fill="auto"/>
            <w:noWrap/>
            <w:vAlign w:val="bottom"/>
            <w:hideMark/>
          </w:tcPr>
          <w:p w14:paraId="28A7AA46"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 xml:space="preserve">           349,067 </w:t>
            </w:r>
          </w:p>
        </w:tc>
        <w:tc>
          <w:tcPr>
            <w:tcW w:w="0" w:type="auto"/>
            <w:tcBorders>
              <w:top w:val="nil"/>
              <w:left w:val="nil"/>
              <w:bottom w:val="nil"/>
              <w:right w:val="nil"/>
            </w:tcBorders>
            <w:shd w:val="clear" w:color="auto" w:fill="auto"/>
            <w:noWrap/>
            <w:vAlign w:val="bottom"/>
            <w:hideMark/>
          </w:tcPr>
          <w:p w14:paraId="433BF587"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 xml:space="preserve">           239,726 </w:t>
            </w:r>
          </w:p>
        </w:tc>
        <w:tc>
          <w:tcPr>
            <w:tcW w:w="0" w:type="auto"/>
            <w:tcBorders>
              <w:top w:val="nil"/>
              <w:left w:val="nil"/>
              <w:bottom w:val="nil"/>
              <w:right w:val="nil"/>
            </w:tcBorders>
            <w:shd w:val="clear" w:color="auto" w:fill="auto"/>
            <w:noWrap/>
            <w:vAlign w:val="bottom"/>
            <w:hideMark/>
          </w:tcPr>
          <w:p w14:paraId="6E471B6D" w14:textId="77777777" w:rsidR="00746881" w:rsidRPr="00746881" w:rsidRDefault="00746881" w:rsidP="00746881">
            <w:pPr>
              <w:spacing w:after="0" w:line="240" w:lineRule="auto"/>
              <w:jc w:val="right"/>
              <w:rPr>
                <w:rFonts w:ascii="Calibri" w:eastAsia="Times New Roman" w:hAnsi="Calibri"/>
                <w:color w:val="000000"/>
                <w:sz w:val="22"/>
                <w:szCs w:val="22"/>
              </w:rPr>
            </w:pPr>
            <w:r w:rsidRPr="00746881">
              <w:rPr>
                <w:rFonts w:ascii="Calibri" w:eastAsia="Times New Roman" w:hAnsi="Calibri"/>
                <w:color w:val="000000"/>
                <w:sz w:val="22"/>
                <w:szCs w:val="22"/>
              </w:rPr>
              <w:t>45.6%</w:t>
            </w:r>
          </w:p>
        </w:tc>
        <w:tc>
          <w:tcPr>
            <w:tcW w:w="0" w:type="auto"/>
            <w:tcBorders>
              <w:top w:val="nil"/>
              <w:left w:val="nil"/>
              <w:bottom w:val="nil"/>
              <w:right w:val="nil"/>
            </w:tcBorders>
            <w:shd w:val="clear" w:color="auto" w:fill="auto"/>
            <w:noWrap/>
            <w:vAlign w:val="bottom"/>
            <w:hideMark/>
          </w:tcPr>
          <w:p w14:paraId="38F40734" w14:textId="77777777" w:rsidR="00746881" w:rsidRPr="00746881" w:rsidRDefault="00746881" w:rsidP="00746881">
            <w:pPr>
              <w:spacing w:after="0" w:line="240" w:lineRule="auto"/>
              <w:jc w:val="center"/>
              <w:rPr>
                <w:rFonts w:ascii="Calibri" w:eastAsia="Times New Roman" w:hAnsi="Calibri"/>
                <w:color w:val="000000"/>
                <w:sz w:val="22"/>
                <w:szCs w:val="22"/>
              </w:rPr>
            </w:pPr>
            <w:r w:rsidRPr="00746881">
              <w:rPr>
                <w:rFonts w:ascii="Calibri" w:eastAsia="Times New Roman" w:hAnsi="Calibri"/>
                <w:color w:val="000000"/>
                <w:sz w:val="22"/>
                <w:szCs w:val="22"/>
              </w:rPr>
              <w:t>Jan-Apr</w:t>
            </w:r>
          </w:p>
        </w:tc>
      </w:tr>
      <w:tr w:rsidR="00746881" w:rsidRPr="00746881" w14:paraId="47A2A499" w14:textId="77777777" w:rsidTr="00746881">
        <w:trPr>
          <w:trHeight w:val="290"/>
          <w:jc w:val="center"/>
        </w:trPr>
        <w:tc>
          <w:tcPr>
            <w:tcW w:w="0" w:type="auto"/>
            <w:tcBorders>
              <w:top w:val="nil"/>
              <w:left w:val="nil"/>
              <w:bottom w:val="nil"/>
              <w:right w:val="nil"/>
            </w:tcBorders>
            <w:shd w:val="clear" w:color="auto" w:fill="auto"/>
            <w:noWrap/>
            <w:vAlign w:val="bottom"/>
            <w:hideMark/>
          </w:tcPr>
          <w:p w14:paraId="1BFE6805"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Cayman Islands</w:t>
            </w:r>
          </w:p>
        </w:tc>
        <w:tc>
          <w:tcPr>
            <w:tcW w:w="0" w:type="auto"/>
            <w:tcBorders>
              <w:top w:val="nil"/>
              <w:left w:val="nil"/>
              <w:bottom w:val="nil"/>
              <w:right w:val="nil"/>
            </w:tcBorders>
            <w:shd w:val="clear" w:color="auto" w:fill="auto"/>
            <w:noWrap/>
            <w:vAlign w:val="bottom"/>
            <w:hideMark/>
          </w:tcPr>
          <w:p w14:paraId="09E95B84"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 xml:space="preserve">           973,305 </w:t>
            </w:r>
          </w:p>
        </w:tc>
        <w:tc>
          <w:tcPr>
            <w:tcW w:w="0" w:type="auto"/>
            <w:tcBorders>
              <w:top w:val="nil"/>
              <w:left w:val="nil"/>
              <w:bottom w:val="nil"/>
              <w:right w:val="nil"/>
            </w:tcBorders>
            <w:shd w:val="clear" w:color="auto" w:fill="auto"/>
            <w:noWrap/>
            <w:vAlign w:val="bottom"/>
            <w:hideMark/>
          </w:tcPr>
          <w:p w14:paraId="5868864F"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 xml:space="preserve">           908,881 </w:t>
            </w:r>
          </w:p>
        </w:tc>
        <w:tc>
          <w:tcPr>
            <w:tcW w:w="0" w:type="auto"/>
            <w:tcBorders>
              <w:top w:val="nil"/>
              <w:left w:val="nil"/>
              <w:bottom w:val="nil"/>
              <w:right w:val="nil"/>
            </w:tcBorders>
            <w:shd w:val="clear" w:color="auto" w:fill="auto"/>
            <w:noWrap/>
            <w:vAlign w:val="bottom"/>
            <w:hideMark/>
          </w:tcPr>
          <w:p w14:paraId="3CF556BF" w14:textId="77777777" w:rsidR="00746881" w:rsidRPr="00746881" w:rsidRDefault="00746881" w:rsidP="00746881">
            <w:pPr>
              <w:spacing w:after="0" w:line="240" w:lineRule="auto"/>
              <w:jc w:val="right"/>
              <w:rPr>
                <w:rFonts w:ascii="Calibri" w:eastAsia="Times New Roman" w:hAnsi="Calibri"/>
                <w:color w:val="000000"/>
                <w:sz w:val="22"/>
                <w:szCs w:val="22"/>
              </w:rPr>
            </w:pPr>
            <w:r w:rsidRPr="00746881">
              <w:rPr>
                <w:rFonts w:ascii="Calibri" w:eastAsia="Times New Roman" w:hAnsi="Calibri"/>
                <w:color w:val="000000"/>
                <w:sz w:val="22"/>
                <w:szCs w:val="22"/>
              </w:rPr>
              <w:t>7.1%</w:t>
            </w:r>
          </w:p>
        </w:tc>
        <w:tc>
          <w:tcPr>
            <w:tcW w:w="0" w:type="auto"/>
            <w:tcBorders>
              <w:top w:val="nil"/>
              <w:left w:val="nil"/>
              <w:bottom w:val="nil"/>
              <w:right w:val="nil"/>
            </w:tcBorders>
            <w:shd w:val="clear" w:color="auto" w:fill="auto"/>
            <w:noWrap/>
            <w:vAlign w:val="bottom"/>
            <w:hideMark/>
          </w:tcPr>
          <w:p w14:paraId="2B0DB342" w14:textId="77777777" w:rsidR="00746881" w:rsidRPr="00746881" w:rsidRDefault="00746881" w:rsidP="00746881">
            <w:pPr>
              <w:spacing w:after="0" w:line="240" w:lineRule="auto"/>
              <w:jc w:val="center"/>
              <w:rPr>
                <w:rFonts w:ascii="Calibri" w:eastAsia="Times New Roman" w:hAnsi="Calibri"/>
                <w:color w:val="000000"/>
                <w:sz w:val="22"/>
                <w:szCs w:val="22"/>
              </w:rPr>
            </w:pPr>
            <w:r w:rsidRPr="00746881">
              <w:rPr>
                <w:rFonts w:ascii="Calibri" w:eastAsia="Times New Roman" w:hAnsi="Calibri"/>
                <w:color w:val="000000"/>
                <w:sz w:val="22"/>
                <w:szCs w:val="22"/>
              </w:rPr>
              <w:t>Jan-Jun</w:t>
            </w:r>
          </w:p>
        </w:tc>
      </w:tr>
      <w:tr w:rsidR="00746881" w:rsidRPr="00746881" w14:paraId="56E92205" w14:textId="77777777" w:rsidTr="00746881">
        <w:trPr>
          <w:trHeight w:val="290"/>
          <w:jc w:val="center"/>
        </w:trPr>
        <w:tc>
          <w:tcPr>
            <w:tcW w:w="0" w:type="auto"/>
            <w:tcBorders>
              <w:top w:val="nil"/>
              <w:left w:val="nil"/>
              <w:bottom w:val="nil"/>
              <w:right w:val="nil"/>
            </w:tcBorders>
            <w:shd w:val="clear" w:color="auto" w:fill="auto"/>
            <w:noWrap/>
            <w:vAlign w:val="bottom"/>
            <w:hideMark/>
          </w:tcPr>
          <w:p w14:paraId="45914F35"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Cozumel</w:t>
            </w:r>
          </w:p>
        </w:tc>
        <w:tc>
          <w:tcPr>
            <w:tcW w:w="0" w:type="auto"/>
            <w:tcBorders>
              <w:top w:val="nil"/>
              <w:left w:val="nil"/>
              <w:bottom w:val="nil"/>
              <w:right w:val="nil"/>
            </w:tcBorders>
            <w:shd w:val="clear" w:color="auto" w:fill="auto"/>
            <w:noWrap/>
            <w:vAlign w:val="bottom"/>
            <w:hideMark/>
          </w:tcPr>
          <w:p w14:paraId="729884FC"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 xml:space="preserve">        1,440,840 </w:t>
            </w:r>
          </w:p>
        </w:tc>
        <w:tc>
          <w:tcPr>
            <w:tcW w:w="0" w:type="auto"/>
            <w:tcBorders>
              <w:top w:val="nil"/>
              <w:left w:val="nil"/>
              <w:bottom w:val="nil"/>
              <w:right w:val="nil"/>
            </w:tcBorders>
            <w:shd w:val="clear" w:color="auto" w:fill="auto"/>
            <w:noWrap/>
            <w:vAlign w:val="bottom"/>
            <w:hideMark/>
          </w:tcPr>
          <w:p w14:paraId="6032A47E"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 xml:space="preserve">        1,455,974 </w:t>
            </w:r>
          </w:p>
        </w:tc>
        <w:tc>
          <w:tcPr>
            <w:tcW w:w="0" w:type="auto"/>
            <w:tcBorders>
              <w:top w:val="nil"/>
              <w:left w:val="nil"/>
              <w:bottom w:val="nil"/>
              <w:right w:val="nil"/>
            </w:tcBorders>
            <w:shd w:val="clear" w:color="auto" w:fill="auto"/>
            <w:noWrap/>
            <w:vAlign w:val="bottom"/>
            <w:hideMark/>
          </w:tcPr>
          <w:p w14:paraId="11DD53D0" w14:textId="77777777" w:rsidR="00746881" w:rsidRPr="00746881" w:rsidRDefault="00746881" w:rsidP="00746881">
            <w:pPr>
              <w:spacing w:after="0" w:line="240" w:lineRule="auto"/>
              <w:jc w:val="right"/>
              <w:rPr>
                <w:rFonts w:ascii="Calibri" w:eastAsia="Times New Roman" w:hAnsi="Calibri"/>
                <w:color w:val="000000"/>
                <w:sz w:val="22"/>
                <w:szCs w:val="22"/>
              </w:rPr>
            </w:pPr>
            <w:r w:rsidRPr="00746881">
              <w:rPr>
                <w:rFonts w:ascii="Calibri" w:eastAsia="Times New Roman" w:hAnsi="Calibri"/>
                <w:color w:val="000000"/>
                <w:sz w:val="22"/>
                <w:szCs w:val="22"/>
              </w:rPr>
              <w:t>-1.0%</w:t>
            </w:r>
          </w:p>
        </w:tc>
        <w:tc>
          <w:tcPr>
            <w:tcW w:w="0" w:type="auto"/>
            <w:tcBorders>
              <w:top w:val="nil"/>
              <w:left w:val="nil"/>
              <w:bottom w:val="nil"/>
              <w:right w:val="nil"/>
            </w:tcBorders>
            <w:shd w:val="clear" w:color="auto" w:fill="auto"/>
            <w:noWrap/>
            <w:vAlign w:val="bottom"/>
            <w:hideMark/>
          </w:tcPr>
          <w:p w14:paraId="72E50476" w14:textId="77777777" w:rsidR="00746881" w:rsidRPr="00746881" w:rsidRDefault="00746881" w:rsidP="00746881">
            <w:pPr>
              <w:spacing w:after="0" w:line="240" w:lineRule="auto"/>
              <w:jc w:val="center"/>
              <w:rPr>
                <w:rFonts w:ascii="Calibri" w:eastAsia="Times New Roman" w:hAnsi="Calibri"/>
                <w:color w:val="000000"/>
                <w:sz w:val="22"/>
                <w:szCs w:val="22"/>
              </w:rPr>
            </w:pPr>
            <w:r w:rsidRPr="00746881">
              <w:rPr>
                <w:rFonts w:ascii="Calibri" w:eastAsia="Times New Roman" w:hAnsi="Calibri"/>
                <w:color w:val="000000"/>
                <w:sz w:val="22"/>
                <w:szCs w:val="22"/>
              </w:rPr>
              <w:t>Jan-Apr</w:t>
            </w:r>
          </w:p>
        </w:tc>
      </w:tr>
      <w:tr w:rsidR="00746881" w:rsidRPr="00746881" w14:paraId="32B3D5C0" w14:textId="77777777" w:rsidTr="00746881">
        <w:trPr>
          <w:trHeight w:val="290"/>
          <w:jc w:val="center"/>
        </w:trPr>
        <w:tc>
          <w:tcPr>
            <w:tcW w:w="0" w:type="auto"/>
            <w:tcBorders>
              <w:top w:val="nil"/>
              <w:left w:val="nil"/>
              <w:bottom w:val="nil"/>
              <w:right w:val="nil"/>
            </w:tcBorders>
            <w:shd w:val="clear" w:color="auto" w:fill="auto"/>
            <w:noWrap/>
            <w:vAlign w:val="bottom"/>
            <w:hideMark/>
          </w:tcPr>
          <w:p w14:paraId="48CAFD19"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Curacao</w:t>
            </w:r>
          </w:p>
        </w:tc>
        <w:tc>
          <w:tcPr>
            <w:tcW w:w="0" w:type="auto"/>
            <w:tcBorders>
              <w:top w:val="nil"/>
              <w:left w:val="nil"/>
              <w:bottom w:val="nil"/>
              <w:right w:val="nil"/>
            </w:tcBorders>
            <w:shd w:val="clear" w:color="auto" w:fill="auto"/>
            <w:noWrap/>
            <w:vAlign w:val="bottom"/>
            <w:hideMark/>
          </w:tcPr>
          <w:p w14:paraId="2E5C7569"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 xml:space="preserve">           238,499 </w:t>
            </w:r>
          </w:p>
        </w:tc>
        <w:tc>
          <w:tcPr>
            <w:tcW w:w="0" w:type="auto"/>
            <w:tcBorders>
              <w:top w:val="nil"/>
              <w:left w:val="nil"/>
              <w:bottom w:val="nil"/>
              <w:right w:val="nil"/>
            </w:tcBorders>
            <w:shd w:val="clear" w:color="auto" w:fill="auto"/>
            <w:noWrap/>
            <w:vAlign w:val="bottom"/>
            <w:hideMark/>
          </w:tcPr>
          <w:p w14:paraId="2C110201"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 xml:space="preserve">           264,521 </w:t>
            </w:r>
          </w:p>
        </w:tc>
        <w:tc>
          <w:tcPr>
            <w:tcW w:w="0" w:type="auto"/>
            <w:tcBorders>
              <w:top w:val="nil"/>
              <w:left w:val="nil"/>
              <w:bottom w:val="nil"/>
              <w:right w:val="nil"/>
            </w:tcBorders>
            <w:shd w:val="clear" w:color="auto" w:fill="auto"/>
            <w:noWrap/>
            <w:vAlign w:val="bottom"/>
            <w:hideMark/>
          </w:tcPr>
          <w:p w14:paraId="2386B76F" w14:textId="77777777" w:rsidR="00746881" w:rsidRPr="00746881" w:rsidRDefault="00746881" w:rsidP="00746881">
            <w:pPr>
              <w:spacing w:after="0" w:line="240" w:lineRule="auto"/>
              <w:jc w:val="right"/>
              <w:rPr>
                <w:rFonts w:ascii="Calibri" w:eastAsia="Times New Roman" w:hAnsi="Calibri"/>
                <w:color w:val="000000"/>
                <w:sz w:val="22"/>
                <w:szCs w:val="22"/>
              </w:rPr>
            </w:pPr>
            <w:r w:rsidRPr="00746881">
              <w:rPr>
                <w:rFonts w:ascii="Calibri" w:eastAsia="Times New Roman" w:hAnsi="Calibri"/>
                <w:color w:val="000000"/>
                <w:sz w:val="22"/>
                <w:szCs w:val="22"/>
              </w:rPr>
              <w:t>-9.8%</w:t>
            </w:r>
          </w:p>
        </w:tc>
        <w:tc>
          <w:tcPr>
            <w:tcW w:w="0" w:type="auto"/>
            <w:tcBorders>
              <w:top w:val="nil"/>
              <w:left w:val="nil"/>
              <w:bottom w:val="nil"/>
              <w:right w:val="nil"/>
            </w:tcBorders>
            <w:shd w:val="clear" w:color="auto" w:fill="auto"/>
            <w:noWrap/>
            <w:vAlign w:val="bottom"/>
            <w:hideMark/>
          </w:tcPr>
          <w:p w14:paraId="0237D35A" w14:textId="77777777" w:rsidR="00746881" w:rsidRPr="00746881" w:rsidRDefault="00746881" w:rsidP="00746881">
            <w:pPr>
              <w:spacing w:after="0" w:line="240" w:lineRule="auto"/>
              <w:jc w:val="center"/>
              <w:rPr>
                <w:rFonts w:ascii="Calibri" w:eastAsia="Times New Roman" w:hAnsi="Calibri"/>
                <w:color w:val="000000"/>
                <w:sz w:val="22"/>
                <w:szCs w:val="22"/>
              </w:rPr>
            </w:pPr>
            <w:r w:rsidRPr="00746881">
              <w:rPr>
                <w:rFonts w:ascii="Calibri" w:eastAsia="Times New Roman" w:hAnsi="Calibri"/>
                <w:color w:val="000000"/>
                <w:sz w:val="22"/>
                <w:szCs w:val="22"/>
              </w:rPr>
              <w:t>Jan-Apr</w:t>
            </w:r>
          </w:p>
        </w:tc>
      </w:tr>
      <w:tr w:rsidR="00746881" w:rsidRPr="00746881" w14:paraId="686AE5E4" w14:textId="77777777" w:rsidTr="00746881">
        <w:trPr>
          <w:trHeight w:val="290"/>
          <w:jc w:val="center"/>
        </w:trPr>
        <w:tc>
          <w:tcPr>
            <w:tcW w:w="0" w:type="auto"/>
            <w:tcBorders>
              <w:top w:val="nil"/>
              <w:left w:val="nil"/>
              <w:bottom w:val="nil"/>
              <w:right w:val="nil"/>
            </w:tcBorders>
            <w:shd w:val="clear" w:color="auto" w:fill="auto"/>
            <w:noWrap/>
            <w:vAlign w:val="bottom"/>
            <w:hideMark/>
          </w:tcPr>
          <w:p w14:paraId="381BE71E"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Dominican Republic</w:t>
            </w:r>
          </w:p>
        </w:tc>
        <w:tc>
          <w:tcPr>
            <w:tcW w:w="0" w:type="auto"/>
            <w:tcBorders>
              <w:top w:val="nil"/>
              <w:left w:val="nil"/>
              <w:bottom w:val="nil"/>
              <w:right w:val="nil"/>
            </w:tcBorders>
            <w:shd w:val="clear" w:color="auto" w:fill="auto"/>
            <w:noWrap/>
            <w:vAlign w:val="bottom"/>
            <w:hideMark/>
          </w:tcPr>
          <w:p w14:paraId="217E3581" w14:textId="77777777" w:rsidR="00746881" w:rsidRPr="00746881" w:rsidRDefault="00746881" w:rsidP="00746881">
            <w:pPr>
              <w:spacing w:after="0" w:line="240" w:lineRule="auto"/>
              <w:jc w:val="right"/>
              <w:rPr>
                <w:rFonts w:ascii="Calibri" w:eastAsia="Times New Roman" w:hAnsi="Calibri"/>
                <w:color w:val="000000"/>
                <w:sz w:val="22"/>
                <w:szCs w:val="22"/>
              </w:rPr>
            </w:pPr>
            <w:r w:rsidRPr="00746881">
              <w:rPr>
                <w:rFonts w:ascii="Calibri" w:eastAsia="Times New Roman" w:hAnsi="Calibri"/>
                <w:color w:val="000000"/>
                <w:sz w:val="22"/>
                <w:szCs w:val="22"/>
              </w:rPr>
              <w:t xml:space="preserve">           425,011 </w:t>
            </w:r>
          </w:p>
        </w:tc>
        <w:tc>
          <w:tcPr>
            <w:tcW w:w="0" w:type="auto"/>
            <w:tcBorders>
              <w:top w:val="nil"/>
              <w:left w:val="nil"/>
              <w:bottom w:val="nil"/>
              <w:right w:val="nil"/>
            </w:tcBorders>
            <w:shd w:val="clear" w:color="auto" w:fill="auto"/>
            <w:noWrap/>
            <w:vAlign w:val="bottom"/>
            <w:hideMark/>
          </w:tcPr>
          <w:p w14:paraId="01D753E8" w14:textId="77777777" w:rsidR="00746881" w:rsidRPr="00746881" w:rsidRDefault="00746881" w:rsidP="00746881">
            <w:pPr>
              <w:spacing w:after="0" w:line="240" w:lineRule="auto"/>
              <w:jc w:val="right"/>
              <w:rPr>
                <w:rFonts w:ascii="Calibri" w:eastAsia="Times New Roman" w:hAnsi="Calibri"/>
                <w:color w:val="000000"/>
                <w:sz w:val="22"/>
                <w:szCs w:val="22"/>
              </w:rPr>
            </w:pPr>
            <w:r w:rsidRPr="00746881">
              <w:rPr>
                <w:rFonts w:ascii="Calibri" w:eastAsia="Times New Roman" w:hAnsi="Calibri"/>
                <w:color w:val="000000"/>
                <w:sz w:val="22"/>
                <w:szCs w:val="22"/>
              </w:rPr>
              <w:t xml:space="preserve">           278,460 </w:t>
            </w:r>
          </w:p>
        </w:tc>
        <w:tc>
          <w:tcPr>
            <w:tcW w:w="0" w:type="auto"/>
            <w:tcBorders>
              <w:top w:val="nil"/>
              <w:left w:val="nil"/>
              <w:bottom w:val="nil"/>
              <w:right w:val="nil"/>
            </w:tcBorders>
            <w:shd w:val="clear" w:color="auto" w:fill="auto"/>
            <w:noWrap/>
            <w:vAlign w:val="bottom"/>
            <w:hideMark/>
          </w:tcPr>
          <w:p w14:paraId="3CBAAE0B" w14:textId="77777777" w:rsidR="00746881" w:rsidRPr="00746881" w:rsidRDefault="00746881" w:rsidP="00746881">
            <w:pPr>
              <w:spacing w:after="0" w:line="240" w:lineRule="auto"/>
              <w:jc w:val="right"/>
              <w:rPr>
                <w:rFonts w:ascii="Calibri" w:eastAsia="Times New Roman" w:hAnsi="Calibri"/>
                <w:color w:val="000000"/>
                <w:sz w:val="22"/>
                <w:szCs w:val="22"/>
              </w:rPr>
            </w:pPr>
            <w:r w:rsidRPr="00746881">
              <w:rPr>
                <w:rFonts w:ascii="Calibri" w:eastAsia="Times New Roman" w:hAnsi="Calibri"/>
                <w:color w:val="000000"/>
                <w:sz w:val="22"/>
                <w:szCs w:val="22"/>
              </w:rPr>
              <w:t>52.6%</w:t>
            </w:r>
          </w:p>
        </w:tc>
        <w:tc>
          <w:tcPr>
            <w:tcW w:w="0" w:type="auto"/>
            <w:tcBorders>
              <w:top w:val="nil"/>
              <w:left w:val="nil"/>
              <w:bottom w:val="nil"/>
              <w:right w:val="nil"/>
            </w:tcBorders>
            <w:shd w:val="clear" w:color="auto" w:fill="auto"/>
            <w:noWrap/>
            <w:vAlign w:val="bottom"/>
            <w:hideMark/>
          </w:tcPr>
          <w:p w14:paraId="60B3AFC4" w14:textId="77777777" w:rsidR="00746881" w:rsidRPr="00746881" w:rsidRDefault="00746881" w:rsidP="00746881">
            <w:pPr>
              <w:spacing w:after="0" w:line="240" w:lineRule="auto"/>
              <w:jc w:val="center"/>
              <w:rPr>
                <w:rFonts w:ascii="Calibri" w:eastAsia="Times New Roman" w:hAnsi="Calibri"/>
                <w:color w:val="000000"/>
                <w:sz w:val="22"/>
                <w:szCs w:val="22"/>
              </w:rPr>
            </w:pPr>
            <w:r w:rsidRPr="00746881">
              <w:rPr>
                <w:rFonts w:ascii="Calibri" w:eastAsia="Times New Roman" w:hAnsi="Calibri"/>
                <w:color w:val="000000"/>
                <w:sz w:val="22"/>
                <w:szCs w:val="22"/>
              </w:rPr>
              <w:t>Jan-May</w:t>
            </w:r>
          </w:p>
        </w:tc>
      </w:tr>
      <w:tr w:rsidR="00746881" w:rsidRPr="00746881" w14:paraId="48B7DA9B" w14:textId="77777777" w:rsidTr="00746881">
        <w:trPr>
          <w:trHeight w:val="290"/>
          <w:jc w:val="center"/>
        </w:trPr>
        <w:tc>
          <w:tcPr>
            <w:tcW w:w="0" w:type="auto"/>
            <w:tcBorders>
              <w:top w:val="nil"/>
              <w:left w:val="nil"/>
              <w:bottom w:val="nil"/>
              <w:right w:val="nil"/>
            </w:tcBorders>
            <w:shd w:val="clear" w:color="auto" w:fill="auto"/>
            <w:noWrap/>
            <w:vAlign w:val="bottom"/>
            <w:hideMark/>
          </w:tcPr>
          <w:p w14:paraId="6802470C"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Jamaica</w:t>
            </w:r>
          </w:p>
        </w:tc>
        <w:tc>
          <w:tcPr>
            <w:tcW w:w="0" w:type="auto"/>
            <w:tcBorders>
              <w:top w:val="nil"/>
              <w:left w:val="nil"/>
              <w:bottom w:val="nil"/>
              <w:right w:val="nil"/>
            </w:tcBorders>
            <w:shd w:val="clear" w:color="auto" w:fill="auto"/>
            <w:noWrap/>
            <w:vAlign w:val="bottom"/>
            <w:hideMark/>
          </w:tcPr>
          <w:p w14:paraId="3A6C94CA"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 xml:space="preserve">           745,220 </w:t>
            </w:r>
          </w:p>
        </w:tc>
        <w:tc>
          <w:tcPr>
            <w:tcW w:w="0" w:type="auto"/>
            <w:tcBorders>
              <w:top w:val="nil"/>
              <w:left w:val="nil"/>
              <w:bottom w:val="nil"/>
              <w:right w:val="nil"/>
            </w:tcBorders>
            <w:shd w:val="clear" w:color="auto" w:fill="auto"/>
            <w:noWrap/>
            <w:vAlign w:val="bottom"/>
            <w:hideMark/>
          </w:tcPr>
          <w:p w14:paraId="7294E5C4"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 xml:space="preserve">           654,564 </w:t>
            </w:r>
          </w:p>
        </w:tc>
        <w:tc>
          <w:tcPr>
            <w:tcW w:w="0" w:type="auto"/>
            <w:tcBorders>
              <w:top w:val="nil"/>
              <w:left w:val="nil"/>
              <w:bottom w:val="nil"/>
              <w:right w:val="nil"/>
            </w:tcBorders>
            <w:shd w:val="clear" w:color="auto" w:fill="auto"/>
            <w:noWrap/>
            <w:vAlign w:val="bottom"/>
            <w:hideMark/>
          </w:tcPr>
          <w:p w14:paraId="553F8EFB" w14:textId="77777777" w:rsidR="00746881" w:rsidRPr="00746881" w:rsidRDefault="00746881" w:rsidP="00746881">
            <w:pPr>
              <w:spacing w:after="0" w:line="240" w:lineRule="auto"/>
              <w:jc w:val="right"/>
              <w:rPr>
                <w:rFonts w:ascii="Calibri" w:eastAsia="Times New Roman" w:hAnsi="Calibri"/>
                <w:color w:val="000000"/>
                <w:sz w:val="22"/>
                <w:szCs w:val="22"/>
              </w:rPr>
            </w:pPr>
            <w:r w:rsidRPr="00746881">
              <w:rPr>
                <w:rFonts w:ascii="Calibri" w:eastAsia="Times New Roman" w:hAnsi="Calibri"/>
                <w:color w:val="000000"/>
                <w:sz w:val="22"/>
                <w:szCs w:val="22"/>
              </w:rPr>
              <w:t>13.8%</w:t>
            </w:r>
          </w:p>
        </w:tc>
        <w:tc>
          <w:tcPr>
            <w:tcW w:w="0" w:type="auto"/>
            <w:tcBorders>
              <w:top w:val="nil"/>
              <w:left w:val="nil"/>
              <w:bottom w:val="nil"/>
              <w:right w:val="nil"/>
            </w:tcBorders>
            <w:shd w:val="clear" w:color="auto" w:fill="auto"/>
            <w:noWrap/>
            <w:vAlign w:val="bottom"/>
            <w:hideMark/>
          </w:tcPr>
          <w:p w14:paraId="025D19EA" w14:textId="77777777" w:rsidR="00746881" w:rsidRPr="00746881" w:rsidRDefault="00746881" w:rsidP="00746881">
            <w:pPr>
              <w:spacing w:after="0" w:line="240" w:lineRule="auto"/>
              <w:jc w:val="center"/>
              <w:rPr>
                <w:rFonts w:ascii="Calibri" w:eastAsia="Times New Roman" w:hAnsi="Calibri"/>
                <w:color w:val="000000"/>
                <w:sz w:val="22"/>
                <w:szCs w:val="22"/>
              </w:rPr>
            </w:pPr>
            <w:r w:rsidRPr="00746881">
              <w:rPr>
                <w:rFonts w:ascii="Calibri" w:eastAsia="Times New Roman" w:hAnsi="Calibri"/>
                <w:color w:val="000000"/>
                <w:sz w:val="22"/>
                <w:szCs w:val="22"/>
              </w:rPr>
              <w:t>Jan-Apr</w:t>
            </w:r>
          </w:p>
        </w:tc>
      </w:tr>
      <w:tr w:rsidR="00746881" w:rsidRPr="00746881" w14:paraId="1D018DF5" w14:textId="77777777" w:rsidTr="00746881">
        <w:trPr>
          <w:trHeight w:val="290"/>
          <w:jc w:val="center"/>
        </w:trPr>
        <w:tc>
          <w:tcPr>
            <w:tcW w:w="0" w:type="auto"/>
            <w:tcBorders>
              <w:top w:val="nil"/>
              <w:left w:val="nil"/>
              <w:bottom w:val="nil"/>
              <w:right w:val="nil"/>
            </w:tcBorders>
            <w:shd w:val="clear" w:color="auto" w:fill="auto"/>
            <w:noWrap/>
            <w:vAlign w:val="bottom"/>
            <w:hideMark/>
          </w:tcPr>
          <w:p w14:paraId="504A59C8"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Puerto Rico</w:t>
            </w:r>
          </w:p>
        </w:tc>
        <w:tc>
          <w:tcPr>
            <w:tcW w:w="0" w:type="auto"/>
            <w:tcBorders>
              <w:top w:val="nil"/>
              <w:left w:val="nil"/>
              <w:bottom w:val="nil"/>
              <w:right w:val="nil"/>
            </w:tcBorders>
            <w:shd w:val="clear" w:color="auto" w:fill="auto"/>
            <w:noWrap/>
            <w:vAlign w:val="bottom"/>
            <w:hideMark/>
          </w:tcPr>
          <w:p w14:paraId="4F632698" w14:textId="77777777" w:rsidR="00746881" w:rsidRPr="00746881" w:rsidRDefault="00746881" w:rsidP="00746881">
            <w:pPr>
              <w:spacing w:after="0" w:line="240" w:lineRule="auto"/>
              <w:jc w:val="right"/>
              <w:rPr>
                <w:rFonts w:ascii="Calibri" w:eastAsia="Times New Roman" w:hAnsi="Calibri"/>
                <w:color w:val="000000"/>
                <w:sz w:val="22"/>
                <w:szCs w:val="22"/>
              </w:rPr>
            </w:pPr>
            <w:r w:rsidRPr="00746881">
              <w:rPr>
                <w:rFonts w:ascii="Calibri" w:eastAsia="Times New Roman" w:hAnsi="Calibri"/>
                <w:color w:val="000000"/>
                <w:sz w:val="22"/>
                <w:szCs w:val="22"/>
              </w:rPr>
              <w:t xml:space="preserve">           541,139 </w:t>
            </w:r>
          </w:p>
        </w:tc>
        <w:tc>
          <w:tcPr>
            <w:tcW w:w="0" w:type="auto"/>
            <w:tcBorders>
              <w:top w:val="nil"/>
              <w:left w:val="nil"/>
              <w:bottom w:val="nil"/>
              <w:right w:val="nil"/>
            </w:tcBorders>
            <w:shd w:val="clear" w:color="auto" w:fill="auto"/>
            <w:noWrap/>
            <w:vAlign w:val="bottom"/>
            <w:hideMark/>
          </w:tcPr>
          <w:p w14:paraId="29CC865D" w14:textId="77777777" w:rsidR="00746881" w:rsidRPr="00746881" w:rsidRDefault="00746881" w:rsidP="00746881">
            <w:pPr>
              <w:spacing w:after="0" w:line="240" w:lineRule="auto"/>
              <w:jc w:val="right"/>
              <w:rPr>
                <w:rFonts w:ascii="Calibri" w:eastAsia="Times New Roman" w:hAnsi="Calibri"/>
                <w:color w:val="000000"/>
                <w:sz w:val="22"/>
                <w:szCs w:val="22"/>
              </w:rPr>
            </w:pPr>
            <w:r w:rsidRPr="00746881">
              <w:rPr>
                <w:rFonts w:ascii="Calibri" w:eastAsia="Times New Roman" w:hAnsi="Calibri"/>
                <w:color w:val="000000"/>
                <w:sz w:val="22"/>
                <w:szCs w:val="22"/>
              </w:rPr>
              <w:t xml:space="preserve">           665,845 </w:t>
            </w:r>
          </w:p>
        </w:tc>
        <w:tc>
          <w:tcPr>
            <w:tcW w:w="0" w:type="auto"/>
            <w:tcBorders>
              <w:top w:val="nil"/>
              <w:left w:val="nil"/>
              <w:bottom w:val="nil"/>
              <w:right w:val="nil"/>
            </w:tcBorders>
            <w:shd w:val="clear" w:color="auto" w:fill="auto"/>
            <w:noWrap/>
            <w:vAlign w:val="bottom"/>
            <w:hideMark/>
          </w:tcPr>
          <w:p w14:paraId="264B5BE7" w14:textId="77777777" w:rsidR="00746881" w:rsidRPr="00746881" w:rsidRDefault="00746881" w:rsidP="00746881">
            <w:pPr>
              <w:spacing w:after="0" w:line="240" w:lineRule="auto"/>
              <w:jc w:val="right"/>
              <w:rPr>
                <w:rFonts w:ascii="Calibri" w:eastAsia="Times New Roman" w:hAnsi="Calibri"/>
                <w:color w:val="000000"/>
                <w:sz w:val="22"/>
                <w:szCs w:val="22"/>
              </w:rPr>
            </w:pPr>
            <w:r w:rsidRPr="00746881">
              <w:rPr>
                <w:rFonts w:ascii="Calibri" w:eastAsia="Times New Roman" w:hAnsi="Calibri"/>
                <w:color w:val="000000"/>
                <w:sz w:val="22"/>
                <w:szCs w:val="22"/>
              </w:rPr>
              <w:t>-18.7%</w:t>
            </w:r>
          </w:p>
        </w:tc>
        <w:tc>
          <w:tcPr>
            <w:tcW w:w="0" w:type="auto"/>
            <w:tcBorders>
              <w:top w:val="nil"/>
              <w:left w:val="nil"/>
              <w:bottom w:val="nil"/>
              <w:right w:val="nil"/>
            </w:tcBorders>
            <w:shd w:val="clear" w:color="auto" w:fill="auto"/>
            <w:noWrap/>
            <w:vAlign w:val="bottom"/>
            <w:hideMark/>
          </w:tcPr>
          <w:p w14:paraId="341176A6" w14:textId="77777777" w:rsidR="00746881" w:rsidRPr="00746881" w:rsidRDefault="00746881" w:rsidP="00746881">
            <w:pPr>
              <w:spacing w:after="0" w:line="240" w:lineRule="auto"/>
              <w:jc w:val="center"/>
              <w:rPr>
                <w:rFonts w:ascii="Calibri" w:eastAsia="Times New Roman" w:hAnsi="Calibri"/>
                <w:color w:val="000000"/>
                <w:sz w:val="22"/>
                <w:szCs w:val="22"/>
              </w:rPr>
            </w:pPr>
            <w:r w:rsidRPr="00746881">
              <w:rPr>
                <w:rFonts w:ascii="Calibri" w:eastAsia="Times New Roman" w:hAnsi="Calibri"/>
                <w:color w:val="000000"/>
                <w:sz w:val="22"/>
                <w:szCs w:val="22"/>
              </w:rPr>
              <w:t>Jan-Apr</w:t>
            </w:r>
          </w:p>
        </w:tc>
      </w:tr>
      <w:tr w:rsidR="00746881" w:rsidRPr="00746881" w14:paraId="70CBDF00" w14:textId="77777777" w:rsidTr="00746881">
        <w:trPr>
          <w:trHeight w:val="290"/>
          <w:jc w:val="center"/>
        </w:trPr>
        <w:tc>
          <w:tcPr>
            <w:tcW w:w="0" w:type="auto"/>
            <w:tcBorders>
              <w:top w:val="nil"/>
              <w:left w:val="nil"/>
              <w:bottom w:val="nil"/>
              <w:right w:val="nil"/>
            </w:tcBorders>
            <w:shd w:val="clear" w:color="auto" w:fill="auto"/>
            <w:noWrap/>
            <w:vAlign w:val="bottom"/>
            <w:hideMark/>
          </w:tcPr>
          <w:p w14:paraId="5FAFA6B3"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Saint Lucia</w:t>
            </w:r>
          </w:p>
        </w:tc>
        <w:tc>
          <w:tcPr>
            <w:tcW w:w="0" w:type="auto"/>
            <w:tcBorders>
              <w:top w:val="nil"/>
              <w:left w:val="nil"/>
              <w:bottom w:val="nil"/>
              <w:right w:val="nil"/>
            </w:tcBorders>
            <w:shd w:val="clear" w:color="auto" w:fill="auto"/>
            <w:noWrap/>
            <w:vAlign w:val="bottom"/>
            <w:hideMark/>
          </w:tcPr>
          <w:p w14:paraId="709B11CB"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 xml:space="preserve">           290,586 </w:t>
            </w:r>
          </w:p>
        </w:tc>
        <w:tc>
          <w:tcPr>
            <w:tcW w:w="0" w:type="auto"/>
            <w:tcBorders>
              <w:top w:val="nil"/>
              <w:left w:val="nil"/>
              <w:bottom w:val="nil"/>
              <w:right w:val="nil"/>
            </w:tcBorders>
            <w:shd w:val="clear" w:color="auto" w:fill="auto"/>
            <w:noWrap/>
            <w:vAlign w:val="bottom"/>
            <w:hideMark/>
          </w:tcPr>
          <w:p w14:paraId="080680C0"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 xml:space="preserve">           351,717 </w:t>
            </w:r>
          </w:p>
        </w:tc>
        <w:tc>
          <w:tcPr>
            <w:tcW w:w="0" w:type="auto"/>
            <w:tcBorders>
              <w:top w:val="nil"/>
              <w:left w:val="nil"/>
              <w:bottom w:val="nil"/>
              <w:right w:val="nil"/>
            </w:tcBorders>
            <w:shd w:val="clear" w:color="auto" w:fill="auto"/>
            <w:noWrap/>
            <w:vAlign w:val="bottom"/>
            <w:hideMark/>
          </w:tcPr>
          <w:p w14:paraId="7C85FDB8" w14:textId="77777777" w:rsidR="00746881" w:rsidRPr="00746881" w:rsidRDefault="00746881" w:rsidP="00746881">
            <w:pPr>
              <w:spacing w:after="0" w:line="240" w:lineRule="auto"/>
              <w:jc w:val="right"/>
              <w:rPr>
                <w:rFonts w:ascii="Calibri" w:eastAsia="Times New Roman" w:hAnsi="Calibri"/>
                <w:color w:val="000000"/>
                <w:sz w:val="22"/>
                <w:szCs w:val="22"/>
              </w:rPr>
            </w:pPr>
            <w:r w:rsidRPr="00746881">
              <w:rPr>
                <w:rFonts w:ascii="Calibri" w:eastAsia="Times New Roman" w:hAnsi="Calibri"/>
                <w:color w:val="000000"/>
                <w:sz w:val="22"/>
                <w:szCs w:val="22"/>
              </w:rPr>
              <w:t>-17.4%</w:t>
            </w:r>
          </w:p>
        </w:tc>
        <w:tc>
          <w:tcPr>
            <w:tcW w:w="0" w:type="auto"/>
            <w:tcBorders>
              <w:top w:val="nil"/>
              <w:left w:val="nil"/>
              <w:bottom w:val="nil"/>
              <w:right w:val="nil"/>
            </w:tcBorders>
            <w:shd w:val="clear" w:color="auto" w:fill="auto"/>
            <w:noWrap/>
            <w:vAlign w:val="bottom"/>
            <w:hideMark/>
          </w:tcPr>
          <w:p w14:paraId="3B636FFC" w14:textId="77777777" w:rsidR="00746881" w:rsidRPr="00746881" w:rsidRDefault="00746881" w:rsidP="00746881">
            <w:pPr>
              <w:spacing w:after="0" w:line="240" w:lineRule="auto"/>
              <w:jc w:val="center"/>
              <w:rPr>
                <w:rFonts w:ascii="Calibri" w:eastAsia="Times New Roman" w:hAnsi="Calibri"/>
                <w:color w:val="000000"/>
                <w:sz w:val="22"/>
                <w:szCs w:val="22"/>
              </w:rPr>
            </w:pPr>
            <w:r w:rsidRPr="00746881">
              <w:rPr>
                <w:rFonts w:ascii="Calibri" w:eastAsia="Times New Roman" w:hAnsi="Calibri"/>
                <w:color w:val="000000"/>
                <w:sz w:val="22"/>
                <w:szCs w:val="22"/>
              </w:rPr>
              <w:t>Jan-Apr</w:t>
            </w:r>
          </w:p>
        </w:tc>
      </w:tr>
      <w:tr w:rsidR="00746881" w:rsidRPr="00746881" w14:paraId="2CF07CD2" w14:textId="77777777" w:rsidTr="00746881">
        <w:trPr>
          <w:trHeight w:val="290"/>
          <w:jc w:val="center"/>
        </w:trPr>
        <w:tc>
          <w:tcPr>
            <w:tcW w:w="0" w:type="auto"/>
            <w:tcBorders>
              <w:top w:val="nil"/>
              <w:left w:val="nil"/>
              <w:bottom w:val="nil"/>
              <w:right w:val="nil"/>
            </w:tcBorders>
            <w:shd w:val="clear" w:color="auto" w:fill="auto"/>
            <w:noWrap/>
            <w:vAlign w:val="bottom"/>
            <w:hideMark/>
          </w:tcPr>
          <w:p w14:paraId="5836F5A4"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St. Maarten</w:t>
            </w:r>
          </w:p>
        </w:tc>
        <w:tc>
          <w:tcPr>
            <w:tcW w:w="0" w:type="auto"/>
            <w:tcBorders>
              <w:top w:val="nil"/>
              <w:left w:val="nil"/>
              <w:bottom w:val="nil"/>
              <w:right w:val="nil"/>
            </w:tcBorders>
            <w:shd w:val="clear" w:color="auto" w:fill="auto"/>
            <w:noWrap/>
            <w:vAlign w:val="bottom"/>
            <w:hideMark/>
          </w:tcPr>
          <w:p w14:paraId="4F7A6B1F"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 xml:space="preserve">           796,957 </w:t>
            </w:r>
          </w:p>
        </w:tc>
        <w:tc>
          <w:tcPr>
            <w:tcW w:w="0" w:type="auto"/>
            <w:tcBorders>
              <w:top w:val="nil"/>
              <w:left w:val="nil"/>
              <w:bottom w:val="nil"/>
              <w:right w:val="nil"/>
            </w:tcBorders>
            <w:shd w:val="clear" w:color="auto" w:fill="auto"/>
            <w:noWrap/>
            <w:vAlign w:val="bottom"/>
            <w:hideMark/>
          </w:tcPr>
          <w:p w14:paraId="266C563C"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 xml:space="preserve">           973,367 </w:t>
            </w:r>
          </w:p>
        </w:tc>
        <w:tc>
          <w:tcPr>
            <w:tcW w:w="0" w:type="auto"/>
            <w:tcBorders>
              <w:top w:val="nil"/>
              <w:left w:val="nil"/>
              <w:bottom w:val="nil"/>
              <w:right w:val="nil"/>
            </w:tcBorders>
            <w:shd w:val="clear" w:color="auto" w:fill="auto"/>
            <w:noWrap/>
            <w:vAlign w:val="bottom"/>
            <w:hideMark/>
          </w:tcPr>
          <w:p w14:paraId="25350AB3" w14:textId="77777777" w:rsidR="00746881" w:rsidRPr="00746881" w:rsidRDefault="00746881" w:rsidP="00746881">
            <w:pPr>
              <w:spacing w:after="0" w:line="240" w:lineRule="auto"/>
              <w:jc w:val="right"/>
              <w:rPr>
                <w:rFonts w:ascii="Calibri" w:eastAsia="Times New Roman" w:hAnsi="Calibri"/>
                <w:color w:val="000000"/>
                <w:sz w:val="22"/>
                <w:szCs w:val="22"/>
              </w:rPr>
            </w:pPr>
            <w:r w:rsidRPr="00746881">
              <w:rPr>
                <w:rFonts w:ascii="Calibri" w:eastAsia="Times New Roman" w:hAnsi="Calibri"/>
                <w:color w:val="000000"/>
                <w:sz w:val="22"/>
                <w:szCs w:val="22"/>
              </w:rPr>
              <w:t>-18.1%</w:t>
            </w:r>
          </w:p>
        </w:tc>
        <w:tc>
          <w:tcPr>
            <w:tcW w:w="0" w:type="auto"/>
            <w:tcBorders>
              <w:top w:val="nil"/>
              <w:left w:val="nil"/>
              <w:bottom w:val="nil"/>
              <w:right w:val="nil"/>
            </w:tcBorders>
            <w:shd w:val="clear" w:color="auto" w:fill="auto"/>
            <w:noWrap/>
            <w:vAlign w:val="bottom"/>
            <w:hideMark/>
          </w:tcPr>
          <w:p w14:paraId="7EE832C4" w14:textId="77777777" w:rsidR="00746881" w:rsidRPr="00746881" w:rsidRDefault="00746881" w:rsidP="00746881">
            <w:pPr>
              <w:spacing w:after="0" w:line="240" w:lineRule="auto"/>
              <w:jc w:val="center"/>
              <w:rPr>
                <w:rFonts w:ascii="Calibri" w:eastAsia="Times New Roman" w:hAnsi="Calibri"/>
                <w:color w:val="000000"/>
                <w:sz w:val="22"/>
                <w:szCs w:val="22"/>
              </w:rPr>
            </w:pPr>
            <w:r w:rsidRPr="00746881">
              <w:rPr>
                <w:rFonts w:ascii="Calibri" w:eastAsia="Times New Roman" w:hAnsi="Calibri"/>
                <w:color w:val="000000"/>
                <w:sz w:val="22"/>
                <w:szCs w:val="22"/>
              </w:rPr>
              <w:t>Jan-Apr</w:t>
            </w:r>
          </w:p>
        </w:tc>
      </w:tr>
      <w:tr w:rsidR="00746881" w:rsidRPr="00746881" w14:paraId="44C51C5C" w14:textId="77777777" w:rsidTr="00746881">
        <w:trPr>
          <w:trHeight w:val="290"/>
          <w:jc w:val="center"/>
        </w:trPr>
        <w:tc>
          <w:tcPr>
            <w:tcW w:w="0" w:type="auto"/>
            <w:tcBorders>
              <w:top w:val="nil"/>
              <w:left w:val="nil"/>
              <w:bottom w:val="nil"/>
              <w:right w:val="nil"/>
            </w:tcBorders>
            <w:shd w:val="clear" w:color="auto" w:fill="auto"/>
            <w:noWrap/>
            <w:vAlign w:val="bottom"/>
            <w:hideMark/>
          </w:tcPr>
          <w:p w14:paraId="20F14242"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Turks &amp; Caicos Islands</w:t>
            </w:r>
          </w:p>
        </w:tc>
        <w:tc>
          <w:tcPr>
            <w:tcW w:w="0" w:type="auto"/>
            <w:tcBorders>
              <w:top w:val="nil"/>
              <w:left w:val="nil"/>
              <w:bottom w:val="nil"/>
              <w:right w:val="nil"/>
            </w:tcBorders>
            <w:shd w:val="clear" w:color="auto" w:fill="auto"/>
            <w:noWrap/>
            <w:vAlign w:val="bottom"/>
            <w:hideMark/>
          </w:tcPr>
          <w:p w14:paraId="628799C4"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 xml:space="preserve">           319,674 </w:t>
            </w:r>
          </w:p>
        </w:tc>
        <w:tc>
          <w:tcPr>
            <w:tcW w:w="0" w:type="auto"/>
            <w:tcBorders>
              <w:top w:val="nil"/>
              <w:left w:val="nil"/>
              <w:bottom w:val="nil"/>
              <w:right w:val="nil"/>
            </w:tcBorders>
            <w:shd w:val="clear" w:color="auto" w:fill="auto"/>
            <w:noWrap/>
            <w:vAlign w:val="bottom"/>
            <w:hideMark/>
          </w:tcPr>
          <w:p w14:paraId="0722F276"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 xml:space="preserve">           331,018 </w:t>
            </w:r>
          </w:p>
        </w:tc>
        <w:tc>
          <w:tcPr>
            <w:tcW w:w="0" w:type="auto"/>
            <w:tcBorders>
              <w:top w:val="nil"/>
              <w:left w:val="nil"/>
              <w:bottom w:val="nil"/>
              <w:right w:val="nil"/>
            </w:tcBorders>
            <w:shd w:val="clear" w:color="auto" w:fill="auto"/>
            <w:noWrap/>
            <w:vAlign w:val="bottom"/>
            <w:hideMark/>
          </w:tcPr>
          <w:p w14:paraId="62BC4ED0" w14:textId="77777777" w:rsidR="00746881" w:rsidRPr="00746881" w:rsidRDefault="00746881" w:rsidP="00746881">
            <w:pPr>
              <w:spacing w:after="0" w:line="240" w:lineRule="auto"/>
              <w:jc w:val="right"/>
              <w:rPr>
                <w:rFonts w:ascii="Calibri" w:eastAsia="Times New Roman" w:hAnsi="Calibri"/>
                <w:color w:val="000000"/>
                <w:sz w:val="22"/>
                <w:szCs w:val="22"/>
              </w:rPr>
            </w:pPr>
            <w:r w:rsidRPr="00746881">
              <w:rPr>
                <w:rFonts w:ascii="Calibri" w:eastAsia="Times New Roman" w:hAnsi="Calibri"/>
                <w:color w:val="000000"/>
                <w:sz w:val="22"/>
                <w:szCs w:val="22"/>
              </w:rPr>
              <w:t>-3.4%</w:t>
            </w:r>
          </w:p>
        </w:tc>
        <w:tc>
          <w:tcPr>
            <w:tcW w:w="0" w:type="auto"/>
            <w:tcBorders>
              <w:top w:val="nil"/>
              <w:left w:val="nil"/>
              <w:bottom w:val="nil"/>
              <w:right w:val="nil"/>
            </w:tcBorders>
            <w:shd w:val="clear" w:color="auto" w:fill="auto"/>
            <w:noWrap/>
            <w:vAlign w:val="bottom"/>
            <w:hideMark/>
          </w:tcPr>
          <w:p w14:paraId="6D28795F" w14:textId="77777777" w:rsidR="00746881" w:rsidRPr="00746881" w:rsidRDefault="00746881" w:rsidP="00746881">
            <w:pPr>
              <w:spacing w:after="0" w:line="240" w:lineRule="auto"/>
              <w:jc w:val="center"/>
              <w:rPr>
                <w:rFonts w:ascii="Calibri" w:eastAsia="Times New Roman" w:hAnsi="Calibri"/>
                <w:color w:val="000000"/>
                <w:sz w:val="22"/>
                <w:szCs w:val="22"/>
              </w:rPr>
            </w:pPr>
            <w:r w:rsidRPr="00746881">
              <w:rPr>
                <w:rFonts w:ascii="Calibri" w:eastAsia="Times New Roman" w:hAnsi="Calibri"/>
                <w:color w:val="000000"/>
                <w:sz w:val="22"/>
                <w:szCs w:val="22"/>
              </w:rPr>
              <w:t>Jan-Apr</w:t>
            </w:r>
          </w:p>
        </w:tc>
      </w:tr>
      <w:tr w:rsidR="00746881" w:rsidRPr="00746881" w14:paraId="4E3F2CFC" w14:textId="77777777" w:rsidTr="00746881">
        <w:trPr>
          <w:trHeight w:val="290"/>
          <w:jc w:val="center"/>
        </w:trPr>
        <w:tc>
          <w:tcPr>
            <w:tcW w:w="0" w:type="auto"/>
            <w:tcBorders>
              <w:top w:val="nil"/>
              <w:left w:val="nil"/>
              <w:bottom w:val="nil"/>
              <w:right w:val="nil"/>
            </w:tcBorders>
            <w:shd w:val="clear" w:color="auto" w:fill="auto"/>
            <w:noWrap/>
            <w:vAlign w:val="bottom"/>
            <w:hideMark/>
          </w:tcPr>
          <w:p w14:paraId="58DDD029"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US Virgin Islands</w:t>
            </w:r>
          </w:p>
        </w:tc>
        <w:tc>
          <w:tcPr>
            <w:tcW w:w="0" w:type="auto"/>
            <w:tcBorders>
              <w:top w:val="nil"/>
              <w:left w:val="nil"/>
              <w:bottom w:val="nil"/>
              <w:right w:val="nil"/>
            </w:tcBorders>
            <w:shd w:val="clear" w:color="auto" w:fill="auto"/>
            <w:noWrap/>
            <w:vAlign w:val="bottom"/>
            <w:hideMark/>
          </w:tcPr>
          <w:p w14:paraId="50878D76"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 xml:space="preserve">           836,188 </w:t>
            </w:r>
          </w:p>
        </w:tc>
        <w:tc>
          <w:tcPr>
            <w:tcW w:w="0" w:type="auto"/>
            <w:tcBorders>
              <w:top w:val="nil"/>
              <w:left w:val="nil"/>
              <w:bottom w:val="nil"/>
              <w:right w:val="nil"/>
            </w:tcBorders>
            <w:shd w:val="clear" w:color="auto" w:fill="auto"/>
            <w:noWrap/>
            <w:vAlign w:val="bottom"/>
            <w:hideMark/>
          </w:tcPr>
          <w:p w14:paraId="7B4AB62A"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 xml:space="preserve">           842,988 </w:t>
            </w:r>
          </w:p>
        </w:tc>
        <w:tc>
          <w:tcPr>
            <w:tcW w:w="0" w:type="auto"/>
            <w:tcBorders>
              <w:top w:val="nil"/>
              <w:left w:val="nil"/>
              <w:bottom w:val="nil"/>
              <w:right w:val="nil"/>
            </w:tcBorders>
            <w:shd w:val="clear" w:color="auto" w:fill="auto"/>
            <w:noWrap/>
            <w:vAlign w:val="bottom"/>
            <w:hideMark/>
          </w:tcPr>
          <w:p w14:paraId="7C3B6257" w14:textId="77777777" w:rsidR="00746881" w:rsidRPr="00746881" w:rsidRDefault="00746881" w:rsidP="00746881">
            <w:pPr>
              <w:spacing w:after="0" w:line="240" w:lineRule="auto"/>
              <w:jc w:val="right"/>
              <w:rPr>
                <w:rFonts w:ascii="Calibri" w:eastAsia="Times New Roman" w:hAnsi="Calibri"/>
                <w:color w:val="000000"/>
                <w:sz w:val="22"/>
                <w:szCs w:val="22"/>
              </w:rPr>
            </w:pPr>
            <w:r w:rsidRPr="00746881">
              <w:rPr>
                <w:rFonts w:ascii="Calibri" w:eastAsia="Times New Roman" w:hAnsi="Calibri"/>
                <w:color w:val="000000"/>
                <w:sz w:val="22"/>
                <w:szCs w:val="22"/>
              </w:rPr>
              <w:t>-0.8%</w:t>
            </w:r>
          </w:p>
        </w:tc>
        <w:tc>
          <w:tcPr>
            <w:tcW w:w="0" w:type="auto"/>
            <w:tcBorders>
              <w:top w:val="nil"/>
              <w:left w:val="nil"/>
              <w:bottom w:val="nil"/>
              <w:right w:val="nil"/>
            </w:tcBorders>
            <w:shd w:val="clear" w:color="auto" w:fill="auto"/>
            <w:noWrap/>
            <w:vAlign w:val="bottom"/>
            <w:hideMark/>
          </w:tcPr>
          <w:p w14:paraId="0D3891D4" w14:textId="77777777" w:rsidR="00746881" w:rsidRPr="00746881" w:rsidRDefault="00746881" w:rsidP="00746881">
            <w:pPr>
              <w:spacing w:after="0" w:line="240" w:lineRule="auto"/>
              <w:jc w:val="center"/>
              <w:rPr>
                <w:rFonts w:ascii="Calibri" w:eastAsia="Times New Roman" w:hAnsi="Calibri"/>
                <w:color w:val="000000"/>
                <w:sz w:val="22"/>
                <w:szCs w:val="22"/>
              </w:rPr>
            </w:pPr>
            <w:r w:rsidRPr="00746881">
              <w:rPr>
                <w:rFonts w:ascii="Calibri" w:eastAsia="Times New Roman" w:hAnsi="Calibri"/>
                <w:color w:val="000000"/>
                <w:sz w:val="22"/>
                <w:szCs w:val="22"/>
              </w:rPr>
              <w:t>Jan-Apr</w:t>
            </w:r>
          </w:p>
        </w:tc>
      </w:tr>
      <w:tr w:rsidR="00746881" w:rsidRPr="00746881" w14:paraId="15052100" w14:textId="77777777" w:rsidTr="00746881">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68AD9783"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sub total</w:t>
            </w:r>
          </w:p>
        </w:tc>
        <w:tc>
          <w:tcPr>
            <w:tcW w:w="0" w:type="auto"/>
            <w:tcBorders>
              <w:top w:val="single" w:sz="4" w:space="0" w:color="auto"/>
              <w:left w:val="nil"/>
              <w:bottom w:val="single" w:sz="4" w:space="0" w:color="auto"/>
              <w:right w:val="nil"/>
            </w:tcBorders>
            <w:shd w:val="clear" w:color="auto" w:fill="auto"/>
            <w:noWrap/>
            <w:vAlign w:val="bottom"/>
            <w:hideMark/>
          </w:tcPr>
          <w:p w14:paraId="669A5FDE"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 xml:space="preserve">        8,415,093 </w:t>
            </w:r>
          </w:p>
        </w:tc>
        <w:tc>
          <w:tcPr>
            <w:tcW w:w="0" w:type="auto"/>
            <w:tcBorders>
              <w:top w:val="single" w:sz="4" w:space="0" w:color="auto"/>
              <w:left w:val="nil"/>
              <w:bottom w:val="single" w:sz="4" w:space="0" w:color="auto"/>
              <w:right w:val="nil"/>
            </w:tcBorders>
            <w:shd w:val="clear" w:color="auto" w:fill="auto"/>
            <w:noWrap/>
            <w:vAlign w:val="bottom"/>
            <w:hideMark/>
          </w:tcPr>
          <w:p w14:paraId="4B5CBB56" w14:textId="77777777" w:rsidR="00746881" w:rsidRPr="00746881" w:rsidRDefault="00746881" w:rsidP="00746881">
            <w:pPr>
              <w:spacing w:after="0" w:line="240" w:lineRule="auto"/>
              <w:rPr>
                <w:rFonts w:ascii="Calibri" w:eastAsia="Times New Roman" w:hAnsi="Calibri"/>
                <w:color w:val="000000"/>
                <w:sz w:val="22"/>
                <w:szCs w:val="22"/>
              </w:rPr>
            </w:pPr>
            <w:r w:rsidRPr="00746881">
              <w:rPr>
                <w:rFonts w:ascii="Calibri" w:eastAsia="Times New Roman" w:hAnsi="Calibri"/>
                <w:color w:val="000000"/>
                <w:sz w:val="22"/>
                <w:szCs w:val="22"/>
              </w:rPr>
              <w:t xml:space="preserve">        8,372,438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F8BBD77" w14:textId="77777777" w:rsidR="00746881" w:rsidRPr="00746881" w:rsidRDefault="00746881" w:rsidP="00746881">
            <w:pPr>
              <w:spacing w:after="0" w:line="240" w:lineRule="auto"/>
              <w:jc w:val="right"/>
              <w:rPr>
                <w:rFonts w:ascii="Calibri" w:eastAsia="Times New Roman" w:hAnsi="Calibri"/>
                <w:color w:val="000000"/>
                <w:sz w:val="22"/>
                <w:szCs w:val="22"/>
              </w:rPr>
            </w:pPr>
            <w:r w:rsidRPr="00746881">
              <w:rPr>
                <w:rFonts w:ascii="Calibri" w:eastAsia="Times New Roman" w:hAnsi="Calibri"/>
                <w:color w:val="000000"/>
                <w:sz w:val="22"/>
                <w:szCs w:val="22"/>
              </w:rPr>
              <w:t>0.5%</w:t>
            </w:r>
          </w:p>
        </w:tc>
        <w:tc>
          <w:tcPr>
            <w:tcW w:w="0" w:type="auto"/>
            <w:tcBorders>
              <w:top w:val="nil"/>
              <w:left w:val="nil"/>
              <w:bottom w:val="nil"/>
              <w:right w:val="nil"/>
            </w:tcBorders>
            <w:shd w:val="clear" w:color="auto" w:fill="auto"/>
            <w:noWrap/>
            <w:vAlign w:val="bottom"/>
            <w:hideMark/>
          </w:tcPr>
          <w:p w14:paraId="6EF0554B" w14:textId="77777777" w:rsidR="00746881" w:rsidRPr="00746881" w:rsidRDefault="00746881" w:rsidP="00746881">
            <w:pPr>
              <w:spacing w:after="0" w:line="240" w:lineRule="auto"/>
              <w:jc w:val="right"/>
              <w:rPr>
                <w:rFonts w:ascii="Calibri" w:eastAsia="Times New Roman" w:hAnsi="Calibri"/>
                <w:color w:val="000000"/>
                <w:sz w:val="22"/>
                <w:szCs w:val="22"/>
              </w:rPr>
            </w:pPr>
          </w:p>
        </w:tc>
      </w:tr>
    </w:tbl>
    <w:p w14:paraId="48C7BAC2" w14:textId="442584CB" w:rsidR="00C440D8" w:rsidRDefault="00C440D8" w:rsidP="008C79A7">
      <w:pPr>
        <w:pStyle w:val="ListParagraph"/>
        <w:jc w:val="both"/>
      </w:pPr>
    </w:p>
    <w:p w14:paraId="032CD005" w14:textId="77777777" w:rsidR="007E62B8" w:rsidRDefault="007E62B8" w:rsidP="008B2553">
      <w:pPr>
        <w:ind w:left="360"/>
        <w:jc w:val="both"/>
        <w:rPr>
          <w:rFonts w:ascii="Georgia" w:hAnsi="Georgia"/>
          <w:b/>
        </w:rPr>
      </w:pPr>
    </w:p>
    <w:p w14:paraId="6934F3DB" w14:textId="77777777" w:rsidR="007E62B8" w:rsidRDefault="007E62B8" w:rsidP="008B2553">
      <w:pPr>
        <w:ind w:left="360"/>
        <w:jc w:val="both"/>
        <w:rPr>
          <w:rFonts w:ascii="Georgia" w:hAnsi="Georgia"/>
          <w:b/>
        </w:rPr>
      </w:pPr>
    </w:p>
    <w:p w14:paraId="109C13C0" w14:textId="0C61A2F5" w:rsidR="00D0631F" w:rsidRPr="00742D86" w:rsidRDefault="00746881" w:rsidP="008B2553">
      <w:pPr>
        <w:ind w:left="360"/>
        <w:jc w:val="both"/>
        <w:rPr>
          <w:rFonts w:ascii="Georgia" w:hAnsi="Georgia"/>
          <w:b/>
        </w:rPr>
      </w:pPr>
      <w:r>
        <w:rPr>
          <w:rFonts w:ascii="Georgia" w:hAnsi="Georgia"/>
          <w:b/>
        </w:rPr>
        <w:t>P</w:t>
      </w:r>
      <w:r w:rsidR="00D0631F" w:rsidRPr="00742D86">
        <w:rPr>
          <w:rFonts w:ascii="Georgia" w:hAnsi="Georgia"/>
          <w:b/>
        </w:rPr>
        <w:t>lace of Stay</w:t>
      </w:r>
    </w:p>
    <w:p w14:paraId="4EAE53B6" w14:textId="77777777" w:rsidR="00093041" w:rsidRPr="00742D86" w:rsidRDefault="00D0631F" w:rsidP="006D4250">
      <w:pPr>
        <w:jc w:val="both"/>
        <w:rPr>
          <w:rFonts w:ascii="Georgia" w:hAnsi="Georgia"/>
        </w:rPr>
      </w:pPr>
      <w:r w:rsidRPr="00742D86">
        <w:rPr>
          <w:rFonts w:ascii="Georgia" w:hAnsi="Georgia"/>
        </w:rPr>
        <w:t>The following numbers are from the ATA data base and derived from the information entered</w:t>
      </w:r>
      <w:r w:rsidR="002A21E7" w:rsidRPr="00742D86">
        <w:rPr>
          <w:rFonts w:ascii="Georgia" w:hAnsi="Georgia"/>
        </w:rPr>
        <w:t xml:space="preserve"> on the immigration card by all visitors.</w:t>
      </w:r>
      <w:r w:rsidRPr="00742D86">
        <w:rPr>
          <w:rFonts w:ascii="Georgia" w:hAnsi="Georgia"/>
        </w:rPr>
        <w:t xml:space="preserve"> </w:t>
      </w:r>
    </w:p>
    <w:tbl>
      <w:tblPr>
        <w:tblW w:w="0" w:type="auto"/>
        <w:jc w:val="center"/>
        <w:tblLook w:val="04A0" w:firstRow="1" w:lastRow="0" w:firstColumn="1" w:lastColumn="0" w:noHBand="0" w:noVBand="1"/>
      </w:tblPr>
      <w:tblGrid>
        <w:gridCol w:w="1718"/>
        <w:gridCol w:w="881"/>
        <w:gridCol w:w="875"/>
        <w:gridCol w:w="881"/>
        <w:gridCol w:w="875"/>
        <w:gridCol w:w="1066"/>
      </w:tblGrid>
      <w:tr w:rsidR="00C4767E" w:rsidRPr="00C4767E" w14:paraId="7879F549"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0CFB8CD5" w14:textId="77777777" w:rsidR="00C4767E" w:rsidRPr="00C4767E" w:rsidRDefault="00C4767E" w:rsidP="00C4767E">
            <w:pPr>
              <w:spacing w:after="0" w:line="240" w:lineRule="auto"/>
              <w:rPr>
                <w:rFonts w:eastAsia="Times New Roman"/>
              </w:rPr>
            </w:pPr>
          </w:p>
        </w:tc>
        <w:tc>
          <w:tcPr>
            <w:tcW w:w="0" w:type="auto"/>
            <w:gridSpan w:val="5"/>
            <w:tcBorders>
              <w:top w:val="nil"/>
              <w:left w:val="nil"/>
              <w:bottom w:val="nil"/>
              <w:right w:val="nil"/>
            </w:tcBorders>
            <w:shd w:val="clear" w:color="auto" w:fill="auto"/>
            <w:noWrap/>
            <w:vAlign w:val="bottom"/>
            <w:hideMark/>
          </w:tcPr>
          <w:p w14:paraId="29568D5D" w14:textId="77777777" w:rsidR="00C4767E" w:rsidRPr="00C4767E" w:rsidRDefault="00C4767E" w:rsidP="00C4767E">
            <w:pPr>
              <w:spacing w:after="0" w:line="240" w:lineRule="auto"/>
              <w:jc w:val="center"/>
              <w:rPr>
                <w:rFonts w:ascii="Calibri" w:eastAsia="Times New Roman" w:hAnsi="Calibri"/>
                <w:color w:val="000000"/>
                <w:sz w:val="22"/>
                <w:szCs w:val="22"/>
              </w:rPr>
            </w:pPr>
            <w:r w:rsidRPr="00C4767E">
              <w:rPr>
                <w:rFonts w:ascii="Calibri" w:eastAsia="Times New Roman" w:hAnsi="Calibri"/>
                <w:color w:val="000000"/>
                <w:sz w:val="22"/>
                <w:szCs w:val="22"/>
              </w:rPr>
              <w:t>Place of Stay: Visitors 2016</w:t>
            </w:r>
          </w:p>
        </w:tc>
      </w:tr>
      <w:tr w:rsidR="00C4767E" w:rsidRPr="00C4767E" w14:paraId="0029C7AE"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79C3DCD0" w14:textId="77777777" w:rsidR="00C4767E" w:rsidRPr="00C4767E" w:rsidRDefault="00C4767E" w:rsidP="00C4767E">
            <w:pPr>
              <w:spacing w:after="0" w:line="240" w:lineRule="auto"/>
              <w:jc w:val="center"/>
              <w:rPr>
                <w:rFonts w:ascii="Calibri" w:eastAsia="Times New Roman" w:hAnsi="Calibri"/>
                <w:color w:val="000000"/>
                <w:sz w:val="22"/>
                <w:szCs w:val="22"/>
              </w:rPr>
            </w:pPr>
          </w:p>
        </w:tc>
        <w:tc>
          <w:tcPr>
            <w:tcW w:w="0" w:type="auto"/>
            <w:gridSpan w:val="2"/>
            <w:tcBorders>
              <w:top w:val="nil"/>
              <w:left w:val="nil"/>
              <w:bottom w:val="nil"/>
              <w:right w:val="nil"/>
            </w:tcBorders>
            <w:shd w:val="clear" w:color="auto" w:fill="auto"/>
            <w:noWrap/>
            <w:vAlign w:val="bottom"/>
            <w:hideMark/>
          </w:tcPr>
          <w:p w14:paraId="69FB1BF5" w14:textId="77777777" w:rsidR="00C4767E" w:rsidRPr="00C4767E" w:rsidRDefault="00C4767E" w:rsidP="00C4767E">
            <w:pPr>
              <w:spacing w:after="0" w:line="240" w:lineRule="auto"/>
              <w:jc w:val="center"/>
              <w:rPr>
                <w:rFonts w:ascii="Calibri" w:eastAsia="Times New Roman" w:hAnsi="Calibri"/>
                <w:color w:val="000000"/>
                <w:sz w:val="22"/>
                <w:szCs w:val="22"/>
              </w:rPr>
            </w:pPr>
            <w:r w:rsidRPr="00C4767E">
              <w:rPr>
                <w:rFonts w:ascii="Calibri" w:eastAsia="Times New Roman" w:hAnsi="Calibri"/>
                <w:color w:val="000000"/>
                <w:sz w:val="22"/>
                <w:szCs w:val="22"/>
              </w:rPr>
              <w:t>June 2016</w:t>
            </w:r>
          </w:p>
        </w:tc>
        <w:tc>
          <w:tcPr>
            <w:tcW w:w="0" w:type="auto"/>
            <w:gridSpan w:val="2"/>
            <w:tcBorders>
              <w:top w:val="nil"/>
              <w:left w:val="nil"/>
              <w:bottom w:val="nil"/>
              <w:right w:val="nil"/>
            </w:tcBorders>
            <w:shd w:val="clear" w:color="auto" w:fill="auto"/>
            <w:noWrap/>
            <w:vAlign w:val="bottom"/>
            <w:hideMark/>
          </w:tcPr>
          <w:p w14:paraId="616C84B5" w14:textId="77777777" w:rsidR="00C4767E" w:rsidRPr="00C4767E" w:rsidRDefault="00C4767E" w:rsidP="00C4767E">
            <w:pPr>
              <w:spacing w:after="0" w:line="240" w:lineRule="auto"/>
              <w:jc w:val="center"/>
              <w:rPr>
                <w:rFonts w:ascii="Calibri" w:eastAsia="Times New Roman" w:hAnsi="Calibri"/>
                <w:color w:val="000000"/>
                <w:sz w:val="22"/>
                <w:szCs w:val="22"/>
              </w:rPr>
            </w:pPr>
            <w:r w:rsidRPr="00C4767E">
              <w:rPr>
                <w:rFonts w:ascii="Calibri" w:eastAsia="Times New Roman" w:hAnsi="Calibri"/>
                <w:color w:val="000000"/>
                <w:sz w:val="22"/>
                <w:szCs w:val="22"/>
              </w:rPr>
              <w:t>June 2015</w:t>
            </w:r>
          </w:p>
        </w:tc>
        <w:tc>
          <w:tcPr>
            <w:tcW w:w="0" w:type="auto"/>
            <w:tcBorders>
              <w:top w:val="nil"/>
              <w:left w:val="nil"/>
              <w:bottom w:val="nil"/>
              <w:right w:val="nil"/>
            </w:tcBorders>
            <w:shd w:val="clear" w:color="auto" w:fill="auto"/>
            <w:noWrap/>
            <w:vAlign w:val="bottom"/>
            <w:hideMark/>
          </w:tcPr>
          <w:p w14:paraId="1B2BF384" w14:textId="77777777" w:rsidR="00C4767E" w:rsidRPr="00C4767E" w:rsidRDefault="00C4767E" w:rsidP="00C4767E">
            <w:pPr>
              <w:spacing w:after="0" w:line="240" w:lineRule="auto"/>
              <w:jc w:val="center"/>
              <w:rPr>
                <w:rFonts w:ascii="Calibri" w:eastAsia="Times New Roman" w:hAnsi="Calibri"/>
                <w:color w:val="000000"/>
                <w:sz w:val="22"/>
                <w:szCs w:val="22"/>
              </w:rPr>
            </w:pPr>
          </w:p>
        </w:tc>
      </w:tr>
      <w:tr w:rsidR="00C4767E" w:rsidRPr="00C4767E" w14:paraId="1447E1E6"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5DDDFE94"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87C5F97" w14:textId="77777777" w:rsidR="00C4767E" w:rsidRPr="00C4767E" w:rsidRDefault="00C4767E" w:rsidP="00C4767E">
            <w:pPr>
              <w:spacing w:after="0" w:line="240" w:lineRule="auto"/>
              <w:jc w:val="center"/>
              <w:rPr>
                <w:rFonts w:ascii="Calibri" w:eastAsia="Times New Roman" w:hAnsi="Calibri"/>
                <w:color w:val="000000"/>
                <w:sz w:val="22"/>
                <w:szCs w:val="22"/>
              </w:rPr>
            </w:pPr>
            <w:r w:rsidRPr="00C4767E">
              <w:rPr>
                <w:rFonts w:ascii="Calibri" w:eastAsia="Times New Roman" w:hAnsi="Calibri"/>
                <w:color w:val="000000"/>
                <w:sz w:val="22"/>
                <w:szCs w:val="22"/>
              </w:rPr>
              <w:t>Visitors</w:t>
            </w:r>
          </w:p>
        </w:tc>
        <w:tc>
          <w:tcPr>
            <w:tcW w:w="0" w:type="auto"/>
            <w:tcBorders>
              <w:top w:val="nil"/>
              <w:left w:val="nil"/>
              <w:bottom w:val="nil"/>
              <w:right w:val="nil"/>
            </w:tcBorders>
            <w:shd w:val="clear" w:color="auto" w:fill="auto"/>
            <w:noWrap/>
            <w:vAlign w:val="bottom"/>
            <w:hideMark/>
          </w:tcPr>
          <w:p w14:paraId="466BF454" w14:textId="77777777" w:rsidR="00C4767E" w:rsidRPr="00C4767E" w:rsidRDefault="00C4767E" w:rsidP="00C4767E">
            <w:pPr>
              <w:spacing w:after="0" w:line="240" w:lineRule="auto"/>
              <w:jc w:val="center"/>
              <w:rPr>
                <w:rFonts w:ascii="Calibri" w:eastAsia="Times New Roman" w:hAnsi="Calibri"/>
                <w:color w:val="000000"/>
                <w:sz w:val="22"/>
                <w:szCs w:val="22"/>
              </w:rPr>
            </w:pPr>
            <w:r w:rsidRPr="00C4767E">
              <w:rPr>
                <w:rFonts w:ascii="Calibri" w:eastAsia="Times New Roman" w:hAnsi="Calibri"/>
                <w:color w:val="000000"/>
                <w:sz w:val="22"/>
                <w:szCs w:val="22"/>
              </w:rPr>
              <w:t>%</w:t>
            </w:r>
          </w:p>
        </w:tc>
        <w:tc>
          <w:tcPr>
            <w:tcW w:w="0" w:type="auto"/>
            <w:tcBorders>
              <w:top w:val="nil"/>
              <w:left w:val="nil"/>
              <w:bottom w:val="nil"/>
              <w:right w:val="nil"/>
            </w:tcBorders>
            <w:shd w:val="clear" w:color="auto" w:fill="auto"/>
            <w:noWrap/>
            <w:vAlign w:val="bottom"/>
            <w:hideMark/>
          </w:tcPr>
          <w:p w14:paraId="36891781" w14:textId="77777777" w:rsidR="00C4767E" w:rsidRPr="00C4767E" w:rsidRDefault="00C4767E" w:rsidP="00C4767E">
            <w:pPr>
              <w:spacing w:after="0" w:line="240" w:lineRule="auto"/>
              <w:jc w:val="center"/>
              <w:rPr>
                <w:rFonts w:ascii="Calibri" w:eastAsia="Times New Roman" w:hAnsi="Calibri"/>
                <w:color w:val="000000"/>
                <w:sz w:val="22"/>
                <w:szCs w:val="22"/>
              </w:rPr>
            </w:pPr>
            <w:r w:rsidRPr="00C4767E">
              <w:rPr>
                <w:rFonts w:ascii="Calibri" w:eastAsia="Times New Roman" w:hAnsi="Calibri"/>
                <w:color w:val="000000"/>
                <w:sz w:val="22"/>
                <w:szCs w:val="22"/>
              </w:rPr>
              <w:t>Visitors</w:t>
            </w:r>
          </w:p>
        </w:tc>
        <w:tc>
          <w:tcPr>
            <w:tcW w:w="0" w:type="auto"/>
            <w:tcBorders>
              <w:top w:val="nil"/>
              <w:left w:val="nil"/>
              <w:bottom w:val="nil"/>
              <w:right w:val="nil"/>
            </w:tcBorders>
            <w:shd w:val="clear" w:color="auto" w:fill="auto"/>
            <w:noWrap/>
            <w:vAlign w:val="bottom"/>
            <w:hideMark/>
          </w:tcPr>
          <w:p w14:paraId="4457734C" w14:textId="77777777" w:rsidR="00C4767E" w:rsidRPr="00C4767E" w:rsidRDefault="00C4767E" w:rsidP="00C4767E">
            <w:pPr>
              <w:spacing w:after="0" w:line="240" w:lineRule="auto"/>
              <w:jc w:val="center"/>
              <w:rPr>
                <w:rFonts w:ascii="Calibri" w:eastAsia="Times New Roman" w:hAnsi="Calibri"/>
                <w:color w:val="000000"/>
                <w:sz w:val="22"/>
                <w:szCs w:val="22"/>
              </w:rPr>
            </w:pPr>
            <w:r w:rsidRPr="00C4767E">
              <w:rPr>
                <w:rFonts w:ascii="Calibri" w:eastAsia="Times New Roman" w:hAnsi="Calibri"/>
                <w:color w:val="000000"/>
                <w:sz w:val="22"/>
                <w:szCs w:val="22"/>
              </w:rPr>
              <w:t>%</w:t>
            </w:r>
          </w:p>
        </w:tc>
        <w:tc>
          <w:tcPr>
            <w:tcW w:w="0" w:type="auto"/>
            <w:tcBorders>
              <w:top w:val="nil"/>
              <w:left w:val="nil"/>
              <w:bottom w:val="nil"/>
              <w:right w:val="nil"/>
            </w:tcBorders>
            <w:shd w:val="clear" w:color="auto" w:fill="auto"/>
            <w:noWrap/>
            <w:vAlign w:val="bottom"/>
            <w:hideMark/>
          </w:tcPr>
          <w:p w14:paraId="69EF16BB" w14:textId="77777777" w:rsidR="00C4767E" w:rsidRPr="00C4767E" w:rsidRDefault="00C4767E" w:rsidP="00C4767E">
            <w:pPr>
              <w:spacing w:after="0" w:line="240" w:lineRule="auto"/>
              <w:jc w:val="center"/>
              <w:rPr>
                <w:rFonts w:ascii="Calibri" w:eastAsia="Times New Roman" w:hAnsi="Calibri"/>
                <w:color w:val="000000"/>
                <w:sz w:val="22"/>
                <w:szCs w:val="22"/>
              </w:rPr>
            </w:pPr>
            <w:r w:rsidRPr="00C4767E">
              <w:rPr>
                <w:rFonts w:ascii="Calibri" w:eastAsia="Times New Roman" w:hAnsi="Calibri"/>
                <w:color w:val="000000"/>
                <w:sz w:val="22"/>
                <w:szCs w:val="22"/>
              </w:rPr>
              <w:t>% change</w:t>
            </w:r>
          </w:p>
        </w:tc>
      </w:tr>
      <w:tr w:rsidR="00C4767E" w:rsidRPr="00C4767E" w14:paraId="6AA39F6B"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24B1DF7E"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Hotels</w:t>
            </w:r>
          </w:p>
        </w:tc>
        <w:tc>
          <w:tcPr>
            <w:tcW w:w="0" w:type="auto"/>
            <w:tcBorders>
              <w:top w:val="nil"/>
              <w:left w:val="nil"/>
              <w:bottom w:val="nil"/>
              <w:right w:val="nil"/>
            </w:tcBorders>
            <w:shd w:val="clear" w:color="auto" w:fill="auto"/>
            <w:noWrap/>
            <w:vAlign w:val="bottom"/>
            <w:hideMark/>
          </w:tcPr>
          <w:p w14:paraId="56D79B52"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46,720</w:t>
            </w:r>
          </w:p>
        </w:tc>
        <w:tc>
          <w:tcPr>
            <w:tcW w:w="0" w:type="auto"/>
            <w:tcBorders>
              <w:top w:val="nil"/>
              <w:left w:val="nil"/>
              <w:bottom w:val="nil"/>
              <w:right w:val="nil"/>
            </w:tcBorders>
            <w:shd w:val="clear" w:color="auto" w:fill="auto"/>
            <w:noWrap/>
            <w:vAlign w:val="bottom"/>
            <w:hideMark/>
          </w:tcPr>
          <w:p w14:paraId="286E7B9F"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53.9%</w:t>
            </w:r>
          </w:p>
        </w:tc>
        <w:tc>
          <w:tcPr>
            <w:tcW w:w="0" w:type="auto"/>
            <w:tcBorders>
              <w:top w:val="nil"/>
              <w:left w:val="nil"/>
              <w:bottom w:val="nil"/>
              <w:right w:val="nil"/>
            </w:tcBorders>
            <w:shd w:val="clear" w:color="auto" w:fill="auto"/>
            <w:noWrap/>
            <w:vAlign w:val="bottom"/>
            <w:hideMark/>
          </w:tcPr>
          <w:p w14:paraId="31894CA4"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40,577</w:t>
            </w:r>
          </w:p>
        </w:tc>
        <w:tc>
          <w:tcPr>
            <w:tcW w:w="0" w:type="auto"/>
            <w:tcBorders>
              <w:top w:val="nil"/>
              <w:left w:val="nil"/>
              <w:bottom w:val="nil"/>
              <w:right w:val="nil"/>
            </w:tcBorders>
            <w:shd w:val="clear" w:color="auto" w:fill="auto"/>
            <w:noWrap/>
            <w:vAlign w:val="bottom"/>
            <w:hideMark/>
          </w:tcPr>
          <w:p w14:paraId="7B4E0D29"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46.4%</w:t>
            </w:r>
          </w:p>
        </w:tc>
        <w:tc>
          <w:tcPr>
            <w:tcW w:w="0" w:type="auto"/>
            <w:tcBorders>
              <w:top w:val="nil"/>
              <w:left w:val="nil"/>
              <w:bottom w:val="nil"/>
              <w:right w:val="nil"/>
            </w:tcBorders>
            <w:shd w:val="clear" w:color="auto" w:fill="auto"/>
            <w:noWrap/>
            <w:vAlign w:val="bottom"/>
            <w:hideMark/>
          </w:tcPr>
          <w:p w14:paraId="7C5BD913"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15.1%</w:t>
            </w:r>
          </w:p>
        </w:tc>
      </w:tr>
      <w:tr w:rsidR="00C4767E" w:rsidRPr="00C4767E" w14:paraId="7FAC25D8"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2227ACE8"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Timeshare</w:t>
            </w:r>
          </w:p>
        </w:tc>
        <w:tc>
          <w:tcPr>
            <w:tcW w:w="0" w:type="auto"/>
            <w:tcBorders>
              <w:top w:val="nil"/>
              <w:left w:val="nil"/>
              <w:bottom w:val="nil"/>
              <w:right w:val="nil"/>
            </w:tcBorders>
            <w:shd w:val="clear" w:color="auto" w:fill="auto"/>
            <w:noWrap/>
            <w:vAlign w:val="bottom"/>
            <w:hideMark/>
          </w:tcPr>
          <w:p w14:paraId="6720FC5F"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23,232</w:t>
            </w:r>
          </w:p>
        </w:tc>
        <w:tc>
          <w:tcPr>
            <w:tcW w:w="0" w:type="auto"/>
            <w:tcBorders>
              <w:top w:val="nil"/>
              <w:left w:val="nil"/>
              <w:bottom w:val="nil"/>
              <w:right w:val="nil"/>
            </w:tcBorders>
            <w:shd w:val="clear" w:color="auto" w:fill="auto"/>
            <w:noWrap/>
            <w:vAlign w:val="bottom"/>
            <w:hideMark/>
          </w:tcPr>
          <w:p w14:paraId="777EBC46"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26.8%</w:t>
            </w:r>
          </w:p>
        </w:tc>
        <w:tc>
          <w:tcPr>
            <w:tcW w:w="0" w:type="auto"/>
            <w:tcBorders>
              <w:top w:val="nil"/>
              <w:left w:val="nil"/>
              <w:bottom w:val="nil"/>
              <w:right w:val="nil"/>
            </w:tcBorders>
            <w:shd w:val="clear" w:color="auto" w:fill="auto"/>
            <w:noWrap/>
            <w:vAlign w:val="bottom"/>
            <w:hideMark/>
          </w:tcPr>
          <w:p w14:paraId="5409BB9F"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23,333</w:t>
            </w:r>
          </w:p>
        </w:tc>
        <w:tc>
          <w:tcPr>
            <w:tcW w:w="0" w:type="auto"/>
            <w:tcBorders>
              <w:top w:val="nil"/>
              <w:left w:val="nil"/>
              <w:bottom w:val="nil"/>
              <w:right w:val="nil"/>
            </w:tcBorders>
            <w:shd w:val="clear" w:color="auto" w:fill="auto"/>
            <w:noWrap/>
            <w:vAlign w:val="bottom"/>
            <w:hideMark/>
          </w:tcPr>
          <w:p w14:paraId="146F95B6"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26.7%</w:t>
            </w:r>
          </w:p>
        </w:tc>
        <w:tc>
          <w:tcPr>
            <w:tcW w:w="0" w:type="auto"/>
            <w:tcBorders>
              <w:top w:val="nil"/>
              <w:left w:val="nil"/>
              <w:bottom w:val="nil"/>
              <w:right w:val="nil"/>
            </w:tcBorders>
            <w:shd w:val="clear" w:color="auto" w:fill="auto"/>
            <w:noWrap/>
            <w:vAlign w:val="bottom"/>
            <w:hideMark/>
          </w:tcPr>
          <w:p w14:paraId="17CF1D85"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-0.4%</w:t>
            </w:r>
          </w:p>
        </w:tc>
      </w:tr>
      <w:tr w:rsidR="00C4767E" w:rsidRPr="00C4767E" w14:paraId="02B9C036" w14:textId="77777777" w:rsidTr="00C4767E">
        <w:trPr>
          <w:trHeight w:val="300"/>
          <w:jc w:val="center"/>
        </w:trPr>
        <w:tc>
          <w:tcPr>
            <w:tcW w:w="0" w:type="auto"/>
            <w:tcBorders>
              <w:top w:val="nil"/>
              <w:left w:val="nil"/>
              <w:bottom w:val="nil"/>
              <w:right w:val="nil"/>
            </w:tcBorders>
            <w:shd w:val="clear" w:color="auto" w:fill="auto"/>
            <w:noWrap/>
            <w:vAlign w:val="bottom"/>
            <w:hideMark/>
          </w:tcPr>
          <w:p w14:paraId="0A34C7F5"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Apts/Priv Homes</w:t>
            </w:r>
          </w:p>
        </w:tc>
        <w:tc>
          <w:tcPr>
            <w:tcW w:w="0" w:type="auto"/>
            <w:tcBorders>
              <w:top w:val="nil"/>
              <w:left w:val="nil"/>
              <w:bottom w:val="nil"/>
              <w:right w:val="nil"/>
            </w:tcBorders>
            <w:shd w:val="clear" w:color="auto" w:fill="auto"/>
            <w:noWrap/>
            <w:vAlign w:val="bottom"/>
            <w:hideMark/>
          </w:tcPr>
          <w:p w14:paraId="25E7B87B"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16,745</w:t>
            </w:r>
          </w:p>
        </w:tc>
        <w:tc>
          <w:tcPr>
            <w:tcW w:w="0" w:type="auto"/>
            <w:tcBorders>
              <w:top w:val="nil"/>
              <w:left w:val="nil"/>
              <w:bottom w:val="nil"/>
              <w:right w:val="nil"/>
            </w:tcBorders>
            <w:shd w:val="clear" w:color="auto" w:fill="auto"/>
            <w:noWrap/>
            <w:vAlign w:val="bottom"/>
            <w:hideMark/>
          </w:tcPr>
          <w:p w14:paraId="459CFC2F"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19.3%</w:t>
            </w:r>
          </w:p>
        </w:tc>
        <w:tc>
          <w:tcPr>
            <w:tcW w:w="0" w:type="auto"/>
            <w:tcBorders>
              <w:top w:val="nil"/>
              <w:left w:val="nil"/>
              <w:bottom w:val="nil"/>
              <w:right w:val="nil"/>
            </w:tcBorders>
            <w:shd w:val="clear" w:color="auto" w:fill="auto"/>
            <w:noWrap/>
            <w:vAlign w:val="bottom"/>
            <w:hideMark/>
          </w:tcPr>
          <w:p w14:paraId="32836513"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23,537</w:t>
            </w:r>
          </w:p>
        </w:tc>
        <w:tc>
          <w:tcPr>
            <w:tcW w:w="0" w:type="auto"/>
            <w:tcBorders>
              <w:top w:val="nil"/>
              <w:left w:val="nil"/>
              <w:bottom w:val="nil"/>
              <w:right w:val="nil"/>
            </w:tcBorders>
            <w:shd w:val="clear" w:color="auto" w:fill="auto"/>
            <w:noWrap/>
            <w:vAlign w:val="bottom"/>
            <w:hideMark/>
          </w:tcPr>
          <w:p w14:paraId="75C9671C"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26.9%</w:t>
            </w:r>
          </w:p>
        </w:tc>
        <w:tc>
          <w:tcPr>
            <w:tcW w:w="0" w:type="auto"/>
            <w:tcBorders>
              <w:top w:val="nil"/>
              <w:left w:val="nil"/>
              <w:bottom w:val="nil"/>
              <w:right w:val="nil"/>
            </w:tcBorders>
            <w:shd w:val="clear" w:color="auto" w:fill="auto"/>
            <w:noWrap/>
            <w:vAlign w:val="bottom"/>
            <w:hideMark/>
          </w:tcPr>
          <w:p w14:paraId="4A859BE0"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-28.9%</w:t>
            </w:r>
          </w:p>
        </w:tc>
      </w:tr>
      <w:tr w:rsidR="00C4767E" w:rsidRPr="00C4767E" w14:paraId="35EBBD0C" w14:textId="77777777" w:rsidTr="00C4767E">
        <w:trPr>
          <w:trHeight w:val="300"/>
          <w:jc w:val="center"/>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14:paraId="2B0F974F"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Total</w:t>
            </w:r>
          </w:p>
        </w:tc>
        <w:tc>
          <w:tcPr>
            <w:tcW w:w="0" w:type="auto"/>
            <w:tcBorders>
              <w:top w:val="single" w:sz="8" w:space="0" w:color="auto"/>
              <w:left w:val="nil"/>
              <w:bottom w:val="single" w:sz="8" w:space="0" w:color="auto"/>
              <w:right w:val="nil"/>
            </w:tcBorders>
            <w:shd w:val="clear" w:color="auto" w:fill="auto"/>
            <w:noWrap/>
            <w:vAlign w:val="bottom"/>
            <w:hideMark/>
          </w:tcPr>
          <w:p w14:paraId="102C7451"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86,697</w:t>
            </w:r>
          </w:p>
        </w:tc>
        <w:tc>
          <w:tcPr>
            <w:tcW w:w="0" w:type="auto"/>
            <w:tcBorders>
              <w:top w:val="single" w:sz="8" w:space="0" w:color="auto"/>
              <w:left w:val="nil"/>
              <w:bottom w:val="single" w:sz="8" w:space="0" w:color="auto"/>
              <w:right w:val="nil"/>
            </w:tcBorders>
            <w:shd w:val="clear" w:color="auto" w:fill="auto"/>
            <w:noWrap/>
            <w:vAlign w:val="bottom"/>
            <w:hideMark/>
          </w:tcPr>
          <w:p w14:paraId="1476FDE7"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100.0%</w:t>
            </w:r>
          </w:p>
        </w:tc>
        <w:tc>
          <w:tcPr>
            <w:tcW w:w="0" w:type="auto"/>
            <w:tcBorders>
              <w:top w:val="single" w:sz="8" w:space="0" w:color="auto"/>
              <w:left w:val="nil"/>
              <w:bottom w:val="single" w:sz="8" w:space="0" w:color="auto"/>
              <w:right w:val="nil"/>
            </w:tcBorders>
            <w:shd w:val="clear" w:color="auto" w:fill="auto"/>
            <w:noWrap/>
            <w:vAlign w:val="bottom"/>
            <w:hideMark/>
          </w:tcPr>
          <w:p w14:paraId="33F73C6B"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87,447</w:t>
            </w:r>
          </w:p>
        </w:tc>
        <w:tc>
          <w:tcPr>
            <w:tcW w:w="0" w:type="auto"/>
            <w:tcBorders>
              <w:top w:val="single" w:sz="8" w:space="0" w:color="auto"/>
              <w:left w:val="nil"/>
              <w:bottom w:val="single" w:sz="8" w:space="0" w:color="auto"/>
              <w:right w:val="nil"/>
            </w:tcBorders>
            <w:shd w:val="clear" w:color="auto" w:fill="auto"/>
            <w:noWrap/>
            <w:vAlign w:val="bottom"/>
            <w:hideMark/>
          </w:tcPr>
          <w:p w14:paraId="2ED5A2DF"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100.0%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54D62239"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-0.9%</w:t>
            </w:r>
          </w:p>
        </w:tc>
      </w:tr>
      <w:tr w:rsidR="00C4767E" w:rsidRPr="00C4767E" w14:paraId="1F7C9D7C"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2FC0551E"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008E3EFD" w14:textId="77777777" w:rsidR="00C4767E" w:rsidRPr="00C4767E" w:rsidRDefault="00C4767E" w:rsidP="00C4767E">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6C131047"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2645F9E"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FB4FE19"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D84ECC8" w14:textId="77777777" w:rsidR="00C4767E" w:rsidRPr="00C4767E" w:rsidRDefault="00C4767E" w:rsidP="00C4767E">
            <w:pPr>
              <w:spacing w:after="0" w:line="240" w:lineRule="auto"/>
              <w:rPr>
                <w:rFonts w:eastAsia="Times New Roman"/>
                <w:sz w:val="20"/>
                <w:szCs w:val="20"/>
              </w:rPr>
            </w:pPr>
          </w:p>
        </w:tc>
      </w:tr>
    </w:tbl>
    <w:p w14:paraId="653A7165" w14:textId="77777777" w:rsidR="008751E8" w:rsidRDefault="008751E8" w:rsidP="00093041">
      <w:pPr>
        <w:jc w:val="both"/>
      </w:pPr>
    </w:p>
    <w:p w14:paraId="71F0E59C" w14:textId="466FD804" w:rsidR="00167D5E" w:rsidRDefault="00D0631F" w:rsidP="00093041">
      <w:pPr>
        <w:jc w:val="both"/>
        <w:rPr>
          <w:rFonts w:ascii="Georgia" w:hAnsi="Georgia"/>
        </w:rPr>
      </w:pPr>
      <w:r w:rsidRPr="00742D86">
        <w:rPr>
          <w:rFonts w:ascii="Georgia" w:hAnsi="Georgia"/>
        </w:rPr>
        <w:t>The hotels categ</w:t>
      </w:r>
      <w:r w:rsidR="004F2BB7" w:rsidRPr="00742D86">
        <w:rPr>
          <w:rFonts w:ascii="Georgia" w:hAnsi="Georgia"/>
        </w:rPr>
        <w:t>ory includes High Rise hotels, Low R</w:t>
      </w:r>
      <w:r w:rsidRPr="00742D86">
        <w:rPr>
          <w:rFonts w:ascii="Georgia" w:hAnsi="Georgia"/>
        </w:rPr>
        <w:t>ise hotels and the Tropicana.</w:t>
      </w:r>
      <w:r w:rsidR="00BD4AA5" w:rsidRPr="00742D86">
        <w:rPr>
          <w:rFonts w:ascii="Georgia" w:hAnsi="Georgia"/>
        </w:rPr>
        <w:t xml:space="preserve"> As shown above </w:t>
      </w:r>
      <w:r w:rsidR="001279D7" w:rsidRPr="00742D86">
        <w:rPr>
          <w:rFonts w:ascii="Georgia" w:hAnsi="Georgia"/>
        </w:rPr>
        <w:t xml:space="preserve">in </w:t>
      </w:r>
      <w:r w:rsidR="00272314">
        <w:rPr>
          <w:rFonts w:ascii="Georgia" w:hAnsi="Georgia"/>
        </w:rPr>
        <w:t>June</w:t>
      </w:r>
      <w:r w:rsidR="0064317E">
        <w:rPr>
          <w:rFonts w:ascii="Georgia" w:hAnsi="Georgia"/>
        </w:rPr>
        <w:t xml:space="preserve"> 2016</w:t>
      </w:r>
      <w:r w:rsidR="007E62B8">
        <w:rPr>
          <w:rFonts w:ascii="Georgia" w:hAnsi="Georgia"/>
        </w:rPr>
        <w:t xml:space="preserve"> </w:t>
      </w:r>
      <w:r w:rsidR="00BD4AA5" w:rsidRPr="00742D86">
        <w:rPr>
          <w:rFonts w:ascii="Georgia" w:hAnsi="Georgia"/>
        </w:rPr>
        <w:t xml:space="preserve">the number of visitors staying in hotel accommodation </w:t>
      </w:r>
      <w:r w:rsidR="006A1199">
        <w:rPr>
          <w:rFonts w:ascii="Georgia" w:hAnsi="Georgia"/>
        </w:rPr>
        <w:t xml:space="preserve">increased by </w:t>
      </w:r>
      <w:r w:rsidR="00746881">
        <w:rPr>
          <w:rFonts w:ascii="Georgia" w:hAnsi="Georgia"/>
        </w:rPr>
        <w:t>15.1</w:t>
      </w:r>
      <w:r w:rsidR="0085030F" w:rsidRPr="00742D86">
        <w:rPr>
          <w:rFonts w:ascii="Georgia" w:hAnsi="Georgia"/>
        </w:rPr>
        <w:t>%</w:t>
      </w:r>
      <w:r w:rsidR="005119E8" w:rsidRPr="00742D86">
        <w:rPr>
          <w:rFonts w:ascii="Georgia" w:hAnsi="Georgia"/>
        </w:rPr>
        <w:t>,</w:t>
      </w:r>
      <w:r w:rsidR="00BD4AA5" w:rsidRPr="00742D86">
        <w:rPr>
          <w:rFonts w:ascii="Georgia" w:hAnsi="Georgia"/>
        </w:rPr>
        <w:t xml:space="preserve"> </w:t>
      </w:r>
      <w:r w:rsidR="00443715" w:rsidRPr="00742D86">
        <w:rPr>
          <w:rFonts w:ascii="Georgia" w:hAnsi="Georgia"/>
        </w:rPr>
        <w:t xml:space="preserve">those </w:t>
      </w:r>
      <w:r w:rsidR="00BD4AA5" w:rsidRPr="00742D86">
        <w:rPr>
          <w:rFonts w:ascii="Georgia" w:hAnsi="Georgia"/>
        </w:rPr>
        <w:t xml:space="preserve">staying in a timeshare resort </w:t>
      </w:r>
      <w:r w:rsidR="00927B24">
        <w:rPr>
          <w:rFonts w:ascii="Georgia" w:hAnsi="Georgia"/>
        </w:rPr>
        <w:t xml:space="preserve">declined </w:t>
      </w:r>
      <w:r w:rsidR="00C23C4D" w:rsidRPr="00742D86">
        <w:rPr>
          <w:rFonts w:ascii="Georgia" w:hAnsi="Georgia"/>
        </w:rPr>
        <w:t xml:space="preserve">by </w:t>
      </w:r>
      <w:r w:rsidR="00746881">
        <w:rPr>
          <w:rFonts w:ascii="Georgia" w:hAnsi="Georgia"/>
        </w:rPr>
        <w:t>0.4</w:t>
      </w:r>
      <w:r w:rsidR="00BD4AA5" w:rsidRPr="00742D86">
        <w:rPr>
          <w:rFonts w:ascii="Georgia" w:hAnsi="Georgia"/>
        </w:rPr>
        <w:t xml:space="preserve">% and </w:t>
      </w:r>
      <w:r w:rsidR="00443715" w:rsidRPr="00742D86">
        <w:rPr>
          <w:rFonts w:ascii="Georgia" w:hAnsi="Georgia"/>
        </w:rPr>
        <w:t xml:space="preserve">those </w:t>
      </w:r>
      <w:r w:rsidR="00BD4AA5" w:rsidRPr="00742D86">
        <w:rPr>
          <w:rFonts w:ascii="Georgia" w:hAnsi="Georgia"/>
        </w:rPr>
        <w:t>staying in apartments, guest houses</w:t>
      </w:r>
      <w:r w:rsidR="009F6D5E">
        <w:rPr>
          <w:rFonts w:ascii="Georgia" w:hAnsi="Georgia"/>
        </w:rPr>
        <w:t xml:space="preserve"> or private homes declined </w:t>
      </w:r>
      <w:r w:rsidR="00521CC8" w:rsidRPr="00742D86">
        <w:rPr>
          <w:rFonts w:ascii="Georgia" w:hAnsi="Georgia"/>
        </w:rPr>
        <w:t xml:space="preserve">by </w:t>
      </w:r>
      <w:r w:rsidR="00746881">
        <w:rPr>
          <w:rFonts w:ascii="Georgia" w:hAnsi="Georgia"/>
        </w:rPr>
        <w:t>28.9</w:t>
      </w:r>
      <w:r w:rsidR="00521CC8" w:rsidRPr="00742D86">
        <w:rPr>
          <w:rFonts w:ascii="Georgia" w:hAnsi="Georgia"/>
        </w:rPr>
        <w:t>%.</w:t>
      </w:r>
      <w:r w:rsidR="00C23C4D" w:rsidRPr="00742D86">
        <w:rPr>
          <w:rFonts w:ascii="Georgia" w:hAnsi="Georgia"/>
        </w:rPr>
        <w:t xml:space="preserve"> </w:t>
      </w:r>
    </w:p>
    <w:tbl>
      <w:tblPr>
        <w:tblW w:w="0" w:type="auto"/>
        <w:jc w:val="center"/>
        <w:tblLook w:val="04A0" w:firstRow="1" w:lastRow="0" w:firstColumn="1" w:lastColumn="0" w:noHBand="0" w:noVBand="1"/>
      </w:tblPr>
      <w:tblGrid>
        <w:gridCol w:w="1718"/>
        <w:gridCol w:w="940"/>
        <w:gridCol w:w="875"/>
        <w:gridCol w:w="940"/>
        <w:gridCol w:w="875"/>
        <w:gridCol w:w="1066"/>
      </w:tblGrid>
      <w:tr w:rsidR="00C4767E" w:rsidRPr="00C4767E" w14:paraId="385E5C8D"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35B7712B" w14:textId="77777777" w:rsidR="00C4767E" w:rsidRPr="00C4767E" w:rsidRDefault="00C4767E" w:rsidP="00C4767E">
            <w:pPr>
              <w:spacing w:after="0" w:line="240" w:lineRule="auto"/>
              <w:rPr>
                <w:rFonts w:eastAsia="Times New Roman"/>
              </w:rPr>
            </w:pPr>
          </w:p>
        </w:tc>
        <w:tc>
          <w:tcPr>
            <w:tcW w:w="0" w:type="auto"/>
            <w:gridSpan w:val="5"/>
            <w:tcBorders>
              <w:top w:val="nil"/>
              <w:left w:val="nil"/>
              <w:bottom w:val="nil"/>
              <w:right w:val="nil"/>
            </w:tcBorders>
            <w:shd w:val="clear" w:color="auto" w:fill="auto"/>
            <w:noWrap/>
            <w:vAlign w:val="bottom"/>
            <w:hideMark/>
          </w:tcPr>
          <w:p w14:paraId="597D5623" w14:textId="77777777" w:rsidR="00C4767E" w:rsidRPr="00C4767E" w:rsidRDefault="00C4767E" w:rsidP="00C4767E">
            <w:pPr>
              <w:spacing w:after="0" w:line="240" w:lineRule="auto"/>
              <w:jc w:val="center"/>
              <w:rPr>
                <w:rFonts w:ascii="Calibri" w:eastAsia="Times New Roman" w:hAnsi="Calibri"/>
                <w:color w:val="000000"/>
                <w:sz w:val="22"/>
                <w:szCs w:val="22"/>
              </w:rPr>
            </w:pPr>
            <w:r w:rsidRPr="00C4767E">
              <w:rPr>
                <w:rFonts w:ascii="Calibri" w:eastAsia="Times New Roman" w:hAnsi="Calibri"/>
                <w:color w:val="000000"/>
                <w:sz w:val="22"/>
                <w:szCs w:val="22"/>
              </w:rPr>
              <w:t>Place of Stay: Visitor Nights  2016</w:t>
            </w:r>
          </w:p>
        </w:tc>
      </w:tr>
      <w:tr w:rsidR="00C4767E" w:rsidRPr="00C4767E" w14:paraId="56BB46FB"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17114CEA" w14:textId="77777777" w:rsidR="00C4767E" w:rsidRPr="00C4767E" w:rsidRDefault="00C4767E" w:rsidP="00C4767E">
            <w:pPr>
              <w:spacing w:after="0" w:line="240" w:lineRule="auto"/>
              <w:jc w:val="center"/>
              <w:rPr>
                <w:rFonts w:ascii="Calibri" w:eastAsia="Times New Roman" w:hAnsi="Calibri"/>
                <w:color w:val="000000"/>
                <w:sz w:val="22"/>
                <w:szCs w:val="22"/>
              </w:rPr>
            </w:pPr>
          </w:p>
        </w:tc>
        <w:tc>
          <w:tcPr>
            <w:tcW w:w="0" w:type="auto"/>
            <w:gridSpan w:val="2"/>
            <w:tcBorders>
              <w:top w:val="nil"/>
              <w:left w:val="nil"/>
              <w:bottom w:val="nil"/>
              <w:right w:val="nil"/>
            </w:tcBorders>
            <w:shd w:val="clear" w:color="auto" w:fill="auto"/>
            <w:noWrap/>
            <w:vAlign w:val="bottom"/>
            <w:hideMark/>
          </w:tcPr>
          <w:p w14:paraId="0DC06F9F" w14:textId="77777777" w:rsidR="00C4767E" w:rsidRPr="00C4767E" w:rsidRDefault="00C4767E" w:rsidP="00C4767E">
            <w:pPr>
              <w:spacing w:after="0" w:line="240" w:lineRule="auto"/>
              <w:jc w:val="center"/>
              <w:rPr>
                <w:rFonts w:ascii="Calibri" w:eastAsia="Times New Roman" w:hAnsi="Calibri"/>
                <w:color w:val="000000"/>
                <w:sz w:val="22"/>
                <w:szCs w:val="22"/>
              </w:rPr>
            </w:pPr>
            <w:r w:rsidRPr="00C4767E">
              <w:rPr>
                <w:rFonts w:ascii="Calibri" w:eastAsia="Times New Roman" w:hAnsi="Calibri"/>
                <w:color w:val="000000"/>
                <w:sz w:val="22"/>
                <w:szCs w:val="22"/>
              </w:rPr>
              <w:t>June 2016</w:t>
            </w:r>
          </w:p>
        </w:tc>
        <w:tc>
          <w:tcPr>
            <w:tcW w:w="0" w:type="auto"/>
            <w:gridSpan w:val="2"/>
            <w:tcBorders>
              <w:top w:val="nil"/>
              <w:left w:val="nil"/>
              <w:bottom w:val="nil"/>
              <w:right w:val="nil"/>
            </w:tcBorders>
            <w:shd w:val="clear" w:color="auto" w:fill="auto"/>
            <w:noWrap/>
            <w:vAlign w:val="bottom"/>
            <w:hideMark/>
          </w:tcPr>
          <w:p w14:paraId="2A86EC99" w14:textId="77777777" w:rsidR="00C4767E" w:rsidRPr="00C4767E" w:rsidRDefault="00C4767E" w:rsidP="00C4767E">
            <w:pPr>
              <w:spacing w:after="0" w:line="240" w:lineRule="auto"/>
              <w:jc w:val="center"/>
              <w:rPr>
                <w:rFonts w:ascii="Calibri" w:eastAsia="Times New Roman" w:hAnsi="Calibri"/>
                <w:color w:val="000000"/>
                <w:sz w:val="22"/>
                <w:szCs w:val="22"/>
              </w:rPr>
            </w:pPr>
            <w:r w:rsidRPr="00C4767E">
              <w:rPr>
                <w:rFonts w:ascii="Calibri" w:eastAsia="Times New Roman" w:hAnsi="Calibri"/>
                <w:color w:val="000000"/>
                <w:sz w:val="22"/>
                <w:szCs w:val="22"/>
              </w:rPr>
              <w:t>June 2015</w:t>
            </w:r>
          </w:p>
        </w:tc>
        <w:tc>
          <w:tcPr>
            <w:tcW w:w="0" w:type="auto"/>
            <w:tcBorders>
              <w:top w:val="nil"/>
              <w:left w:val="nil"/>
              <w:bottom w:val="nil"/>
              <w:right w:val="nil"/>
            </w:tcBorders>
            <w:shd w:val="clear" w:color="auto" w:fill="auto"/>
            <w:noWrap/>
            <w:vAlign w:val="bottom"/>
            <w:hideMark/>
          </w:tcPr>
          <w:p w14:paraId="152F6826" w14:textId="77777777" w:rsidR="00C4767E" w:rsidRPr="00C4767E" w:rsidRDefault="00C4767E" w:rsidP="00C4767E">
            <w:pPr>
              <w:spacing w:after="0" w:line="240" w:lineRule="auto"/>
              <w:jc w:val="center"/>
              <w:rPr>
                <w:rFonts w:ascii="Calibri" w:eastAsia="Times New Roman" w:hAnsi="Calibri"/>
                <w:color w:val="000000"/>
                <w:sz w:val="22"/>
                <w:szCs w:val="22"/>
              </w:rPr>
            </w:pPr>
          </w:p>
        </w:tc>
      </w:tr>
      <w:tr w:rsidR="00C4767E" w:rsidRPr="00C4767E" w14:paraId="7844CCEF"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699EE878"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04922E8" w14:textId="77777777" w:rsidR="00C4767E" w:rsidRPr="00C4767E" w:rsidRDefault="00C4767E" w:rsidP="00C4767E">
            <w:pPr>
              <w:spacing w:after="0" w:line="240" w:lineRule="auto"/>
              <w:jc w:val="center"/>
              <w:rPr>
                <w:rFonts w:ascii="Calibri" w:eastAsia="Times New Roman" w:hAnsi="Calibri"/>
                <w:color w:val="000000"/>
                <w:sz w:val="22"/>
                <w:szCs w:val="22"/>
              </w:rPr>
            </w:pPr>
            <w:r w:rsidRPr="00C4767E">
              <w:rPr>
                <w:rFonts w:ascii="Calibri" w:eastAsia="Times New Roman" w:hAnsi="Calibri"/>
                <w:color w:val="000000"/>
                <w:sz w:val="22"/>
                <w:szCs w:val="22"/>
              </w:rPr>
              <w:t>Nights</w:t>
            </w:r>
          </w:p>
        </w:tc>
        <w:tc>
          <w:tcPr>
            <w:tcW w:w="0" w:type="auto"/>
            <w:tcBorders>
              <w:top w:val="nil"/>
              <w:left w:val="nil"/>
              <w:bottom w:val="nil"/>
              <w:right w:val="nil"/>
            </w:tcBorders>
            <w:shd w:val="clear" w:color="auto" w:fill="auto"/>
            <w:noWrap/>
            <w:vAlign w:val="bottom"/>
            <w:hideMark/>
          </w:tcPr>
          <w:p w14:paraId="60CCD38E" w14:textId="77777777" w:rsidR="00C4767E" w:rsidRPr="00C4767E" w:rsidRDefault="00C4767E" w:rsidP="00C4767E">
            <w:pPr>
              <w:spacing w:after="0" w:line="240" w:lineRule="auto"/>
              <w:jc w:val="center"/>
              <w:rPr>
                <w:rFonts w:ascii="Calibri" w:eastAsia="Times New Roman" w:hAnsi="Calibri"/>
                <w:color w:val="000000"/>
                <w:sz w:val="22"/>
                <w:szCs w:val="22"/>
              </w:rPr>
            </w:pPr>
            <w:r w:rsidRPr="00C4767E">
              <w:rPr>
                <w:rFonts w:ascii="Calibri" w:eastAsia="Times New Roman" w:hAnsi="Calibri"/>
                <w:color w:val="000000"/>
                <w:sz w:val="22"/>
                <w:szCs w:val="22"/>
              </w:rPr>
              <w:t>%</w:t>
            </w:r>
          </w:p>
        </w:tc>
        <w:tc>
          <w:tcPr>
            <w:tcW w:w="0" w:type="auto"/>
            <w:tcBorders>
              <w:top w:val="nil"/>
              <w:left w:val="nil"/>
              <w:bottom w:val="nil"/>
              <w:right w:val="nil"/>
            </w:tcBorders>
            <w:shd w:val="clear" w:color="auto" w:fill="auto"/>
            <w:noWrap/>
            <w:vAlign w:val="bottom"/>
            <w:hideMark/>
          </w:tcPr>
          <w:p w14:paraId="2CDCCE0C" w14:textId="77777777" w:rsidR="00C4767E" w:rsidRPr="00C4767E" w:rsidRDefault="00C4767E" w:rsidP="00C4767E">
            <w:pPr>
              <w:spacing w:after="0" w:line="240" w:lineRule="auto"/>
              <w:jc w:val="center"/>
              <w:rPr>
                <w:rFonts w:ascii="Calibri" w:eastAsia="Times New Roman" w:hAnsi="Calibri"/>
                <w:color w:val="000000"/>
                <w:sz w:val="22"/>
                <w:szCs w:val="22"/>
              </w:rPr>
            </w:pPr>
            <w:r w:rsidRPr="00C4767E">
              <w:rPr>
                <w:rFonts w:ascii="Calibri" w:eastAsia="Times New Roman" w:hAnsi="Calibri"/>
                <w:color w:val="000000"/>
                <w:sz w:val="22"/>
                <w:szCs w:val="22"/>
              </w:rPr>
              <w:t>Nights</w:t>
            </w:r>
          </w:p>
        </w:tc>
        <w:tc>
          <w:tcPr>
            <w:tcW w:w="0" w:type="auto"/>
            <w:tcBorders>
              <w:top w:val="nil"/>
              <w:left w:val="nil"/>
              <w:bottom w:val="nil"/>
              <w:right w:val="nil"/>
            </w:tcBorders>
            <w:shd w:val="clear" w:color="auto" w:fill="auto"/>
            <w:noWrap/>
            <w:vAlign w:val="bottom"/>
            <w:hideMark/>
          </w:tcPr>
          <w:p w14:paraId="2DD96592" w14:textId="77777777" w:rsidR="00C4767E" w:rsidRPr="00C4767E" w:rsidRDefault="00C4767E" w:rsidP="00C4767E">
            <w:pPr>
              <w:spacing w:after="0" w:line="240" w:lineRule="auto"/>
              <w:jc w:val="center"/>
              <w:rPr>
                <w:rFonts w:ascii="Calibri" w:eastAsia="Times New Roman" w:hAnsi="Calibri"/>
                <w:color w:val="000000"/>
                <w:sz w:val="22"/>
                <w:szCs w:val="22"/>
              </w:rPr>
            </w:pPr>
            <w:r w:rsidRPr="00C4767E">
              <w:rPr>
                <w:rFonts w:ascii="Calibri" w:eastAsia="Times New Roman" w:hAnsi="Calibri"/>
                <w:color w:val="000000"/>
                <w:sz w:val="22"/>
                <w:szCs w:val="22"/>
              </w:rPr>
              <w:t>%</w:t>
            </w:r>
          </w:p>
        </w:tc>
        <w:tc>
          <w:tcPr>
            <w:tcW w:w="0" w:type="auto"/>
            <w:tcBorders>
              <w:top w:val="nil"/>
              <w:left w:val="nil"/>
              <w:bottom w:val="nil"/>
              <w:right w:val="nil"/>
            </w:tcBorders>
            <w:shd w:val="clear" w:color="auto" w:fill="auto"/>
            <w:noWrap/>
            <w:vAlign w:val="bottom"/>
            <w:hideMark/>
          </w:tcPr>
          <w:p w14:paraId="081A6942" w14:textId="77777777" w:rsidR="00C4767E" w:rsidRPr="00C4767E" w:rsidRDefault="00C4767E" w:rsidP="00C4767E">
            <w:pPr>
              <w:spacing w:after="0" w:line="240" w:lineRule="auto"/>
              <w:jc w:val="center"/>
              <w:rPr>
                <w:rFonts w:ascii="Calibri" w:eastAsia="Times New Roman" w:hAnsi="Calibri"/>
                <w:color w:val="000000"/>
                <w:sz w:val="22"/>
                <w:szCs w:val="22"/>
              </w:rPr>
            </w:pPr>
            <w:r w:rsidRPr="00C4767E">
              <w:rPr>
                <w:rFonts w:ascii="Calibri" w:eastAsia="Times New Roman" w:hAnsi="Calibri"/>
                <w:color w:val="000000"/>
                <w:sz w:val="22"/>
                <w:szCs w:val="22"/>
              </w:rPr>
              <w:t>% change</w:t>
            </w:r>
          </w:p>
        </w:tc>
      </w:tr>
      <w:tr w:rsidR="00C4767E" w:rsidRPr="00C4767E" w14:paraId="4284BE37"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0276E35D"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Hotels</w:t>
            </w:r>
          </w:p>
        </w:tc>
        <w:tc>
          <w:tcPr>
            <w:tcW w:w="0" w:type="auto"/>
            <w:tcBorders>
              <w:top w:val="nil"/>
              <w:left w:val="nil"/>
              <w:bottom w:val="nil"/>
              <w:right w:val="nil"/>
            </w:tcBorders>
            <w:shd w:val="clear" w:color="auto" w:fill="auto"/>
            <w:noWrap/>
            <w:vAlign w:val="bottom"/>
            <w:hideMark/>
          </w:tcPr>
          <w:p w14:paraId="25FD280D"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281,909</w:t>
            </w:r>
          </w:p>
        </w:tc>
        <w:tc>
          <w:tcPr>
            <w:tcW w:w="0" w:type="auto"/>
            <w:tcBorders>
              <w:top w:val="nil"/>
              <w:left w:val="nil"/>
              <w:bottom w:val="nil"/>
              <w:right w:val="nil"/>
            </w:tcBorders>
            <w:shd w:val="clear" w:color="auto" w:fill="auto"/>
            <w:noWrap/>
            <w:vAlign w:val="bottom"/>
            <w:hideMark/>
          </w:tcPr>
          <w:p w14:paraId="7BF63637"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46.0%</w:t>
            </w:r>
          </w:p>
        </w:tc>
        <w:tc>
          <w:tcPr>
            <w:tcW w:w="0" w:type="auto"/>
            <w:tcBorders>
              <w:top w:val="nil"/>
              <w:left w:val="nil"/>
              <w:bottom w:val="nil"/>
              <w:right w:val="nil"/>
            </w:tcBorders>
            <w:shd w:val="clear" w:color="auto" w:fill="auto"/>
            <w:noWrap/>
            <w:vAlign w:val="bottom"/>
            <w:hideMark/>
          </w:tcPr>
          <w:p w14:paraId="2F8AD55E"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246,612</w:t>
            </w:r>
          </w:p>
        </w:tc>
        <w:tc>
          <w:tcPr>
            <w:tcW w:w="0" w:type="auto"/>
            <w:tcBorders>
              <w:top w:val="nil"/>
              <w:left w:val="nil"/>
              <w:bottom w:val="nil"/>
              <w:right w:val="nil"/>
            </w:tcBorders>
            <w:shd w:val="clear" w:color="auto" w:fill="auto"/>
            <w:noWrap/>
            <w:vAlign w:val="bottom"/>
            <w:hideMark/>
          </w:tcPr>
          <w:p w14:paraId="7C283483"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41.5%</w:t>
            </w:r>
          </w:p>
        </w:tc>
        <w:tc>
          <w:tcPr>
            <w:tcW w:w="0" w:type="auto"/>
            <w:tcBorders>
              <w:top w:val="nil"/>
              <w:left w:val="nil"/>
              <w:bottom w:val="nil"/>
              <w:right w:val="nil"/>
            </w:tcBorders>
            <w:shd w:val="clear" w:color="auto" w:fill="auto"/>
            <w:noWrap/>
            <w:vAlign w:val="bottom"/>
            <w:hideMark/>
          </w:tcPr>
          <w:p w14:paraId="2D737CBA"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14.3%</w:t>
            </w:r>
          </w:p>
        </w:tc>
      </w:tr>
      <w:tr w:rsidR="00C4767E" w:rsidRPr="00C4767E" w14:paraId="2DFFC4C6"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79822B3A"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Timeshare</w:t>
            </w:r>
          </w:p>
        </w:tc>
        <w:tc>
          <w:tcPr>
            <w:tcW w:w="0" w:type="auto"/>
            <w:tcBorders>
              <w:top w:val="nil"/>
              <w:left w:val="nil"/>
              <w:bottom w:val="nil"/>
              <w:right w:val="nil"/>
            </w:tcBorders>
            <w:shd w:val="clear" w:color="auto" w:fill="auto"/>
            <w:noWrap/>
            <w:vAlign w:val="bottom"/>
            <w:hideMark/>
          </w:tcPr>
          <w:p w14:paraId="11C15BD1"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177,711</w:t>
            </w:r>
          </w:p>
        </w:tc>
        <w:tc>
          <w:tcPr>
            <w:tcW w:w="0" w:type="auto"/>
            <w:tcBorders>
              <w:top w:val="nil"/>
              <w:left w:val="nil"/>
              <w:bottom w:val="nil"/>
              <w:right w:val="nil"/>
            </w:tcBorders>
            <w:shd w:val="clear" w:color="auto" w:fill="auto"/>
            <w:noWrap/>
            <w:vAlign w:val="bottom"/>
            <w:hideMark/>
          </w:tcPr>
          <w:p w14:paraId="41EC0B43"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29.0%</w:t>
            </w:r>
          </w:p>
        </w:tc>
        <w:tc>
          <w:tcPr>
            <w:tcW w:w="0" w:type="auto"/>
            <w:tcBorders>
              <w:top w:val="nil"/>
              <w:left w:val="nil"/>
              <w:bottom w:val="nil"/>
              <w:right w:val="nil"/>
            </w:tcBorders>
            <w:shd w:val="clear" w:color="auto" w:fill="auto"/>
            <w:noWrap/>
            <w:vAlign w:val="bottom"/>
            <w:hideMark/>
          </w:tcPr>
          <w:p w14:paraId="1778D4DF"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178,474</w:t>
            </w:r>
          </w:p>
        </w:tc>
        <w:tc>
          <w:tcPr>
            <w:tcW w:w="0" w:type="auto"/>
            <w:tcBorders>
              <w:top w:val="nil"/>
              <w:left w:val="nil"/>
              <w:bottom w:val="nil"/>
              <w:right w:val="nil"/>
            </w:tcBorders>
            <w:shd w:val="clear" w:color="auto" w:fill="auto"/>
            <w:noWrap/>
            <w:vAlign w:val="bottom"/>
            <w:hideMark/>
          </w:tcPr>
          <w:p w14:paraId="118B2616"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30.0%</w:t>
            </w:r>
          </w:p>
        </w:tc>
        <w:tc>
          <w:tcPr>
            <w:tcW w:w="0" w:type="auto"/>
            <w:tcBorders>
              <w:top w:val="nil"/>
              <w:left w:val="nil"/>
              <w:bottom w:val="nil"/>
              <w:right w:val="nil"/>
            </w:tcBorders>
            <w:shd w:val="clear" w:color="auto" w:fill="auto"/>
            <w:noWrap/>
            <w:vAlign w:val="bottom"/>
            <w:hideMark/>
          </w:tcPr>
          <w:p w14:paraId="2240E0E0"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-0.4%</w:t>
            </w:r>
          </w:p>
        </w:tc>
      </w:tr>
      <w:tr w:rsidR="00C4767E" w:rsidRPr="00C4767E" w14:paraId="49765AF0" w14:textId="77777777" w:rsidTr="00C4767E">
        <w:trPr>
          <w:trHeight w:val="300"/>
          <w:jc w:val="center"/>
        </w:trPr>
        <w:tc>
          <w:tcPr>
            <w:tcW w:w="0" w:type="auto"/>
            <w:tcBorders>
              <w:top w:val="nil"/>
              <w:left w:val="nil"/>
              <w:bottom w:val="nil"/>
              <w:right w:val="nil"/>
            </w:tcBorders>
            <w:shd w:val="clear" w:color="auto" w:fill="auto"/>
            <w:noWrap/>
            <w:vAlign w:val="bottom"/>
            <w:hideMark/>
          </w:tcPr>
          <w:p w14:paraId="482C99C6"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Apts/Priv Homes</w:t>
            </w:r>
          </w:p>
        </w:tc>
        <w:tc>
          <w:tcPr>
            <w:tcW w:w="0" w:type="auto"/>
            <w:tcBorders>
              <w:top w:val="nil"/>
              <w:left w:val="nil"/>
              <w:bottom w:val="nil"/>
              <w:right w:val="nil"/>
            </w:tcBorders>
            <w:shd w:val="clear" w:color="auto" w:fill="auto"/>
            <w:noWrap/>
            <w:vAlign w:val="bottom"/>
            <w:hideMark/>
          </w:tcPr>
          <w:p w14:paraId="72142375"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152,899</w:t>
            </w:r>
          </w:p>
        </w:tc>
        <w:tc>
          <w:tcPr>
            <w:tcW w:w="0" w:type="auto"/>
            <w:tcBorders>
              <w:top w:val="nil"/>
              <w:left w:val="nil"/>
              <w:bottom w:val="nil"/>
              <w:right w:val="nil"/>
            </w:tcBorders>
            <w:shd w:val="clear" w:color="auto" w:fill="auto"/>
            <w:noWrap/>
            <w:vAlign w:val="bottom"/>
            <w:hideMark/>
          </w:tcPr>
          <w:p w14:paraId="09A13A3D"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25.0%</w:t>
            </w:r>
          </w:p>
        </w:tc>
        <w:tc>
          <w:tcPr>
            <w:tcW w:w="0" w:type="auto"/>
            <w:tcBorders>
              <w:top w:val="nil"/>
              <w:left w:val="nil"/>
              <w:bottom w:val="nil"/>
              <w:right w:val="nil"/>
            </w:tcBorders>
            <w:shd w:val="clear" w:color="auto" w:fill="auto"/>
            <w:noWrap/>
            <w:vAlign w:val="bottom"/>
            <w:hideMark/>
          </w:tcPr>
          <w:p w14:paraId="0943FE05"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169,354</w:t>
            </w:r>
          </w:p>
        </w:tc>
        <w:tc>
          <w:tcPr>
            <w:tcW w:w="0" w:type="auto"/>
            <w:tcBorders>
              <w:top w:val="nil"/>
              <w:left w:val="nil"/>
              <w:bottom w:val="nil"/>
              <w:right w:val="nil"/>
            </w:tcBorders>
            <w:shd w:val="clear" w:color="auto" w:fill="auto"/>
            <w:noWrap/>
            <w:vAlign w:val="bottom"/>
            <w:hideMark/>
          </w:tcPr>
          <w:p w14:paraId="1074C0B7"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28.5%</w:t>
            </w:r>
          </w:p>
        </w:tc>
        <w:tc>
          <w:tcPr>
            <w:tcW w:w="0" w:type="auto"/>
            <w:tcBorders>
              <w:top w:val="nil"/>
              <w:left w:val="nil"/>
              <w:bottom w:val="nil"/>
              <w:right w:val="nil"/>
            </w:tcBorders>
            <w:shd w:val="clear" w:color="auto" w:fill="auto"/>
            <w:noWrap/>
            <w:vAlign w:val="bottom"/>
            <w:hideMark/>
          </w:tcPr>
          <w:p w14:paraId="6A11D71D"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-9.7%</w:t>
            </w:r>
          </w:p>
        </w:tc>
      </w:tr>
      <w:tr w:rsidR="00C4767E" w:rsidRPr="00C4767E" w14:paraId="07E6B992" w14:textId="77777777" w:rsidTr="00C4767E">
        <w:trPr>
          <w:trHeight w:val="300"/>
          <w:jc w:val="center"/>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14:paraId="5C8B7623"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Total</w:t>
            </w:r>
          </w:p>
        </w:tc>
        <w:tc>
          <w:tcPr>
            <w:tcW w:w="0" w:type="auto"/>
            <w:tcBorders>
              <w:top w:val="single" w:sz="8" w:space="0" w:color="auto"/>
              <w:left w:val="nil"/>
              <w:bottom w:val="single" w:sz="8" w:space="0" w:color="auto"/>
              <w:right w:val="nil"/>
            </w:tcBorders>
            <w:shd w:val="clear" w:color="auto" w:fill="auto"/>
            <w:noWrap/>
            <w:vAlign w:val="bottom"/>
            <w:hideMark/>
          </w:tcPr>
          <w:p w14:paraId="6D400B75"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612,519</w:t>
            </w:r>
          </w:p>
        </w:tc>
        <w:tc>
          <w:tcPr>
            <w:tcW w:w="0" w:type="auto"/>
            <w:tcBorders>
              <w:top w:val="single" w:sz="8" w:space="0" w:color="auto"/>
              <w:left w:val="nil"/>
              <w:bottom w:val="single" w:sz="8" w:space="0" w:color="auto"/>
              <w:right w:val="nil"/>
            </w:tcBorders>
            <w:shd w:val="clear" w:color="auto" w:fill="auto"/>
            <w:noWrap/>
            <w:vAlign w:val="bottom"/>
            <w:hideMark/>
          </w:tcPr>
          <w:p w14:paraId="4D04732D"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100.0%</w:t>
            </w:r>
          </w:p>
        </w:tc>
        <w:tc>
          <w:tcPr>
            <w:tcW w:w="0" w:type="auto"/>
            <w:tcBorders>
              <w:top w:val="single" w:sz="8" w:space="0" w:color="auto"/>
              <w:left w:val="nil"/>
              <w:bottom w:val="single" w:sz="8" w:space="0" w:color="auto"/>
              <w:right w:val="nil"/>
            </w:tcBorders>
            <w:shd w:val="clear" w:color="auto" w:fill="auto"/>
            <w:noWrap/>
            <w:vAlign w:val="bottom"/>
            <w:hideMark/>
          </w:tcPr>
          <w:p w14:paraId="3EC35FF0"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594,440</w:t>
            </w:r>
          </w:p>
        </w:tc>
        <w:tc>
          <w:tcPr>
            <w:tcW w:w="0" w:type="auto"/>
            <w:tcBorders>
              <w:top w:val="single" w:sz="8" w:space="0" w:color="auto"/>
              <w:left w:val="nil"/>
              <w:bottom w:val="single" w:sz="8" w:space="0" w:color="auto"/>
              <w:right w:val="nil"/>
            </w:tcBorders>
            <w:shd w:val="clear" w:color="auto" w:fill="auto"/>
            <w:noWrap/>
            <w:vAlign w:val="bottom"/>
            <w:hideMark/>
          </w:tcPr>
          <w:p w14:paraId="684444D0"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100.0%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1E10DC78"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3.0%</w:t>
            </w:r>
          </w:p>
        </w:tc>
      </w:tr>
      <w:tr w:rsidR="00C4767E" w:rsidRPr="00C4767E" w14:paraId="6AA16B16"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3969BE93"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28C0F182" w14:textId="77777777" w:rsidR="00C4767E" w:rsidRPr="00C4767E" w:rsidRDefault="00C4767E" w:rsidP="00C4767E">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0CFDD57B"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0F38D94"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A8B1B98"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5AE4BDE" w14:textId="77777777" w:rsidR="00C4767E" w:rsidRPr="00C4767E" w:rsidRDefault="00C4767E" w:rsidP="00C4767E">
            <w:pPr>
              <w:spacing w:after="0" w:line="240" w:lineRule="auto"/>
              <w:rPr>
                <w:rFonts w:eastAsia="Times New Roman"/>
                <w:sz w:val="20"/>
                <w:szCs w:val="20"/>
              </w:rPr>
            </w:pPr>
          </w:p>
        </w:tc>
      </w:tr>
      <w:tr w:rsidR="00C4767E" w:rsidRPr="00C4767E" w14:paraId="5DADE547"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4D960EA5"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0BCC01D"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422C8CA"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57DC653"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52E28EF"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6E516F1" w14:textId="77777777" w:rsidR="00C4767E" w:rsidRPr="00C4767E" w:rsidRDefault="00C4767E" w:rsidP="00C4767E">
            <w:pPr>
              <w:spacing w:after="0" w:line="240" w:lineRule="auto"/>
              <w:rPr>
                <w:rFonts w:eastAsia="Times New Roman"/>
                <w:sz w:val="20"/>
                <w:szCs w:val="20"/>
              </w:rPr>
            </w:pPr>
          </w:p>
        </w:tc>
      </w:tr>
      <w:tr w:rsidR="00C4767E" w:rsidRPr="00C4767E" w14:paraId="3E9DCB1C"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7341CACD" w14:textId="77777777" w:rsidR="00C4767E" w:rsidRPr="00C4767E" w:rsidRDefault="00C4767E" w:rsidP="00C4767E">
            <w:pPr>
              <w:spacing w:after="0" w:line="240" w:lineRule="auto"/>
              <w:rPr>
                <w:rFonts w:eastAsia="Times New Roman"/>
                <w:sz w:val="20"/>
                <w:szCs w:val="20"/>
              </w:rPr>
            </w:pPr>
          </w:p>
        </w:tc>
        <w:tc>
          <w:tcPr>
            <w:tcW w:w="0" w:type="auto"/>
            <w:gridSpan w:val="5"/>
            <w:tcBorders>
              <w:top w:val="nil"/>
              <w:left w:val="nil"/>
              <w:bottom w:val="nil"/>
              <w:right w:val="nil"/>
            </w:tcBorders>
            <w:shd w:val="clear" w:color="auto" w:fill="auto"/>
            <w:noWrap/>
            <w:vAlign w:val="bottom"/>
            <w:hideMark/>
          </w:tcPr>
          <w:p w14:paraId="3E0E1DE6" w14:textId="77777777" w:rsidR="00C4767E" w:rsidRPr="00C4767E" w:rsidRDefault="00C4767E" w:rsidP="00C4767E">
            <w:pPr>
              <w:spacing w:after="0" w:line="240" w:lineRule="auto"/>
              <w:jc w:val="center"/>
              <w:rPr>
                <w:rFonts w:ascii="Calibri" w:eastAsia="Times New Roman" w:hAnsi="Calibri"/>
                <w:color w:val="000000"/>
                <w:sz w:val="22"/>
                <w:szCs w:val="22"/>
              </w:rPr>
            </w:pPr>
            <w:r w:rsidRPr="00C4767E">
              <w:rPr>
                <w:rFonts w:ascii="Calibri" w:eastAsia="Times New Roman" w:hAnsi="Calibri"/>
                <w:color w:val="000000"/>
                <w:sz w:val="22"/>
                <w:szCs w:val="22"/>
              </w:rPr>
              <w:t>Average Length of Stay in Nights 2016</w:t>
            </w:r>
          </w:p>
        </w:tc>
      </w:tr>
      <w:tr w:rsidR="00C4767E" w:rsidRPr="00C4767E" w14:paraId="2609FFAC"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4685C0BF" w14:textId="77777777" w:rsidR="00C4767E" w:rsidRPr="00C4767E" w:rsidRDefault="00C4767E" w:rsidP="00C4767E">
            <w:pPr>
              <w:spacing w:after="0" w:line="240" w:lineRule="auto"/>
              <w:jc w:val="center"/>
              <w:rPr>
                <w:rFonts w:ascii="Calibri" w:eastAsia="Times New Roman" w:hAnsi="Calibri"/>
                <w:color w:val="000000"/>
                <w:sz w:val="22"/>
                <w:szCs w:val="22"/>
              </w:rPr>
            </w:pPr>
          </w:p>
        </w:tc>
        <w:tc>
          <w:tcPr>
            <w:tcW w:w="0" w:type="auto"/>
            <w:gridSpan w:val="2"/>
            <w:tcBorders>
              <w:top w:val="nil"/>
              <w:left w:val="nil"/>
              <w:bottom w:val="nil"/>
              <w:right w:val="nil"/>
            </w:tcBorders>
            <w:shd w:val="clear" w:color="auto" w:fill="auto"/>
            <w:noWrap/>
            <w:vAlign w:val="bottom"/>
            <w:hideMark/>
          </w:tcPr>
          <w:p w14:paraId="1440357B" w14:textId="77777777" w:rsidR="00C4767E" w:rsidRPr="00C4767E" w:rsidRDefault="00C4767E" w:rsidP="00C4767E">
            <w:pPr>
              <w:spacing w:after="0" w:line="240" w:lineRule="auto"/>
              <w:jc w:val="center"/>
              <w:rPr>
                <w:rFonts w:ascii="Calibri" w:eastAsia="Times New Roman" w:hAnsi="Calibri"/>
                <w:color w:val="000000"/>
                <w:sz w:val="22"/>
                <w:szCs w:val="22"/>
              </w:rPr>
            </w:pPr>
            <w:r w:rsidRPr="00C4767E">
              <w:rPr>
                <w:rFonts w:ascii="Calibri" w:eastAsia="Times New Roman" w:hAnsi="Calibri"/>
                <w:color w:val="000000"/>
                <w:sz w:val="22"/>
                <w:szCs w:val="22"/>
              </w:rPr>
              <w:t>June 2016</w:t>
            </w:r>
          </w:p>
        </w:tc>
        <w:tc>
          <w:tcPr>
            <w:tcW w:w="0" w:type="auto"/>
            <w:gridSpan w:val="2"/>
            <w:tcBorders>
              <w:top w:val="nil"/>
              <w:left w:val="nil"/>
              <w:bottom w:val="nil"/>
              <w:right w:val="nil"/>
            </w:tcBorders>
            <w:shd w:val="clear" w:color="auto" w:fill="auto"/>
            <w:noWrap/>
            <w:vAlign w:val="bottom"/>
            <w:hideMark/>
          </w:tcPr>
          <w:p w14:paraId="7E507E34" w14:textId="77777777" w:rsidR="00C4767E" w:rsidRPr="00C4767E" w:rsidRDefault="00C4767E" w:rsidP="00C4767E">
            <w:pPr>
              <w:spacing w:after="0" w:line="240" w:lineRule="auto"/>
              <w:jc w:val="center"/>
              <w:rPr>
                <w:rFonts w:ascii="Calibri" w:eastAsia="Times New Roman" w:hAnsi="Calibri"/>
                <w:color w:val="000000"/>
                <w:sz w:val="22"/>
                <w:szCs w:val="22"/>
              </w:rPr>
            </w:pPr>
            <w:r w:rsidRPr="00C4767E">
              <w:rPr>
                <w:rFonts w:ascii="Calibri" w:eastAsia="Times New Roman" w:hAnsi="Calibri"/>
                <w:color w:val="000000"/>
                <w:sz w:val="22"/>
                <w:szCs w:val="22"/>
              </w:rPr>
              <w:t>June 2015</w:t>
            </w:r>
          </w:p>
        </w:tc>
        <w:tc>
          <w:tcPr>
            <w:tcW w:w="0" w:type="auto"/>
            <w:tcBorders>
              <w:top w:val="nil"/>
              <w:left w:val="nil"/>
              <w:bottom w:val="nil"/>
              <w:right w:val="nil"/>
            </w:tcBorders>
            <w:shd w:val="clear" w:color="auto" w:fill="auto"/>
            <w:noWrap/>
            <w:vAlign w:val="bottom"/>
            <w:hideMark/>
          </w:tcPr>
          <w:p w14:paraId="71069EE1" w14:textId="77777777" w:rsidR="00C4767E" w:rsidRPr="00C4767E" w:rsidRDefault="00C4767E" w:rsidP="00C4767E">
            <w:pPr>
              <w:spacing w:after="0" w:line="240" w:lineRule="auto"/>
              <w:jc w:val="center"/>
              <w:rPr>
                <w:rFonts w:ascii="Calibri" w:eastAsia="Times New Roman" w:hAnsi="Calibri"/>
                <w:color w:val="000000"/>
                <w:sz w:val="22"/>
                <w:szCs w:val="22"/>
              </w:rPr>
            </w:pPr>
          </w:p>
        </w:tc>
      </w:tr>
      <w:tr w:rsidR="00C4767E" w:rsidRPr="00C4767E" w14:paraId="2FD9DC66"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68A22C8B"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093C024" w14:textId="77777777" w:rsidR="00C4767E" w:rsidRPr="00C4767E" w:rsidRDefault="00C4767E" w:rsidP="00C4767E">
            <w:pPr>
              <w:spacing w:after="0" w:line="240" w:lineRule="auto"/>
              <w:jc w:val="center"/>
              <w:rPr>
                <w:rFonts w:ascii="Calibri" w:eastAsia="Times New Roman" w:hAnsi="Calibri"/>
                <w:color w:val="000000"/>
                <w:sz w:val="22"/>
                <w:szCs w:val="22"/>
              </w:rPr>
            </w:pPr>
            <w:r w:rsidRPr="00C4767E">
              <w:rPr>
                <w:rFonts w:ascii="Calibri" w:eastAsia="Times New Roman" w:hAnsi="Calibri"/>
                <w:color w:val="000000"/>
                <w:sz w:val="22"/>
                <w:szCs w:val="22"/>
              </w:rPr>
              <w:t>Nights</w:t>
            </w:r>
          </w:p>
        </w:tc>
        <w:tc>
          <w:tcPr>
            <w:tcW w:w="0" w:type="auto"/>
            <w:tcBorders>
              <w:top w:val="nil"/>
              <w:left w:val="nil"/>
              <w:bottom w:val="nil"/>
              <w:right w:val="nil"/>
            </w:tcBorders>
            <w:shd w:val="clear" w:color="auto" w:fill="auto"/>
            <w:noWrap/>
            <w:vAlign w:val="bottom"/>
            <w:hideMark/>
          </w:tcPr>
          <w:p w14:paraId="2F3EF148" w14:textId="77777777" w:rsidR="00C4767E" w:rsidRPr="00C4767E" w:rsidRDefault="00C4767E" w:rsidP="00C4767E">
            <w:pPr>
              <w:spacing w:after="0" w:line="240" w:lineRule="auto"/>
              <w:jc w:val="center"/>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1CBB2695" w14:textId="77777777" w:rsidR="00C4767E" w:rsidRPr="00C4767E" w:rsidRDefault="00C4767E" w:rsidP="00C4767E">
            <w:pPr>
              <w:spacing w:after="0" w:line="240" w:lineRule="auto"/>
              <w:jc w:val="center"/>
              <w:rPr>
                <w:rFonts w:ascii="Calibri" w:eastAsia="Times New Roman" w:hAnsi="Calibri"/>
                <w:color w:val="000000"/>
                <w:sz w:val="22"/>
                <w:szCs w:val="22"/>
              </w:rPr>
            </w:pPr>
            <w:r w:rsidRPr="00C4767E">
              <w:rPr>
                <w:rFonts w:ascii="Calibri" w:eastAsia="Times New Roman" w:hAnsi="Calibri"/>
                <w:color w:val="000000"/>
                <w:sz w:val="22"/>
                <w:szCs w:val="22"/>
              </w:rPr>
              <w:t>Nights</w:t>
            </w:r>
          </w:p>
        </w:tc>
        <w:tc>
          <w:tcPr>
            <w:tcW w:w="0" w:type="auto"/>
            <w:tcBorders>
              <w:top w:val="nil"/>
              <w:left w:val="nil"/>
              <w:bottom w:val="nil"/>
              <w:right w:val="nil"/>
            </w:tcBorders>
            <w:shd w:val="clear" w:color="auto" w:fill="auto"/>
            <w:noWrap/>
            <w:vAlign w:val="bottom"/>
            <w:hideMark/>
          </w:tcPr>
          <w:p w14:paraId="52C3EA49" w14:textId="77777777" w:rsidR="00C4767E" w:rsidRPr="00C4767E" w:rsidRDefault="00C4767E" w:rsidP="00C4767E">
            <w:pPr>
              <w:spacing w:after="0" w:line="240" w:lineRule="auto"/>
              <w:jc w:val="center"/>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40FFC949" w14:textId="77777777" w:rsidR="00C4767E" w:rsidRPr="00C4767E" w:rsidRDefault="00C4767E" w:rsidP="00C4767E">
            <w:pPr>
              <w:spacing w:after="0" w:line="240" w:lineRule="auto"/>
              <w:jc w:val="center"/>
              <w:rPr>
                <w:rFonts w:ascii="Calibri" w:eastAsia="Times New Roman" w:hAnsi="Calibri"/>
                <w:color w:val="000000"/>
                <w:sz w:val="22"/>
                <w:szCs w:val="22"/>
              </w:rPr>
            </w:pPr>
            <w:r w:rsidRPr="00C4767E">
              <w:rPr>
                <w:rFonts w:ascii="Calibri" w:eastAsia="Times New Roman" w:hAnsi="Calibri"/>
                <w:color w:val="000000"/>
                <w:sz w:val="22"/>
                <w:szCs w:val="22"/>
              </w:rPr>
              <w:t>% change</w:t>
            </w:r>
          </w:p>
        </w:tc>
      </w:tr>
      <w:tr w:rsidR="00C4767E" w:rsidRPr="00C4767E" w14:paraId="6C731C92"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53E8F797"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Hotels</w:t>
            </w:r>
          </w:p>
        </w:tc>
        <w:tc>
          <w:tcPr>
            <w:tcW w:w="0" w:type="auto"/>
            <w:tcBorders>
              <w:top w:val="nil"/>
              <w:left w:val="nil"/>
              <w:bottom w:val="nil"/>
              <w:right w:val="nil"/>
            </w:tcBorders>
            <w:shd w:val="clear" w:color="auto" w:fill="auto"/>
            <w:noWrap/>
            <w:vAlign w:val="bottom"/>
            <w:hideMark/>
          </w:tcPr>
          <w:p w14:paraId="2B6F4116"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6.03</w:t>
            </w:r>
          </w:p>
        </w:tc>
        <w:tc>
          <w:tcPr>
            <w:tcW w:w="0" w:type="auto"/>
            <w:tcBorders>
              <w:top w:val="nil"/>
              <w:left w:val="nil"/>
              <w:bottom w:val="nil"/>
              <w:right w:val="nil"/>
            </w:tcBorders>
            <w:shd w:val="clear" w:color="auto" w:fill="auto"/>
            <w:noWrap/>
            <w:vAlign w:val="bottom"/>
            <w:hideMark/>
          </w:tcPr>
          <w:p w14:paraId="6620ABAD" w14:textId="77777777" w:rsidR="00C4767E" w:rsidRPr="00C4767E" w:rsidRDefault="00C4767E" w:rsidP="00C4767E">
            <w:pPr>
              <w:spacing w:after="0" w:line="240" w:lineRule="auto"/>
              <w:jc w:val="right"/>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0E66FF04"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6.08</w:t>
            </w:r>
          </w:p>
        </w:tc>
        <w:tc>
          <w:tcPr>
            <w:tcW w:w="0" w:type="auto"/>
            <w:tcBorders>
              <w:top w:val="nil"/>
              <w:left w:val="nil"/>
              <w:bottom w:val="nil"/>
              <w:right w:val="nil"/>
            </w:tcBorders>
            <w:shd w:val="clear" w:color="auto" w:fill="auto"/>
            <w:noWrap/>
            <w:vAlign w:val="bottom"/>
            <w:hideMark/>
          </w:tcPr>
          <w:p w14:paraId="2051F6E6" w14:textId="77777777" w:rsidR="00C4767E" w:rsidRPr="00C4767E" w:rsidRDefault="00C4767E" w:rsidP="00C4767E">
            <w:pPr>
              <w:spacing w:after="0" w:line="240" w:lineRule="auto"/>
              <w:jc w:val="right"/>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0379A31C"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-0.7%</w:t>
            </w:r>
          </w:p>
        </w:tc>
      </w:tr>
      <w:tr w:rsidR="00C4767E" w:rsidRPr="00C4767E" w14:paraId="2B8F5702"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171BFE1C"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Timeshare</w:t>
            </w:r>
          </w:p>
        </w:tc>
        <w:tc>
          <w:tcPr>
            <w:tcW w:w="0" w:type="auto"/>
            <w:tcBorders>
              <w:top w:val="nil"/>
              <w:left w:val="nil"/>
              <w:bottom w:val="nil"/>
              <w:right w:val="nil"/>
            </w:tcBorders>
            <w:shd w:val="clear" w:color="auto" w:fill="auto"/>
            <w:noWrap/>
            <w:vAlign w:val="bottom"/>
            <w:hideMark/>
          </w:tcPr>
          <w:p w14:paraId="27F02F65"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7.65</w:t>
            </w:r>
          </w:p>
        </w:tc>
        <w:tc>
          <w:tcPr>
            <w:tcW w:w="0" w:type="auto"/>
            <w:tcBorders>
              <w:top w:val="nil"/>
              <w:left w:val="nil"/>
              <w:bottom w:val="nil"/>
              <w:right w:val="nil"/>
            </w:tcBorders>
            <w:shd w:val="clear" w:color="auto" w:fill="auto"/>
            <w:noWrap/>
            <w:vAlign w:val="bottom"/>
            <w:hideMark/>
          </w:tcPr>
          <w:p w14:paraId="44570A83" w14:textId="77777777" w:rsidR="00C4767E" w:rsidRPr="00C4767E" w:rsidRDefault="00C4767E" w:rsidP="00C4767E">
            <w:pPr>
              <w:spacing w:after="0" w:line="240" w:lineRule="auto"/>
              <w:jc w:val="right"/>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5A3B0EBE"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7.65</w:t>
            </w:r>
          </w:p>
        </w:tc>
        <w:tc>
          <w:tcPr>
            <w:tcW w:w="0" w:type="auto"/>
            <w:tcBorders>
              <w:top w:val="nil"/>
              <w:left w:val="nil"/>
              <w:bottom w:val="nil"/>
              <w:right w:val="nil"/>
            </w:tcBorders>
            <w:shd w:val="clear" w:color="auto" w:fill="auto"/>
            <w:noWrap/>
            <w:vAlign w:val="bottom"/>
            <w:hideMark/>
          </w:tcPr>
          <w:p w14:paraId="26B16FFC" w14:textId="77777777" w:rsidR="00C4767E" w:rsidRPr="00C4767E" w:rsidRDefault="00C4767E" w:rsidP="00C4767E">
            <w:pPr>
              <w:spacing w:after="0" w:line="240" w:lineRule="auto"/>
              <w:jc w:val="right"/>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0021CBAD"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0.0%</w:t>
            </w:r>
          </w:p>
        </w:tc>
      </w:tr>
      <w:tr w:rsidR="00C4767E" w:rsidRPr="00C4767E" w14:paraId="6083CFEF" w14:textId="77777777" w:rsidTr="00C4767E">
        <w:trPr>
          <w:trHeight w:val="300"/>
          <w:jc w:val="center"/>
        </w:trPr>
        <w:tc>
          <w:tcPr>
            <w:tcW w:w="0" w:type="auto"/>
            <w:tcBorders>
              <w:top w:val="nil"/>
              <w:left w:val="nil"/>
              <w:bottom w:val="nil"/>
              <w:right w:val="nil"/>
            </w:tcBorders>
            <w:shd w:val="clear" w:color="auto" w:fill="auto"/>
            <w:noWrap/>
            <w:vAlign w:val="bottom"/>
            <w:hideMark/>
          </w:tcPr>
          <w:p w14:paraId="3509B32F"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Apts/Priv Homes</w:t>
            </w:r>
          </w:p>
        </w:tc>
        <w:tc>
          <w:tcPr>
            <w:tcW w:w="0" w:type="auto"/>
            <w:tcBorders>
              <w:top w:val="nil"/>
              <w:left w:val="nil"/>
              <w:bottom w:val="nil"/>
              <w:right w:val="nil"/>
            </w:tcBorders>
            <w:shd w:val="clear" w:color="auto" w:fill="auto"/>
            <w:noWrap/>
            <w:vAlign w:val="bottom"/>
            <w:hideMark/>
          </w:tcPr>
          <w:p w14:paraId="502BD090"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9.13</w:t>
            </w:r>
          </w:p>
        </w:tc>
        <w:tc>
          <w:tcPr>
            <w:tcW w:w="0" w:type="auto"/>
            <w:tcBorders>
              <w:top w:val="nil"/>
              <w:left w:val="nil"/>
              <w:bottom w:val="nil"/>
              <w:right w:val="nil"/>
            </w:tcBorders>
            <w:shd w:val="clear" w:color="auto" w:fill="auto"/>
            <w:noWrap/>
            <w:vAlign w:val="bottom"/>
            <w:hideMark/>
          </w:tcPr>
          <w:p w14:paraId="3BED10E2" w14:textId="77777777" w:rsidR="00C4767E" w:rsidRPr="00C4767E" w:rsidRDefault="00C4767E" w:rsidP="00C4767E">
            <w:pPr>
              <w:spacing w:after="0" w:line="240" w:lineRule="auto"/>
              <w:jc w:val="right"/>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10AD8F83"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7.20</w:t>
            </w:r>
          </w:p>
        </w:tc>
        <w:tc>
          <w:tcPr>
            <w:tcW w:w="0" w:type="auto"/>
            <w:tcBorders>
              <w:top w:val="nil"/>
              <w:left w:val="nil"/>
              <w:bottom w:val="nil"/>
              <w:right w:val="nil"/>
            </w:tcBorders>
            <w:shd w:val="clear" w:color="auto" w:fill="auto"/>
            <w:noWrap/>
            <w:vAlign w:val="bottom"/>
            <w:hideMark/>
          </w:tcPr>
          <w:p w14:paraId="6D674D29" w14:textId="77777777" w:rsidR="00C4767E" w:rsidRPr="00C4767E" w:rsidRDefault="00C4767E" w:rsidP="00C4767E">
            <w:pPr>
              <w:spacing w:after="0" w:line="240" w:lineRule="auto"/>
              <w:jc w:val="right"/>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2F07FD0E"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26.9%</w:t>
            </w:r>
          </w:p>
        </w:tc>
      </w:tr>
      <w:tr w:rsidR="00C4767E" w:rsidRPr="00C4767E" w14:paraId="775352C3" w14:textId="77777777" w:rsidTr="00C4767E">
        <w:trPr>
          <w:trHeight w:val="300"/>
          <w:jc w:val="center"/>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14:paraId="3BCCF976"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Total</w:t>
            </w:r>
          </w:p>
        </w:tc>
        <w:tc>
          <w:tcPr>
            <w:tcW w:w="0" w:type="auto"/>
            <w:tcBorders>
              <w:top w:val="single" w:sz="8" w:space="0" w:color="auto"/>
              <w:left w:val="nil"/>
              <w:bottom w:val="single" w:sz="8" w:space="0" w:color="auto"/>
              <w:right w:val="nil"/>
            </w:tcBorders>
            <w:shd w:val="clear" w:color="auto" w:fill="auto"/>
            <w:noWrap/>
            <w:vAlign w:val="bottom"/>
            <w:hideMark/>
          </w:tcPr>
          <w:p w14:paraId="418B0473"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7.07</w:t>
            </w:r>
          </w:p>
        </w:tc>
        <w:tc>
          <w:tcPr>
            <w:tcW w:w="0" w:type="auto"/>
            <w:tcBorders>
              <w:top w:val="single" w:sz="8" w:space="0" w:color="auto"/>
              <w:left w:val="nil"/>
              <w:bottom w:val="single" w:sz="8" w:space="0" w:color="auto"/>
              <w:right w:val="nil"/>
            </w:tcBorders>
            <w:shd w:val="clear" w:color="auto" w:fill="auto"/>
            <w:noWrap/>
            <w:vAlign w:val="bottom"/>
            <w:hideMark/>
          </w:tcPr>
          <w:p w14:paraId="0D368ECA"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 </w:t>
            </w:r>
          </w:p>
        </w:tc>
        <w:tc>
          <w:tcPr>
            <w:tcW w:w="0" w:type="auto"/>
            <w:tcBorders>
              <w:top w:val="single" w:sz="8" w:space="0" w:color="auto"/>
              <w:left w:val="nil"/>
              <w:bottom w:val="single" w:sz="8" w:space="0" w:color="auto"/>
              <w:right w:val="nil"/>
            </w:tcBorders>
            <w:shd w:val="clear" w:color="auto" w:fill="auto"/>
            <w:noWrap/>
            <w:vAlign w:val="bottom"/>
            <w:hideMark/>
          </w:tcPr>
          <w:p w14:paraId="01109B27"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6.80</w:t>
            </w:r>
          </w:p>
        </w:tc>
        <w:tc>
          <w:tcPr>
            <w:tcW w:w="0" w:type="auto"/>
            <w:tcBorders>
              <w:top w:val="single" w:sz="8" w:space="0" w:color="auto"/>
              <w:left w:val="nil"/>
              <w:bottom w:val="single" w:sz="8" w:space="0" w:color="auto"/>
              <w:right w:val="nil"/>
            </w:tcBorders>
            <w:shd w:val="clear" w:color="auto" w:fill="auto"/>
            <w:noWrap/>
            <w:vAlign w:val="bottom"/>
            <w:hideMark/>
          </w:tcPr>
          <w:p w14:paraId="751CCA62"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 </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6C8CF9AD"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3.9%</w:t>
            </w:r>
          </w:p>
        </w:tc>
      </w:tr>
      <w:tr w:rsidR="00C4767E" w:rsidRPr="00C4767E" w14:paraId="6D867238"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529AF8DA"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1E49A055" w14:textId="77777777" w:rsidR="00C4767E" w:rsidRPr="00C4767E" w:rsidRDefault="00C4767E" w:rsidP="00C4767E">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0998AE41"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161B121"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BD51DB2"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9E12649" w14:textId="77777777" w:rsidR="00C4767E" w:rsidRPr="00C4767E" w:rsidRDefault="00C4767E" w:rsidP="00C4767E">
            <w:pPr>
              <w:spacing w:after="0" w:line="240" w:lineRule="auto"/>
              <w:rPr>
                <w:rFonts w:eastAsia="Times New Roman"/>
                <w:sz w:val="20"/>
                <w:szCs w:val="20"/>
              </w:rPr>
            </w:pPr>
          </w:p>
        </w:tc>
      </w:tr>
    </w:tbl>
    <w:p w14:paraId="0CEB95FA" w14:textId="77777777" w:rsidR="009F6D5E" w:rsidRDefault="009F6D5E" w:rsidP="00093041">
      <w:pPr>
        <w:jc w:val="both"/>
        <w:rPr>
          <w:rFonts w:ascii="Georgia" w:hAnsi="Georgia"/>
        </w:rPr>
      </w:pPr>
    </w:p>
    <w:p w14:paraId="002FE4D6" w14:textId="77777777" w:rsidR="00FA2DE0" w:rsidRDefault="00FA2DE0" w:rsidP="00093041">
      <w:pPr>
        <w:jc w:val="both"/>
      </w:pPr>
    </w:p>
    <w:p w14:paraId="1139B03D" w14:textId="77777777" w:rsidR="006A1199" w:rsidRDefault="006A1199" w:rsidP="00093041">
      <w:pPr>
        <w:jc w:val="both"/>
      </w:pPr>
    </w:p>
    <w:p w14:paraId="6978A15C" w14:textId="77777777" w:rsidR="00274314" w:rsidRDefault="00274314" w:rsidP="006D4250">
      <w:pPr>
        <w:spacing w:line="240" w:lineRule="auto"/>
        <w:jc w:val="both"/>
        <w:rPr>
          <w:b/>
        </w:rPr>
      </w:pPr>
    </w:p>
    <w:tbl>
      <w:tblPr>
        <w:tblW w:w="0" w:type="auto"/>
        <w:jc w:val="center"/>
        <w:tblLook w:val="04A0" w:firstRow="1" w:lastRow="0" w:firstColumn="1" w:lastColumn="0" w:noHBand="0" w:noVBand="1"/>
      </w:tblPr>
      <w:tblGrid>
        <w:gridCol w:w="1718"/>
        <w:gridCol w:w="1107"/>
        <w:gridCol w:w="875"/>
        <w:gridCol w:w="1107"/>
        <w:gridCol w:w="875"/>
        <w:gridCol w:w="1066"/>
      </w:tblGrid>
      <w:tr w:rsidR="00C4767E" w:rsidRPr="00C4767E" w14:paraId="1B4B4454"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26AE2C00" w14:textId="77777777" w:rsidR="00C4767E" w:rsidRPr="00C4767E" w:rsidRDefault="00C4767E" w:rsidP="00C4767E">
            <w:pPr>
              <w:spacing w:after="0" w:line="240" w:lineRule="auto"/>
              <w:rPr>
                <w:rFonts w:eastAsia="Times New Roman"/>
              </w:rPr>
            </w:pPr>
          </w:p>
        </w:tc>
        <w:tc>
          <w:tcPr>
            <w:tcW w:w="0" w:type="auto"/>
            <w:gridSpan w:val="5"/>
            <w:tcBorders>
              <w:top w:val="nil"/>
              <w:left w:val="nil"/>
              <w:bottom w:val="nil"/>
              <w:right w:val="nil"/>
            </w:tcBorders>
            <w:shd w:val="clear" w:color="auto" w:fill="auto"/>
            <w:noWrap/>
            <w:vAlign w:val="bottom"/>
            <w:hideMark/>
          </w:tcPr>
          <w:p w14:paraId="02DAB480" w14:textId="77777777" w:rsidR="00C4767E" w:rsidRPr="00C4767E" w:rsidRDefault="00C4767E" w:rsidP="00C4767E">
            <w:pPr>
              <w:spacing w:after="0" w:line="240" w:lineRule="auto"/>
              <w:jc w:val="center"/>
              <w:rPr>
                <w:rFonts w:ascii="Calibri" w:eastAsia="Times New Roman" w:hAnsi="Calibri"/>
                <w:color w:val="000000"/>
                <w:sz w:val="22"/>
                <w:szCs w:val="22"/>
              </w:rPr>
            </w:pPr>
            <w:r w:rsidRPr="00C4767E">
              <w:rPr>
                <w:rFonts w:ascii="Calibri" w:eastAsia="Times New Roman" w:hAnsi="Calibri"/>
                <w:color w:val="000000"/>
                <w:sz w:val="22"/>
                <w:szCs w:val="22"/>
              </w:rPr>
              <w:t>Visitors 2016</w:t>
            </w:r>
          </w:p>
        </w:tc>
      </w:tr>
      <w:tr w:rsidR="00C4767E" w:rsidRPr="00C4767E" w14:paraId="2F18A3A1"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31891C57" w14:textId="77777777" w:rsidR="00C4767E" w:rsidRPr="00C4767E" w:rsidRDefault="00C4767E" w:rsidP="00C4767E">
            <w:pPr>
              <w:spacing w:after="0" w:line="240" w:lineRule="auto"/>
              <w:jc w:val="center"/>
              <w:rPr>
                <w:rFonts w:ascii="Calibri" w:eastAsia="Times New Roman" w:hAnsi="Calibri"/>
                <w:color w:val="000000"/>
                <w:sz w:val="22"/>
                <w:szCs w:val="22"/>
              </w:rPr>
            </w:pPr>
          </w:p>
        </w:tc>
        <w:tc>
          <w:tcPr>
            <w:tcW w:w="0" w:type="auto"/>
            <w:gridSpan w:val="2"/>
            <w:tcBorders>
              <w:top w:val="nil"/>
              <w:left w:val="nil"/>
              <w:bottom w:val="nil"/>
              <w:right w:val="nil"/>
            </w:tcBorders>
            <w:shd w:val="clear" w:color="auto" w:fill="auto"/>
            <w:noWrap/>
            <w:vAlign w:val="bottom"/>
            <w:hideMark/>
          </w:tcPr>
          <w:p w14:paraId="74110D92" w14:textId="77777777" w:rsidR="00C4767E" w:rsidRPr="00C4767E" w:rsidRDefault="00C4767E" w:rsidP="00C4767E">
            <w:pPr>
              <w:spacing w:after="0" w:line="240" w:lineRule="auto"/>
              <w:jc w:val="center"/>
              <w:rPr>
                <w:rFonts w:ascii="Calibri" w:eastAsia="Times New Roman" w:hAnsi="Calibri"/>
                <w:color w:val="000000"/>
                <w:sz w:val="22"/>
                <w:szCs w:val="22"/>
              </w:rPr>
            </w:pPr>
            <w:r w:rsidRPr="00C4767E">
              <w:rPr>
                <w:rFonts w:ascii="Calibri" w:eastAsia="Times New Roman" w:hAnsi="Calibri"/>
                <w:color w:val="000000"/>
                <w:sz w:val="22"/>
                <w:szCs w:val="22"/>
              </w:rPr>
              <w:t>June 2016 YTD</w:t>
            </w:r>
          </w:p>
        </w:tc>
        <w:tc>
          <w:tcPr>
            <w:tcW w:w="0" w:type="auto"/>
            <w:gridSpan w:val="2"/>
            <w:tcBorders>
              <w:top w:val="nil"/>
              <w:left w:val="nil"/>
              <w:bottom w:val="nil"/>
              <w:right w:val="nil"/>
            </w:tcBorders>
            <w:shd w:val="clear" w:color="auto" w:fill="auto"/>
            <w:noWrap/>
            <w:vAlign w:val="bottom"/>
            <w:hideMark/>
          </w:tcPr>
          <w:p w14:paraId="4D427D52" w14:textId="77777777" w:rsidR="00C4767E" w:rsidRPr="00C4767E" w:rsidRDefault="00C4767E" w:rsidP="00C4767E">
            <w:pPr>
              <w:spacing w:after="0" w:line="240" w:lineRule="auto"/>
              <w:jc w:val="center"/>
              <w:rPr>
                <w:rFonts w:ascii="Calibri" w:eastAsia="Times New Roman" w:hAnsi="Calibri"/>
                <w:color w:val="000000"/>
                <w:sz w:val="22"/>
                <w:szCs w:val="22"/>
              </w:rPr>
            </w:pPr>
            <w:r w:rsidRPr="00C4767E">
              <w:rPr>
                <w:rFonts w:ascii="Calibri" w:eastAsia="Times New Roman" w:hAnsi="Calibri"/>
                <w:color w:val="000000"/>
                <w:sz w:val="22"/>
                <w:szCs w:val="22"/>
              </w:rPr>
              <w:t>June 2015 YTD</w:t>
            </w:r>
          </w:p>
        </w:tc>
        <w:tc>
          <w:tcPr>
            <w:tcW w:w="0" w:type="auto"/>
            <w:tcBorders>
              <w:top w:val="nil"/>
              <w:left w:val="nil"/>
              <w:bottom w:val="nil"/>
              <w:right w:val="nil"/>
            </w:tcBorders>
            <w:shd w:val="clear" w:color="auto" w:fill="auto"/>
            <w:noWrap/>
            <w:vAlign w:val="bottom"/>
            <w:hideMark/>
          </w:tcPr>
          <w:p w14:paraId="0ACE8032" w14:textId="77777777" w:rsidR="00C4767E" w:rsidRPr="00C4767E" w:rsidRDefault="00C4767E" w:rsidP="00C4767E">
            <w:pPr>
              <w:spacing w:after="0" w:line="240" w:lineRule="auto"/>
              <w:jc w:val="center"/>
              <w:rPr>
                <w:rFonts w:ascii="Calibri" w:eastAsia="Times New Roman" w:hAnsi="Calibri"/>
                <w:color w:val="000000"/>
                <w:sz w:val="22"/>
                <w:szCs w:val="22"/>
              </w:rPr>
            </w:pPr>
          </w:p>
        </w:tc>
      </w:tr>
      <w:tr w:rsidR="00C4767E" w:rsidRPr="00C4767E" w14:paraId="17550B3E"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5F4A2A6F"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B4AC116" w14:textId="77777777" w:rsidR="00C4767E" w:rsidRPr="00C4767E" w:rsidRDefault="00C4767E" w:rsidP="00C4767E">
            <w:pPr>
              <w:spacing w:after="0" w:line="240" w:lineRule="auto"/>
              <w:jc w:val="center"/>
              <w:rPr>
                <w:rFonts w:ascii="Calibri" w:eastAsia="Times New Roman" w:hAnsi="Calibri"/>
                <w:color w:val="000000"/>
                <w:sz w:val="22"/>
                <w:szCs w:val="22"/>
              </w:rPr>
            </w:pPr>
            <w:r w:rsidRPr="00C4767E">
              <w:rPr>
                <w:rFonts w:ascii="Calibri" w:eastAsia="Times New Roman" w:hAnsi="Calibri"/>
                <w:color w:val="000000"/>
                <w:sz w:val="22"/>
                <w:szCs w:val="22"/>
              </w:rPr>
              <w:t>Visitors</w:t>
            </w:r>
          </w:p>
        </w:tc>
        <w:tc>
          <w:tcPr>
            <w:tcW w:w="0" w:type="auto"/>
            <w:tcBorders>
              <w:top w:val="nil"/>
              <w:left w:val="nil"/>
              <w:bottom w:val="nil"/>
              <w:right w:val="nil"/>
            </w:tcBorders>
            <w:shd w:val="clear" w:color="auto" w:fill="auto"/>
            <w:noWrap/>
            <w:vAlign w:val="bottom"/>
            <w:hideMark/>
          </w:tcPr>
          <w:p w14:paraId="3DDE3DE3" w14:textId="77777777" w:rsidR="00C4767E" w:rsidRPr="00C4767E" w:rsidRDefault="00C4767E" w:rsidP="00C4767E">
            <w:pPr>
              <w:spacing w:after="0" w:line="240" w:lineRule="auto"/>
              <w:jc w:val="center"/>
              <w:rPr>
                <w:rFonts w:ascii="Calibri" w:eastAsia="Times New Roman" w:hAnsi="Calibri"/>
                <w:color w:val="000000"/>
                <w:sz w:val="22"/>
                <w:szCs w:val="22"/>
              </w:rPr>
            </w:pPr>
            <w:r w:rsidRPr="00C4767E">
              <w:rPr>
                <w:rFonts w:ascii="Calibri" w:eastAsia="Times New Roman" w:hAnsi="Calibri"/>
                <w:color w:val="000000"/>
                <w:sz w:val="22"/>
                <w:szCs w:val="22"/>
              </w:rPr>
              <w:t>%</w:t>
            </w:r>
          </w:p>
        </w:tc>
        <w:tc>
          <w:tcPr>
            <w:tcW w:w="0" w:type="auto"/>
            <w:tcBorders>
              <w:top w:val="nil"/>
              <w:left w:val="nil"/>
              <w:bottom w:val="nil"/>
              <w:right w:val="nil"/>
            </w:tcBorders>
            <w:shd w:val="clear" w:color="auto" w:fill="auto"/>
            <w:noWrap/>
            <w:vAlign w:val="bottom"/>
            <w:hideMark/>
          </w:tcPr>
          <w:p w14:paraId="11F8FF97" w14:textId="77777777" w:rsidR="00C4767E" w:rsidRPr="00C4767E" w:rsidRDefault="00C4767E" w:rsidP="00C4767E">
            <w:pPr>
              <w:spacing w:after="0" w:line="240" w:lineRule="auto"/>
              <w:jc w:val="center"/>
              <w:rPr>
                <w:rFonts w:ascii="Calibri" w:eastAsia="Times New Roman" w:hAnsi="Calibri"/>
                <w:color w:val="000000"/>
                <w:sz w:val="22"/>
                <w:szCs w:val="22"/>
              </w:rPr>
            </w:pPr>
            <w:r w:rsidRPr="00C4767E">
              <w:rPr>
                <w:rFonts w:ascii="Calibri" w:eastAsia="Times New Roman" w:hAnsi="Calibri"/>
                <w:color w:val="000000"/>
                <w:sz w:val="22"/>
                <w:szCs w:val="22"/>
              </w:rPr>
              <w:t>Visitors</w:t>
            </w:r>
          </w:p>
        </w:tc>
        <w:tc>
          <w:tcPr>
            <w:tcW w:w="0" w:type="auto"/>
            <w:tcBorders>
              <w:top w:val="nil"/>
              <w:left w:val="nil"/>
              <w:bottom w:val="nil"/>
              <w:right w:val="nil"/>
            </w:tcBorders>
            <w:shd w:val="clear" w:color="auto" w:fill="auto"/>
            <w:noWrap/>
            <w:vAlign w:val="bottom"/>
            <w:hideMark/>
          </w:tcPr>
          <w:p w14:paraId="1871FA55" w14:textId="77777777" w:rsidR="00C4767E" w:rsidRPr="00C4767E" w:rsidRDefault="00C4767E" w:rsidP="00C4767E">
            <w:pPr>
              <w:spacing w:after="0" w:line="240" w:lineRule="auto"/>
              <w:jc w:val="center"/>
              <w:rPr>
                <w:rFonts w:ascii="Calibri" w:eastAsia="Times New Roman" w:hAnsi="Calibri"/>
                <w:color w:val="000000"/>
                <w:sz w:val="22"/>
                <w:szCs w:val="22"/>
              </w:rPr>
            </w:pPr>
            <w:r w:rsidRPr="00C4767E">
              <w:rPr>
                <w:rFonts w:ascii="Calibri" w:eastAsia="Times New Roman" w:hAnsi="Calibri"/>
                <w:color w:val="000000"/>
                <w:sz w:val="22"/>
                <w:szCs w:val="22"/>
              </w:rPr>
              <w:t>%</w:t>
            </w:r>
          </w:p>
        </w:tc>
        <w:tc>
          <w:tcPr>
            <w:tcW w:w="0" w:type="auto"/>
            <w:tcBorders>
              <w:top w:val="nil"/>
              <w:left w:val="nil"/>
              <w:bottom w:val="nil"/>
              <w:right w:val="nil"/>
            </w:tcBorders>
            <w:shd w:val="clear" w:color="auto" w:fill="auto"/>
            <w:noWrap/>
            <w:vAlign w:val="bottom"/>
            <w:hideMark/>
          </w:tcPr>
          <w:p w14:paraId="679D4460" w14:textId="77777777" w:rsidR="00C4767E" w:rsidRPr="00C4767E" w:rsidRDefault="00C4767E" w:rsidP="00C4767E">
            <w:pPr>
              <w:spacing w:after="0" w:line="240" w:lineRule="auto"/>
              <w:jc w:val="center"/>
              <w:rPr>
                <w:rFonts w:ascii="Calibri" w:eastAsia="Times New Roman" w:hAnsi="Calibri"/>
                <w:color w:val="000000"/>
                <w:sz w:val="22"/>
                <w:szCs w:val="22"/>
              </w:rPr>
            </w:pPr>
            <w:r w:rsidRPr="00C4767E">
              <w:rPr>
                <w:rFonts w:ascii="Calibri" w:eastAsia="Times New Roman" w:hAnsi="Calibri"/>
                <w:color w:val="000000"/>
                <w:sz w:val="22"/>
                <w:szCs w:val="22"/>
              </w:rPr>
              <w:t>% change</w:t>
            </w:r>
          </w:p>
        </w:tc>
      </w:tr>
      <w:tr w:rsidR="00C4767E" w:rsidRPr="00C4767E" w14:paraId="705D8432"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349D005F"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Hotels</w:t>
            </w:r>
          </w:p>
        </w:tc>
        <w:tc>
          <w:tcPr>
            <w:tcW w:w="0" w:type="auto"/>
            <w:tcBorders>
              <w:top w:val="nil"/>
              <w:left w:val="nil"/>
              <w:bottom w:val="nil"/>
              <w:right w:val="nil"/>
            </w:tcBorders>
            <w:shd w:val="clear" w:color="auto" w:fill="auto"/>
            <w:noWrap/>
            <w:vAlign w:val="bottom"/>
            <w:hideMark/>
          </w:tcPr>
          <w:p w14:paraId="062414DB"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271,556</w:t>
            </w:r>
          </w:p>
        </w:tc>
        <w:tc>
          <w:tcPr>
            <w:tcW w:w="0" w:type="auto"/>
            <w:tcBorders>
              <w:top w:val="nil"/>
              <w:left w:val="nil"/>
              <w:bottom w:val="nil"/>
              <w:right w:val="nil"/>
            </w:tcBorders>
            <w:shd w:val="clear" w:color="auto" w:fill="auto"/>
            <w:noWrap/>
            <w:vAlign w:val="bottom"/>
            <w:hideMark/>
          </w:tcPr>
          <w:p w14:paraId="3140CEF4"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55.4%</w:t>
            </w:r>
          </w:p>
        </w:tc>
        <w:tc>
          <w:tcPr>
            <w:tcW w:w="0" w:type="auto"/>
            <w:tcBorders>
              <w:top w:val="nil"/>
              <w:left w:val="nil"/>
              <w:bottom w:val="nil"/>
              <w:right w:val="nil"/>
            </w:tcBorders>
            <w:shd w:val="clear" w:color="auto" w:fill="auto"/>
            <w:noWrap/>
            <w:vAlign w:val="bottom"/>
            <w:hideMark/>
          </w:tcPr>
          <w:p w14:paraId="1E5045BA"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271,893</w:t>
            </w:r>
          </w:p>
        </w:tc>
        <w:tc>
          <w:tcPr>
            <w:tcW w:w="0" w:type="auto"/>
            <w:tcBorders>
              <w:top w:val="nil"/>
              <w:left w:val="nil"/>
              <w:bottom w:val="nil"/>
              <w:right w:val="nil"/>
            </w:tcBorders>
            <w:shd w:val="clear" w:color="auto" w:fill="auto"/>
            <w:noWrap/>
            <w:vAlign w:val="bottom"/>
            <w:hideMark/>
          </w:tcPr>
          <w:p w14:paraId="088FB74E"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56.4%</w:t>
            </w:r>
          </w:p>
        </w:tc>
        <w:tc>
          <w:tcPr>
            <w:tcW w:w="0" w:type="auto"/>
            <w:tcBorders>
              <w:top w:val="nil"/>
              <w:left w:val="nil"/>
              <w:bottom w:val="nil"/>
              <w:right w:val="nil"/>
            </w:tcBorders>
            <w:shd w:val="clear" w:color="auto" w:fill="auto"/>
            <w:noWrap/>
            <w:vAlign w:val="bottom"/>
            <w:hideMark/>
          </w:tcPr>
          <w:p w14:paraId="0C77F0CC"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-0.1%</w:t>
            </w:r>
          </w:p>
        </w:tc>
      </w:tr>
      <w:tr w:rsidR="00C4767E" w:rsidRPr="00C4767E" w14:paraId="30F5C3B5"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4EA553F2"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Timeshare</w:t>
            </w:r>
          </w:p>
        </w:tc>
        <w:tc>
          <w:tcPr>
            <w:tcW w:w="0" w:type="auto"/>
            <w:tcBorders>
              <w:top w:val="nil"/>
              <w:left w:val="nil"/>
              <w:bottom w:val="nil"/>
              <w:right w:val="nil"/>
            </w:tcBorders>
            <w:shd w:val="clear" w:color="auto" w:fill="auto"/>
            <w:noWrap/>
            <w:vAlign w:val="bottom"/>
            <w:hideMark/>
          </w:tcPr>
          <w:p w14:paraId="37924667"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131,520</w:t>
            </w:r>
          </w:p>
        </w:tc>
        <w:tc>
          <w:tcPr>
            <w:tcW w:w="0" w:type="auto"/>
            <w:tcBorders>
              <w:top w:val="nil"/>
              <w:left w:val="nil"/>
              <w:bottom w:val="nil"/>
              <w:right w:val="nil"/>
            </w:tcBorders>
            <w:shd w:val="clear" w:color="auto" w:fill="auto"/>
            <w:noWrap/>
            <w:vAlign w:val="bottom"/>
            <w:hideMark/>
          </w:tcPr>
          <w:p w14:paraId="01A3AEF2"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26.8%</w:t>
            </w:r>
          </w:p>
        </w:tc>
        <w:tc>
          <w:tcPr>
            <w:tcW w:w="0" w:type="auto"/>
            <w:tcBorders>
              <w:top w:val="nil"/>
              <w:left w:val="nil"/>
              <w:bottom w:val="nil"/>
              <w:right w:val="nil"/>
            </w:tcBorders>
            <w:shd w:val="clear" w:color="auto" w:fill="auto"/>
            <w:noWrap/>
            <w:vAlign w:val="bottom"/>
            <w:hideMark/>
          </w:tcPr>
          <w:p w14:paraId="7F7B1F00"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136,563</w:t>
            </w:r>
          </w:p>
        </w:tc>
        <w:tc>
          <w:tcPr>
            <w:tcW w:w="0" w:type="auto"/>
            <w:tcBorders>
              <w:top w:val="nil"/>
              <w:left w:val="nil"/>
              <w:bottom w:val="nil"/>
              <w:right w:val="nil"/>
            </w:tcBorders>
            <w:shd w:val="clear" w:color="auto" w:fill="auto"/>
            <w:noWrap/>
            <w:vAlign w:val="bottom"/>
            <w:hideMark/>
          </w:tcPr>
          <w:p w14:paraId="31613FD5"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28.3%</w:t>
            </w:r>
          </w:p>
        </w:tc>
        <w:tc>
          <w:tcPr>
            <w:tcW w:w="0" w:type="auto"/>
            <w:tcBorders>
              <w:top w:val="nil"/>
              <w:left w:val="nil"/>
              <w:bottom w:val="nil"/>
              <w:right w:val="nil"/>
            </w:tcBorders>
            <w:shd w:val="clear" w:color="auto" w:fill="auto"/>
            <w:noWrap/>
            <w:vAlign w:val="bottom"/>
            <w:hideMark/>
          </w:tcPr>
          <w:p w14:paraId="7ADAA4EB"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-3.7%</w:t>
            </w:r>
          </w:p>
        </w:tc>
      </w:tr>
      <w:tr w:rsidR="00C4767E" w:rsidRPr="00C4767E" w14:paraId="3C9A4925" w14:textId="77777777" w:rsidTr="00C4767E">
        <w:trPr>
          <w:trHeight w:val="300"/>
          <w:jc w:val="center"/>
        </w:trPr>
        <w:tc>
          <w:tcPr>
            <w:tcW w:w="0" w:type="auto"/>
            <w:tcBorders>
              <w:top w:val="nil"/>
              <w:left w:val="nil"/>
              <w:bottom w:val="nil"/>
              <w:right w:val="nil"/>
            </w:tcBorders>
            <w:shd w:val="clear" w:color="auto" w:fill="auto"/>
            <w:noWrap/>
            <w:vAlign w:val="bottom"/>
            <w:hideMark/>
          </w:tcPr>
          <w:p w14:paraId="5F61C5CD"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Apts/Priv Homes</w:t>
            </w:r>
          </w:p>
        </w:tc>
        <w:tc>
          <w:tcPr>
            <w:tcW w:w="0" w:type="auto"/>
            <w:tcBorders>
              <w:top w:val="nil"/>
              <w:left w:val="nil"/>
              <w:bottom w:val="nil"/>
              <w:right w:val="nil"/>
            </w:tcBorders>
            <w:shd w:val="clear" w:color="auto" w:fill="auto"/>
            <w:noWrap/>
            <w:vAlign w:val="bottom"/>
            <w:hideMark/>
          </w:tcPr>
          <w:p w14:paraId="44EE3B83"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173,663</w:t>
            </w:r>
          </w:p>
        </w:tc>
        <w:tc>
          <w:tcPr>
            <w:tcW w:w="0" w:type="auto"/>
            <w:tcBorders>
              <w:top w:val="nil"/>
              <w:left w:val="nil"/>
              <w:bottom w:val="nil"/>
              <w:right w:val="nil"/>
            </w:tcBorders>
            <w:shd w:val="clear" w:color="auto" w:fill="auto"/>
            <w:noWrap/>
            <w:vAlign w:val="bottom"/>
            <w:hideMark/>
          </w:tcPr>
          <w:p w14:paraId="026DFBF7"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35.4%</w:t>
            </w:r>
          </w:p>
        </w:tc>
        <w:tc>
          <w:tcPr>
            <w:tcW w:w="0" w:type="auto"/>
            <w:tcBorders>
              <w:top w:val="nil"/>
              <w:left w:val="nil"/>
              <w:bottom w:val="nil"/>
              <w:right w:val="nil"/>
            </w:tcBorders>
            <w:shd w:val="clear" w:color="auto" w:fill="auto"/>
            <w:noWrap/>
            <w:vAlign w:val="bottom"/>
            <w:hideMark/>
          </w:tcPr>
          <w:p w14:paraId="5067F15F"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160,697</w:t>
            </w:r>
          </w:p>
        </w:tc>
        <w:tc>
          <w:tcPr>
            <w:tcW w:w="0" w:type="auto"/>
            <w:tcBorders>
              <w:top w:val="nil"/>
              <w:left w:val="nil"/>
              <w:bottom w:val="nil"/>
              <w:right w:val="nil"/>
            </w:tcBorders>
            <w:shd w:val="clear" w:color="auto" w:fill="auto"/>
            <w:noWrap/>
            <w:vAlign w:val="bottom"/>
            <w:hideMark/>
          </w:tcPr>
          <w:p w14:paraId="3EA39DA9"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33.4%</w:t>
            </w:r>
          </w:p>
        </w:tc>
        <w:tc>
          <w:tcPr>
            <w:tcW w:w="0" w:type="auto"/>
            <w:tcBorders>
              <w:top w:val="nil"/>
              <w:left w:val="nil"/>
              <w:bottom w:val="nil"/>
              <w:right w:val="nil"/>
            </w:tcBorders>
            <w:shd w:val="clear" w:color="auto" w:fill="auto"/>
            <w:noWrap/>
            <w:vAlign w:val="bottom"/>
            <w:hideMark/>
          </w:tcPr>
          <w:p w14:paraId="25E42633"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8.1%</w:t>
            </w:r>
          </w:p>
        </w:tc>
      </w:tr>
      <w:tr w:rsidR="00C4767E" w:rsidRPr="00C4767E" w14:paraId="1187676D" w14:textId="77777777" w:rsidTr="00C4767E">
        <w:trPr>
          <w:trHeight w:val="300"/>
          <w:jc w:val="center"/>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14:paraId="05F4E963"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Total</w:t>
            </w:r>
          </w:p>
        </w:tc>
        <w:tc>
          <w:tcPr>
            <w:tcW w:w="0" w:type="auto"/>
            <w:tcBorders>
              <w:top w:val="single" w:sz="8" w:space="0" w:color="auto"/>
              <w:left w:val="nil"/>
              <w:bottom w:val="single" w:sz="8" w:space="0" w:color="auto"/>
              <w:right w:val="nil"/>
            </w:tcBorders>
            <w:shd w:val="clear" w:color="auto" w:fill="auto"/>
            <w:noWrap/>
            <w:vAlign w:val="bottom"/>
            <w:hideMark/>
          </w:tcPr>
          <w:p w14:paraId="1FAA1F62"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576,739</w:t>
            </w:r>
          </w:p>
        </w:tc>
        <w:tc>
          <w:tcPr>
            <w:tcW w:w="0" w:type="auto"/>
            <w:tcBorders>
              <w:top w:val="single" w:sz="8" w:space="0" w:color="auto"/>
              <w:left w:val="nil"/>
              <w:bottom w:val="single" w:sz="8" w:space="0" w:color="auto"/>
              <w:right w:val="nil"/>
            </w:tcBorders>
            <w:shd w:val="clear" w:color="auto" w:fill="auto"/>
            <w:noWrap/>
            <w:vAlign w:val="bottom"/>
            <w:hideMark/>
          </w:tcPr>
          <w:p w14:paraId="5C82B0B7"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100.0%</w:t>
            </w:r>
          </w:p>
        </w:tc>
        <w:tc>
          <w:tcPr>
            <w:tcW w:w="0" w:type="auto"/>
            <w:tcBorders>
              <w:top w:val="single" w:sz="8" w:space="0" w:color="auto"/>
              <w:left w:val="nil"/>
              <w:bottom w:val="single" w:sz="8" w:space="0" w:color="auto"/>
              <w:right w:val="nil"/>
            </w:tcBorders>
            <w:shd w:val="clear" w:color="auto" w:fill="auto"/>
            <w:noWrap/>
            <w:vAlign w:val="bottom"/>
            <w:hideMark/>
          </w:tcPr>
          <w:p w14:paraId="1CC24C93"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569,153</w:t>
            </w:r>
          </w:p>
        </w:tc>
        <w:tc>
          <w:tcPr>
            <w:tcW w:w="0" w:type="auto"/>
            <w:tcBorders>
              <w:top w:val="single" w:sz="8" w:space="0" w:color="auto"/>
              <w:left w:val="nil"/>
              <w:bottom w:val="single" w:sz="8" w:space="0" w:color="auto"/>
              <w:right w:val="nil"/>
            </w:tcBorders>
            <w:shd w:val="clear" w:color="auto" w:fill="auto"/>
            <w:noWrap/>
            <w:vAlign w:val="bottom"/>
            <w:hideMark/>
          </w:tcPr>
          <w:p w14:paraId="6500730D"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100.0%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5D4A96C8"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1.3%</w:t>
            </w:r>
          </w:p>
        </w:tc>
      </w:tr>
      <w:tr w:rsidR="00C4767E" w:rsidRPr="00C4767E" w14:paraId="5B1DAB5E"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1297823D"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596C1621" w14:textId="77777777" w:rsidR="00C4767E" w:rsidRPr="00C4767E" w:rsidRDefault="00C4767E" w:rsidP="00C4767E">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2299E421"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4D18E4C"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64CB7F2"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839C3E9" w14:textId="77777777" w:rsidR="00C4767E" w:rsidRPr="00C4767E" w:rsidRDefault="00C4767E" w:rsidP="00C4767E">
            <w:pPr>
              <w:spacing w:after="0" w:line="240" w:lineRule="auto"/>
              <w:rPr>
                <w:rFonts w:eastAsia="Times New Roman"/>
                <w:sz w:val="20"/>
                <w:szCs w:val="20"/>
              </w:rPr>
            </w:pPr>
          </w:p>
        </w:tc>
      </w:tr>
      <w:tr w:rsidR="00C4767E" w:rsidRPr="00C4767E" w14:paraId="37B576A2"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1C441A61"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BB4BDEC"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FE6F9E6"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B0DCD70"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B8F1636"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B53C4E5" w14:textId="77777777" w:rsidR="00C4767E" w:rsidRPr="00C4767E" w:rsidRDefault="00C4767E" w:rsidP="00C4767E">
            <w:pPr>
              <w:spacing w:after="0" w:line="240" w:lineRule="auto"/>
              <w:rPr>
                <w:rFonts w:eastAsia="Times New Roman"/>
                <w:sz w:val="20"/>
                <w:szCs w:val="20"/>
              </w:rPr>
            </w:pPr>
          </w:p>
        </w:tc>
      </w:tr>
      <w:tr w:rsidR="00C4767E" w:rsidRPr="00C4767E" w14:paraId="617506A0"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4794FED7" w14:textId="77777777" w:rsidR="00C4767E" w:rsidRPr="00C4767E" w:rsidRDefault="00C4767E" w:rsidP="00C4767E">
            <w:pPr>
              <w:spacing w:after="0" w:line="240" w:lineRule="auto"/>
              <w:rPr>
                <w:rFonts w:eastAsia="Times New Roman"/>
                <w:sz w:val="20"/>
                <w:szCs w:val="20"/>
              </w:rPr>
            </w:pPr>
          </w:p>
        </w:tc>
        <w:tc>
          <w:tcPr>
            <w:tcW w:w="0" w:type="auto"/>
            <w:gridSpan w:val="5"/>
            <w:tcBorders>
              <w:top w:val="nil"/>
              <w:left w:val="nil"/>
              <w:bottom w:val="nil"/>
              <w:right w:val="nil"/>
            </w:tcBorders>
            <w:shd w:val="clear" w:color="auto" w:fill="auto"/>
            <w:noWrap/>
            <w:vAlign w:val="bottom"/>
            <w:hideMark/>
          </w:tcPr>
          <w:p w14:paraId="3A015DB7" w14:textId="77777777" w:rsidR="00C4767E" w:rsidRPr="00C4767E" w:rsidRDefault="00C4767E" w:rsidP="00C4767E">
            <w:pPr>
              <w:spacing w:after="0" w:line="240" w:lineRule="auto"/>
              <w:jc w:val="center"/>
              <w:rPr>
                <w:rFonts w:ascii="Calibri" w:eastAsia="Times New Roman" w:hAnsi="Calibri"/>
                <w:color w:val="000000"/>
                <w:sz w:val="22"/>
                <w:szCs w:val="22"/>
              </w:rPr>
            </w:pPr>
            <w:r w:rsidRPr="00C4767E">
              <w:rPr>
                <w:rFonts w:ascii="Calibri" w:eastAsia="Times New Roman" w:hAnsi="Calibri"/>
                <w:color w:val="000000"/>
                <w:sz w:val="22"/>
                <w:szCs w:val="22"/>
              </w:rPr>
              <w:t>Visitor Nights Full Year 2016</w:t>
            </w:r>
          </w:p>
        </w:tc>
      </w:tr>
      <w:tr w:rsidR="00C4767E" w:rsidRPr="00C4767E" w14:paraId="7B610AC5"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618C1D76" w14:textId="77777777" w:rsidR="00C4767E" w:rsidRPr="00C4767E" w:rsidRDefault="00C4767E" w:rsidP="00C4767E">
            <w:pPr>
              <w:spacing w:after="0" w:line="240" w:lineRule="auto"/>
              <w:jc w:val="center"/>
              <w:rPr>
                <w:rFonts w:ascii="Calibri" w:eastAsia="Times New Roman" w:hAnsi="Calibri"/>
                <w:color w:val="000000"/>
                <w:sz w:val="22"/>
                <w:szCs w:val="22"/>
              </w:rPr>
            </w:pPr>
          </w:p>
        </w:tc>
        <w:tc>
          <w:tcPr>
            <w:tcW w:w="0" w:type="auto"/>
            <w:gridSpan w:val="2"/>
            <w:tcBorders>
              <w:top w:val="nil"/>
              <w:left w:val="nil"/>
              <w:bottom w:val="nil"/>
              <w:right w:val="nil"/>
            </w:tcBorders>
            <w:shd w:val="clear" w:color="auto" w:fill="auto"/>
            <w:noWrap/>
            <w:vAlign w:val="bottom"/>
            <w:hideMark/>
          </w:tcPr>
          <w:p w14:paraId="575322F0" w14:textId="77777777" w:rsidR="00C4767E" w:rsidRPr="00C4767E" w:rsidRDefault="00C4767E" w:rsidP="00C4767E">
            <w:pPr>
              <w:spacing w:after="0" w:line="240" w:lineRule="auto"/>
              <w:jc w:val="center"/>
              <w:rPr>
                <w:rFonts w:ascii="Calibri" w:eastAsia="Times New Roman" w:hAnsi="Calibri"/>
                <w:color w:val="000000"/>
                <w:sz w:val="22"/>
                <w:szCs w:val="22"/>
              </w:rPr>
            </w:pPr>
            <w:r w:rsidRPr="00C4767E">
              <w:rPr>
                <w:rFonts w:ascii="Calibri" w:eastAsia="Times New Roman" w:hAnsi="Calibri"/>
                <w:color w:val="000000"/>
                <w:sz w:val="22"/>
                <w:szCs w:val="22"/>
              </w:rPr>
              <w:t>June 2016 YTD</w:t>
            </w:r>
          </w:p>
        </w:tc>
        <w:tc>
          <w:tcPr>
            <w:tcW w:w="0" w:type="auto"/>
            <w:gridSpan w:val="2"/>
            <w:tcBorders>
              <w:top w:val="nil"/>
              <w:left w:val="nil"/>
              <w:bottom w:val="nil"/>
              <w:right w:val="nil"/>
            </w:tcBorders>
            <w:shd w:val="clear" w:color="auto" w:fill="auto"/>
            <w:noWrap/>
            <w:vAlign w:val="bottom"/>
            <w:hideMark/>
          </w:tcPr>
          <w:p w14:paraId="2B7040AF" w14:textId="77777777" w:rsidR="00C4767E" w:rsidRPr="00C4767E" w:rsidRDefault="00C4767E" w:rsidP="00C4767E">
            <w:pPr>
              <w:spacing w:after="0" w:line="240" w:lineRule="auto"/>
              <w:jc w:val="center"/>
              <w:rPr>
                <w:rFonts w:ascii="Calibri" w:eastAsia="Times New Roman" w:hAnsi="Calibri"/>
                <w:color w:val="000000"/>
                <w:sz w:val="22"/>
                <w:szCs w:val="22"/>
              </w:rPr>
            </w:pPr>
            <w:r w:rsidRPr="00C4767E">
              <w:rPr>
                <w:rFonts w:ascii="Calibri" w:eastAsia="Times New Roman" w:hAnsi="Calibri"/>
                <w:color w:val="000000"/>
                <w:sz w:val="22"/>
                <w:szCs w:val="22"/>
              </w:rPr>
              <w:t>June 2015 YTD</w:t>
            </w:r>
          </w:p>
        </w:tc>
        <w:tc>
          <w:tcPr>
            <w:tcW w:w="0" w:type="auto"/>
            <w:tcBorders>
              <w:top w:val="nil"/>
              <w:left w:val="nil"/>
              <w:bottom w:val="nil"/>
              <w:right w:val="nil"/>
            </w:tcBorders>
            <w:shd w:val="clear" w:color="auto" w:fill="auto"/>
            <w:noWrap/>
            <w:vAlign w:val="bottom"/>
            <w:hideMark/>
          </w:tcPr>
          <w:p w14:paraId="0C6E37D8" w14:textId="77777777" w:rsidR="00C4767E" w:rsidRPr="00C4767E" w:rsidRDefault="00C4767E" w:rsidP="00C4767E">
            <w:pPr>
              <w:spacing w:after="0" w:line="240" w:lineRule="auto"/>
              <w:jc w:val="center"/>
              <w:rPr>
                <w:rFonts w:ascii="Calibri" w:eastAsia="Times New Roman" w:hAnsi="Calibri"/>
                <w:color w:val="000000"/>
                <w:sz w:val="22"/>
                <w:szCs w:val="22"/>
              </w:rPr>
            </w:pPr>
          </w:p>
        </w:tc>
      </w:tr>
      <w:tr w:rsidR="00C4767E" w:rsidRPr="00C4767E" w14:paraId="6E849764"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54E71556"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02A6221" w14:textId="77777777" w:rsidR="00C4767E" w:rsidRPr="00C4767E" w:rsidRDefault="00C4767E" w:rsidP="00C4767E">
            <w:pPr>
              <w:spacing w:after="0" w:line="240" w:lineRule="auto"/>
              <w:jc w:val="center"/>
              <w:rPr>
                <w:rFonts w:ascii="Calibri" w:eastAsia="Times New Roman" w:hAnsi="Calibri"/>
                <w:color w:val="000000"/>
                <w:sz w:val="22"/>
                <w:szCs w:val="22"/>
              </w:rPr>
            </w:pPr>
            <w:r w:rsidRPr="00C4767E">
              <w:rPr>
                <w:rFonts w:ascii="Calibri" w:eastAsia="Times New Roman" w:hAnsi="Calibri"/>
                <w:color w:val="000000"/>
                <w:sz w:val="22"/>
                <w:szCs w:val="22"/>
              </w:rPr>
              <w:t>Nights</w:t>
            </w:r>
          </w:p>
        </w:tc>
        <w:tc>
          <w:tcPr>
            <w:tcW w:w="0" w:type="auto"/>
            <w:tcBorders>
              <w:top w:val="nil"/>
              <w:left w:val="nil"/>
              <w:bottom w:val="nil"/>
              <w:right w:val="nil"/>
            </w:tcBorders>
            <w:shd w:val="clear" w:color="auto" w:fill="auto"/>
            <w:noWrap/>
            <w:vAlign w:val="bottom"/>
            <w:hideMark/>
          </w:tcPr>
          <w:p w14:paraId="35035651" w14:textId="77777777" w:rsidR="00C4767E" w:rsidRPr="00C4767E" w:rsidRDefault="00C4767E" w:rsidP="00C4767E">
            <w:pPr>
              <w:spacing w:after="0" w:line="240" w:lineRule="auto"/>
              <w:jc w:val="center"/>
              <w:rPr>
                <w:rFonts w:ascii="Calibri" w:eastAsia="Times New Roman" w:hAnsi="Calibri"/>
                <w:color w:val="000000"/>
                <w:sz w:val="22"/>
                <w:szCs w:val="22"/>
              </w:rPr>
            </w:pPr>
            <w:r w:rsidRPr="00C4767E">
              <w:rPr>
                <w:rFonts w:ascii="Calibri" w:eastAsia="Times New Roman" w:hAnsi="Calibri"/>
                <w:color w:val="000000"/>
                <w:sz w:val="22"/>
                <w:szCs w:val="22"/>
              </w:rPr>
              <w:t>%</w:t>
            </w:r>
          </w:p>
        </w:tc>
        <w:tc>
          <w:tcPr>
            <w:tcW w:w="0" w:type="auto"/>
            <w:tcBorders>
              <w:top w:val="nil"/>
              <w:left w:val="nil"/>
              <w:bottom w:val="nil"/>
              <w:right w:val="nil"/>
            </w:tcBorders>
            <w:shd w:val="clear" w:color="auto" w:fill="auto"/>
            <w:noWrap/>
            <w:vAlign w:val="bottom"/>
            <w:hideMark/>
          </w:tcPr>
          <w:p w14:paraId="5C134275" w14:textId="77777777" w:rsidR="00C4767E" w:rsidRPr="00C4767E" w:rsidRDefault="00C4767E" w:rsidP="00C4767E">
            <w:pPr>
              <w:spacing w:after="0" w:line="240" w:lineRule="auto"/>
              <w:jc w:val="center"/>
              <w:rPr>
                <w:rFonts w:ascii="Calibri" w:eastAsia="Times New Roman" w:hAnsi="Calibri"/>
                <w:color w:val="000000"/>
                <w:sz w:val="22"/>
                <w:szCs w:val="22"/>
              </w:rPr>
            </w:pPr>
            <w:r w:rsidRPr="00C4767E">
              <w:rPr>
                <w:rFonts w:ascii="Calibri" w:eastAsia="Times New Roman" w:hAnsi="Calibri"/>
                <w:color w:val="000000"/>
                <w:sz w:val="22"/>
                <w:szCs w:val="22"/>
              </w:rPr>
              <w:t>Nights</w:t>
            </w:r>
          </w:p>
        </w:tc>
        <w:tc>
          <w:tcPr>
            <w:tcW w:w="0" w:type="auto"/>
            <w:tcBorders>
              <w:top w:val="nil"/>
              <w:left w:val="nil"/>
              <w:bottom w:val="nil"/>
              <w:right w:val="nil"/>
            </w:tcBorders>
            <w:shd w:val="clear" w:color="auto" w:fill="auto"/>
            <w:noWrap/>
            <w:vAlign w:val="bottom"/>
            <w:hideMark/>
          </w:tcPr>
          <w:p w14:paraId="69E964F5" w14:textId="77777777" w:rsidR="00C4767E" w:rsidRPr="00C4767E" w:rsidRDefault="00C4767E" w:rsidP="00C4767E">
            <w:pPr>
              <w:spacing w:after="0" w:line="240" w:lineRule="auto"/>
              <w:jc w:val="center"/>
              <w:rPr>
                <w:rFonts w:ascii="Calibri" w:eastAsia="Times New Roman" w:hAnsi="Calibri"/>
                <w:color w:val="000000"/>
                <w:sz w:val="22"/>
                <w:szCs w:val="22"/>
              </w:rPr>
            </w:pPr>
            <w:r w:rsidRPr="00C4767E">
              <w:rPr>
                <w:rFonts w:ascii="Calibri" w:eastAsia="Times New Roman" w:hAnsi="Calibri"/>
                <w:color w:val="000000"/>
                <w:sz w:val="22"/>
                <w:szCs w:val="22"/>
              </w:rPr>
              <w:t>%</w:t>
            </w:r>
          </w:p>
        </w:tc>
        <w:tc>
          <w:tcPr>
            <w:tcW w:w="0" w:type="auto"/>
            <w:tcBorders>
              <w:top w:val="nil"/>
              <w:left w:val="nil"/>
              <w:bottom w:val="nil"/>
              <w:right w:val="nil"/>
            </w:tcBorders>
            <w:shd w:val="clear" w:color="auto" w:fill="auto"/>
            <w:noWrap/>
            <w:vAlign w:val="bottom"/>
            <w:hideMark/>
          </w:tcPr>
          <w:p w14:paraId="39D2FEC5" w14:textId="77777777" w:rsidR="00C4767E" w:rsidRPr="00C4767E" w:rsidRDefault="00C4767E" w:rsidP="00C4767E">
            <w:pPr>
              <w:spacing w:after="0" w:line="240" w:lineRule="auto"/>
              <w:jc w:val="center"/>
              <w:rPr>
                <w:rFonts w:ascii="Calibri" w:eastAsia="Times New Roman" w:hAnsi="Calibri"/>
                <w:color w:val="000000"/>
                <w:sz w:val="22"/>
                <w:szCs w:val="22"/>
              </w:rPr>
            </w:pPr>
            <w:r w:rsidRPr="00C4767E">
              <w:rPr>
                <w:rFonts w:ascii="Calibri" w:eastAsia="Times New Roman" w:hAnsi="Calibri"/>
                <w:color w:val="000000"/>
                <w:sz w:val="22"/>
                <w:szCs w:val="22"/>
              </w:rPr>
              <w:t>% change</w:t>
            </w:r>
          </w:p>
        </w:tc>
      </w:tr>
      <w:tr w:rsidR="00C4767E" w:rsidRPr="00C4767E" w14:paraId="22063AA2"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6FB0D0A2"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Hotels</w:t>
            </w:r>
          </w:p>
        </w:tc>
        <w:tc>
          <w:tcPr>
            <w:tcW w:w="0" w:type="auto"/>
            <w:tcBorders>
              <w:top w:val="nil"/>
              <w:left w:val="nil"/>
              <w:bottom w:val="nil"/>
              <w:right w:val="nil"/>
            </w:tcBorders>
            <w:shd w:val="clear" w:color="auto" w:fill="auto"/>
            <w:noWrap/>
            <w:vAlign w:val="bottom"/>
            <w:hideMark/>
          </w:tcPr>
          <w:p w14:paraId="6D40DA0C"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1,692,616</w:t>
            </w:r>
          </w:p>
        </w:tc>
        <w:tc>
          <w:tcPr>
            <w:tcW w:w="0" w:type="auto"/>
            <w:tcBorders>
              <w:top w:val="nil"/>
              <w:left w:val="nil"/>
              <w:bottom w:val="nil"/>
              <w:right w:val="nil"/>
            </w:tcBorders>
            <w:shd w:val="clear" w:color="auto" w:fill="auto"/>
            <w:noWrap/>
            <w:vAlign w:val="bottom"/>
            <w:hideMark/>
          </w:tcPr>
          <w:p w14:paraId="6BFA00A8"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49.6%</w:t>
            </w:r>
          </w:p>
        </w:tc>
        <w:tc>
          <w:tcPr>
            <w:tcW w:w="0" w:type="auto"/>
            <w:tcBorders>
              <w:top w:val="nil"/>
              <w:left w:val="nil"/>
              <w:bottom w:val="nil"/>
              <w:right w:val="nil"/>
            </w:tcBorders>
            <w:shd w:val="clear" w:color="auto" w:fill="auto"/>
            <w:noWrap/>
            <w:vAlign w:val="bottom"/>
            <w:hideMark/>
          </w:tcPr>
          <w:p w14:paraId="70F8286F"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1,684,378</w:t>
            </w:r>
          </w:p>
        </w:tc>
        <w:tc>
          <w:tcPr>
            <w:tcW w:w="0" w:type="auto"/>
            <w:tcBorders>
              <w:top w:val="nil"/>
              <w:left w:val="nil"/>
              <w:bottom w:val="nil"/>
              <w:right w:val="nil"/>
            </w:tcBorders>
            <w:shd w:val="clear" w:color="auto" w:fill="auto"/>
            <w:noWrap/>
            <w:vAlign w:val="bottom"/>
            <w:hideMark/>
          </w:tcPr>
          <w:p w14:paraId="7B3430D1"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49.3%</w:t>
            </w:r>
          </w:p>
        </w:tc>
        <w:tc>
          <w:tcPr>
            <w:tcW w:w="0" w:type="auto"/>
            <w:tcBorders>
              <w:top w:val="nil"/>
              <w:left w:val="nil"/>
              <w:bottom w:val="nil"/>
              <w:right w:val="nil"/>
            </w:tcBorders>
            <w:shd w:val="clear" w:color="auto" w:fill="auto"/>
            <w:noWrap/>
            <w:vAlign w:val="bottom"/>
            <w:hideMark/>
          </w:tcPr>
          <w:p w14:paraId="1C41C3EE"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0.5%</w:t>
            </w:r>
          </w:p>
        </w:tc>
      </w:tr>
      <w:tr w:rsidR="00C4767E" w:rsidRPr="00C4767E" w14:paraId="3F75AAFE"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64042307"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Timeshare</w:t>
            </w:r>
          </w:p>
        </w:tc>
        <w:tc>
          <w:tcPr>
            <w:tcW w:w="0" w:type="auto"/>
            <w:tcBorders>
              <w:top w:val="nil"/>
              <w:left w:val="nil"/>
              <w:bottom w:val="nil"/>
              <w:right w:val="nil"/>
            </w:tcBorders>
            <w:shd w:val="clear" w:color="auto" w:fill="auto"/>
            <w:noWrap/>
            <w:vAlign w:val="bottom"/>
            <w:hideMark/>
          </w:tcPr>
          <w:p w14:paraId="0DC0BD01"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1,116,737</w:t>
            </w:r>
          </w:p>
        </w:tc>
        <w:tc>
          <w:tcPr>
            <w:tcW w:w="0" w:type="auto"/>
            <w:tcBorders>
              <w:top w:val="nil"/>
              <w:left w:val="nil"/>
              <w:bottom w:val="nil"/>
              <w:right w:val="nil"/>
            </w:tcBorders>
            <w:shd w:val="clear" w:color="auto" w:fill="auto"/>
            <w:noWrap/>
            <w:vAlign w:val="bottom"/>
            <w:hideMark/>
          </w:tcPr>
          <w:p w14:paraId="361F93B3"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32.7%</w:t>
            </w:r>
          </w:p>
        </w:tc>
        <w:tc>
          <w:tcPr>
            <w:tcW w:w="0" w:type="auto"/>
            <w:tcBorders>
              <w:top w:val="nil"/>
              <w:left w:val="nil"/>
              <w:bottom w:val="nil"/>
              <w:right w:val="nil"/>
            </w:tcBorders>
            <w:shd w:val="clear" w:color="auto" w:fill="auto"/>
            <w:noWrap/>
            <w:vAlign w:val="bottom"/>
            <w:hideMark/>
          </w:tcPr>
          <w:p w14:paraId="747206AD"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1,144,418</w:t>
            </w:r>
          </w:p>
        </w:tc>
        <w:tc>
          <w:tcPr>
            <w:tcW w:w="0" w:type="auto"/>
            <w:tcBorders>
              <w:top w:val="nil"/>
              <w:left w:val="nil"/>
              <w:bottom w:val="nil"/>
              <w:right w:val="nil"/>
            </w:tcBorders>
            <w:shd w:val="clear" w:color="auto" w:fill="auto"/>
            <w:noWrap/>
            <w:vAlign w:val="bottom"/>
            <w:hideMark/>
          </w:tcPr>
          <w:p w14:paraId="55771415"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33.5%</w:t>
            </w:r>
          </w:p>
        </w:tc>
        <w:tc>
          <w:tcPr>
            <w:tcW w:w="0" w:type="auto"/>
            <w:tcBorders>
              <w:top w:val="nil"/>
              <w:left w:val="nil"/>
              <w:bottom w:val="nil"/>
              <w:right w:val="nil"/>
            </w:tcBorders>
            <w:shd w:val="clear" w:color="auto" w:fill="auto"/>
            <w:noWrap/>
            <w:vAlign w:val="bottom"/>
            <w:hideMark/>
          </w:tcPr>
          <w:p w14:paraId="544A3F92"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-2.4%</w:t>
            </w:r>
          </w:p>
        </w:tc>
      </w:tr>
      <w:tr w:rsidR="00C4767E" w:rsidRPr="00C4767E" w14:paraId="2385C568" w14:textId="77777777" w:rsidTr="00C4767E">
        <w:trPr>
          <w:trHeight w:val="300"/>
          <w:jc w:val="center"/>
        </w:trPr>
        <w:tc>
          <w:tcPr>
            <w:tcW w:w="0" w:type="auto"/>
            <w:tcBorders>
              <w:top w:val="nil"/>
              <w:left w:val="nil"/>
              <w:bottom w:val="nil"/>
              <w:right w:val="nil"/>
            </w:tcBorders>
            <w:shd w:val="clear" w:color="auto" w:fill="auto"/>
            <w:noWrap/>
            <w:vAlign w:val="bottom"/>
            <w:hideMark/>
          </w:tcPr>
          <w:p w14:paraId="202D9BC8"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Apts/Priv Homes</w:t>
            </w:r>
          </w:p>
        </w:tc>
        <w:tc>
          <w:tcPr>
            <w:tcW w:w="0" w:type="auto"/>
            <w:tcBorders>
              <w:top w:val="nil"/>
              <w:left w:val="nil"/>
              <w:bottom w:val="nil"/>
              <w:right w:val="nil"/>
            </w:tcBorders>
            <w:shd w:val="clear" w:color="auto" w:fill="auto"/>
            <w:noWrap/>
            <w:vAlign w:val="bottom"/>
            <w:hideMark/>
          </w:tcPr>
          <w:p w14:paraId="10BE0267"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1,213,896</w:t>
            </w:r>
          </w:p>
        </w:tc>
        <w:tc>
          <w:tcPr>
            <w:tcW w:w="0" w:type="auto"/>
            <w:tcBorders>
              <w:top w:val="nil"/>
              <w:left w:val="nil"/>
              <w:bottom w:val="nil"/>
              <w:right w:val="nil"/>
            </w:tcBorders>
            <w:shd w:val="clear" w:color="auto" w:fill="auto"/>
            <w:noWrap/>
            <w:vAlign w:val="bottom"/>
            <w:hideMark/>
          </w:tcPr>
          <w:p w14:paraId="646EEC7A"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35.6%</w:t>
            </w:r>
          </w:p>
        </w:tc>
        <w:tc>
          <w:tcPr>
            <w:tcW w:w="0" w:type="auto"/>
            <w:tcBorders>
              <w:top w:val="nil"/>
              <w:left w:val="nil"/>
              <w:bottom w:val="nil"/>
              <w:right w:val="nil"/>
            </w:tcBorders>
            <w:shd w:val="clear" w:color="auto" w:fill="auto"/>
            <w:noWrap/>
            <w:vAlign w:val="bottom"/>
            <w:hideMark/>
          </w:tcPr>
          <w:p w14:paraId="0E72F3F8"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1,181,865</w:t>
            </w:r>
          </w:p>
        </w:tc>
        <w:tc>
          <w:tcPr>
            <w:tcW w:w="0" w:type="auto"/>
            <w:tcBorders>
              <w:top w:val="nil"/>
              <w:left w:val="nil"/>
              <w:bottom w:val="nil"/>
              <w:right w:val="nil"/>
            </w:tcBorders>
            <w:shd w:val="clear" w:color="auto" w:fill="auto"/>
            <w:noWrap/>
            <w:vAlign w:val="bottom"/>
            <w:hideMark/>
          </w:tcPr>
          <w:p w14:paraId="6B0616EE"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34.6%</w:t>
            </w:r>
          </w:p>
        </w:tc>
        <w:tc>
          <w:tcPr>
            <w:tcW w:w="0" w:type="auto"/>
            <w:tcBorders>
              <w:top w:val="nil"/>
              <w:left w:val="nil"/>
              <w:bottom w:val="nil"/>
              <w:right w:val="nil"/>
            </w:tcBorders>
            <w:shd w:val="clear" w:color="auto" w:fill="auto"/>
            <w:noWrap/>
            <w:vAlign w:val="bottom"/>
            <w:hideMark/>
          </w:tcPr>
          <w:p w14:paraId="63AA9E3F"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2.7%</w:t>
            </w:r>
          </w:p>
        </w:tc>
      </w:tr>
      <w:tr w:rsidR="00C4767E" w:rsidRPr="00C4767E" w14:paraId="195D412F" w14:textId="77777777" w:rsidTr="00C4767E">
        <w:trPr>
          <w:trHeight w:val="300"/>
          <w:jc w:val="center"/>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14:paraId="5DF2FD8C"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Total</w:t>
            </w:r>
          </w:p>
        </w:tc>
        <w:tc>
          <w:tcPr>
            <w:tcW w:w="0" w:type="auto"/>
            <w:tcBorders>
              <w:top w:val="single" w:sz="8" w:space="0" w:color="auto"/>
              <w:left w:val="nil"/>
              <w:bottom w:val="single" w:sz="8" w:space="0" w:color="auto"/>
              <w:right w:val="nil"/>
            </w:tcBorders>
            <w:shd w:val="clear" w:color="auto" w:fill="auto"/>
            <w:noWrap/>
            <w:vAlign w:val="bottom"/>
            <w:hideMark/>
          </w:tcPr>
          <w:p w14:paraId="4DF5CABC"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4,023,249</w:t>
            </w:r>
          </w:p>
        </w:tc>
        <w:tc>
          <w:tcPr>
            <w:tcW w:w="0" w:type="auto"/>
            <w:tcBorders>
              <w:top w:val="single" w:sz="8" w:space="0" w:color="auto"/>
              <w:left w:val="nil"/>
              <w:bottom w:val="single" w:sz="8" w:space="0" w:color="auto"/>
              <w:right w:val="nil"/>
            </w:tcBorders>
            <w:shd w:val="clear" w:color="auto" w:fill="auto"/>
            <w:noWrap/>
            <w:vAlign w:val="bottom"/>
            <w:hideMark/>
          </w:tcPr>
          <w:p w14:paraId="696F7732"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100.0%</w:t>
            </w:r>
          </w:p>
        </w:tc>
        <w:tc>
          <w:tcPr>
            <w:tcW w:w="0" w:type="auto"/>
            <w:tcBorders>
              <w:top w:val="single" w:sz="8" w:space="0" w:color="auto"/>
              <w:left w:val="nil"/>
              <w:bottom w:val="single" w:sz="8" w:space="0" w:color="auto"/>
              <w:right w:val="nil"/>
            </w:tcBorders>
            <w:shd w:val="clear" w:color="auto" w:fill="auto"/>
            <w:noWrap/>
            <w:vAlign w:val="bottom"/>
            <w:hideMark/>
          </w:tcPr>
          <w:p w14:paraId="743C9E64"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4,010,661</w:t>
            </w:r>
          </w:p>
        </w:tc>
        <w:tc>
          <w:tcPr>
            <w:tcW w:w="0" w:type="auto"/>
            <w:tcBorders>
              <w:top w:val="single" w:sz="8" w:space="0" w:color="auto"/>
              <w:left w:val="nil"/>
              <w:bottom w:val="single" w:sz="8" w:space="0" w:color="auto"/>
              <w:right w:val="nil"/>
            </w:tcBorders>
            <w:shd w:val="clear" w:color="auto" w:fill="auto"/>
            <w:noWrap/>
            <w:vAlign w:val="bottom"/>
            <w:hideMark/>
          </w:tcPr>
          <w:p w14:paraId="54954B60"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100.0%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7E799530"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0.3%</w:t>
            </w:r>
          </w:p>
        </w:tc>
      </w:tr>
      <w:tr w:rsidR="00C4767E" w:rsidRPr="00C4767E" w14:paraId="75FDAE15"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299A6D89"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2468E2DC" w14:textId="77777777" w:rsidR="00C4767E" w:rsidRPr="00C4767E" w:rsidRDefault="00C4767E" w:rsidP="00C4767E">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66D3CD57"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6795E04"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918B05E"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332FC16" w14:textId="77777777" w:rsidR="00C4767E" w:rsidRPr="00C4767E" w:rsidRDefault="00C4767E" w:rsidP="00C4767E">
            <w:pPr>
              <w:spacing w:after="0" w:line="240" w:lineRule="auto"/>
              <w:rPr>
                <w:rFonts w:eastAsia="Times New Roman"/>
                <w:sz w:val="20"/>
                <w:szCs w:val="20"/>
              </w:rPr>
            </w:pPr>
          </w:p>
        </w:tc>
      </w:tr>
      <w:tr w:rsidR="00C4767E" w:rsidRPr="00C4767E" w14:paraId="3010B8BA"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200C5085"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379BF95"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0B7729F"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8B52024"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79EF1E0"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7B1EE52" w14:textId="77777777" w:rsidR="00C4767E" w:rsidRPr="00C4767E" w:rsidRDefault="00C4767E" w:rsidP="00C4767E">
            <w:pPr>
              <w:spacing w:after="0" w:line="240" w:lineRule="auto"/>
              <w:rPr>
                <w:rFonts w:eastAsia="Times New Roman"/>
                <w:sz w:val="20"/>
                <w:szCs w:val="20"/>
              </w:rPr>
            </w:pPr>
          </w:p>
        </w:tc>
      </w:tr>
      <w:tr w:rsidR="00C4767E" w:rsidRPr="00C4767E" w14:paraId="42EF07E5"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0C8B717E" w14:textId="77777777" w:rsidR="00C4767E" w:rsidRPr="00C4767E" w:rsidRDefault="00C4767E" w:rsidP="00C4767E">
            <w:pPr>
              <w:spacing w:after="0" w:line="240" w:lineRule="auto"/>
              <w:rPr>
                <w:rFonts w:eastAsia="Times New Roman"/>
                <w:sz w:val="20"/>
                <w:szCs w:val="20"/>
              </w:rPr>
            </w:pPr>
          </w:p>
        </w:tc>
        <w:tc>
          <w:tcPr>
            <w:tcW w:w="0" w:type="auto"/>
            <w:gridSpan w:val="5"/>
            <w:tcBorders>
              <w:top w:val="nil"/>
              <w:left w:val="nil"/>
              <w:bottom w:val="nil"/>
              <w:right w:val="nil"/>
            </w:tcBorders>
            <w:shd w:val="clear" w:color="auto" w:fill="auto"/>
            <w:noWrap/>
            <w:vAlign w:val="bottom"/>
            <w:hideMark/>
          </w:tcPr>
          <w:p w14:paraId="5C8DB1E8" w14:textId="77777777" w:rsidR="00C4767E" w:rsidRPr="00C4767E" w:rsidRDefault="00C4767E" w:rsidP="00C4767E">
            <w:pPr>
              <w:spacing w:after="0" w:line="240" w:lineRule="auto"/>
              <w:jc w:val="center"/>
              <w:rPr>
                <w:rFonts w:ascii="Calibri" w:eastAsia="Times New Roman" w:hAnsi="Calibri"/>
                <w:color w:val="000000"/>
                <w:sz w:val="22"/>
                <w:szCs w:val="22"/>
              </w:rPr>
            </w:pPr>
            <w:r w:rsidRPr="00C4767E">
              <w:rPr>
                <w:rFonts w:ascii="Calibri" w:eastAsia="Times New Roman" w:hAnsi="Calibri"/>
                <w:color w:val="000000"/>
                <w:sz w:val="22"/>
                <w:szCs w:val="22"/>
              </w:rPr>
              <w:t>Average Length of Stay in Nights 2016</w:t>
            </w:r>
          </w:p>
        </w:tc>
      </w:tr>
      <w:tr w:rsidR="00C4767E" w:rsidRPr="00C4767E" w14:paraId="10ACC0DB"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670EA445" w14:textId="77777777" w:rsidR="00C4767E" w:rsidRPr="00C4767E" w:rsidRDefault="00C4767E" w:rsidP="00C4767E">
            <w:pPr>
              <w:spacing w:after="0" w:line="240" w:lineRule="auto"/>
              <w:jc w:val="center"/>
              <w:rPr>
                <w:rFonts w:ascii="Calibri" w:eastAsia="Times New Roman" w:hAnsi="Calibri"/>
                <w:color w:val="000000"/>
                <w:sz w:val="22"/>
                <w:szCs w:val="22"/>
              </w:rPr>
            </w:pPr>
          </w:p>
        </w:tc>
        <w:tc>
          <w:tcPr>
            <w:tcW w:w="0" w:type="auto"/>
            <w:gridSpan w:val="2"/>
            <w:tcBorders>
              <w:top w:val="nil"/>
              <w:left w:val="nil"/>
              <w:bottom w:val="nil"/>
              <w:right w:val="nil"/>
            </w:tcBorders>
            <w:shd w:val="clear" w:color="auto" w:fill="auto"/>
            <w:noWrap/>
            <w:vAlign w:val="bottom"/>
            <w:hideMark/>
          </w:tcPr>
          <w:p w14:paraId="37C0E13B" w14:textId="77777777" w:rsidR="00C4767E" w:rsidRPr="00C4767E" w:rsidRDefault="00C4767E" w:rsidP="00C4767E">
            <w:pPr>
              <w:spacing w:after="0" w:line="240" w:lineRule="auto"/>
              <w:jc w:val="center"/>
              <w:rPr>
                <w:rFonts w:ascii="Calibri" w:eastAsia="Times New Roman" w:hAnsi="Calibri"/>
                <w:color w:val="000000"/>
                <w:sz w:val="22"/>
                <w:szCs w:val="22"/>
              </w:rPr>
            </w:pPr>
            <w:r w:rsidRPr="00C4767E">
              <w:rPr>
                <w:rFonts w:ascii="Calibri" w:eastAsia="Times New Roman" w:hAnsi="Calibri"/>
                <w:color w:val="000000"/>
                <w:sz w:val="22"/>
                <w:szCs w:val="22"/>
              </w:rPr>
              <w:t>June 2016 YTD</w:t>
            </w:r>
          </w:p>
        </w:tc>
        <w:tc>
          <w:tcPr>
            <w:tcW w:w="0" w:type="auto"/>
            <w:gridSpan w:val="2"/>
            <w:tcBorders>
              <w:top w:val="nil"/>
              <w:left w:val="nil"/>
              <w:bottom w:val="nil"/>
              <w:right w:val="nil"/>
            </w:tcBorders>
            <w:shd w:val="clear" w:color="auto" w:fill="auto"/>
            <w:noWrap/>
            <w:vAlign w:val="bottom"/>
            <w:hideMark/>
          </w:tcPr>
          <w:p w14:paraId="7D8D5911" w14:textId="77777777" w:rsidR="00C4767E" w:rsidRPr="00C4767E" w:rsidRDefault="00C4767E" w:rsidP="00C4767E">
            <w:pPr>
              <w:spacing w:after="0" w:line="240" w:lineRule="auto"/>
              <w:jc w:val="center"/>
              <w:rPr>
                <w:rFonts w:ascii="Calibri" w:eastAsia="Times New Roman" w:hAnsi="Calibri"/>
                <w:color w:val="000000"/>
                <w:sz w:val="22"/>
                <w:szCs w:val="22"/>
              </w:rPr>
            </w:pPr>
            <w:r w:rsidRPr="00C4767E">
              <w:rPr>
                <w:rFonts w:ascii="Calibri" w:eastAsia="Times New Roman" w:hAnsi="Calibri"/>
                <w:color w:val="000000"/>
                <w:sz w:val="22"/>
                <w:szCs w:val="22"/>
              </w:rPr>
              <w:t>June 2015 YTD</w:t>
            </w:r>
          </w:p>
        </w:tc>
        <w:tc>
          <w:tcPr>
            <w:tcW w:w="0" w:type="auto"/>
            <w:tcBorders>
              <w:top w:val="nil"/>
              <w:left w:val="nil"/>
              <w:bottom w:val="nil"/>
              <w:right w:val="nil"/>
            </w:tcBorders>
            <w:shd w:val="clear" w:color="auto" w:fill="auto"/>
            <w:noWrap/>
            <w:vAlign w:val="bottom"/>
            <w:hideMark/>
          </w:tcPr>
          <w:p w14:paraId="329EC9B4" w14:textId="77777777" w:rsidR="00C4767E" w:rsidRPr="00C4767E" w:rsidRDefault="00C4767E" w:rsidP="00C4767E">
            <w:pPr>
              <w:spacing w:after="0" w:line="240" w:lineRule="auto"/>
              <w:jc w:val="center"/>
              <w:rPr>
                <w:rFonts w:ascii="Calibri" w:eastAsia="Times New Roman" w:hAnsi="Calibri"/>
                <w:color w:val="000000"/>
                <w:sz w:val="22"/>
                <w:szCs w:val="22"/>
              </w:rPr>
            </w:pPr>
          </w:p>
        </w:tc>
      </w:tr>
      <w:tr w:rsidR="00C4767E" w:rsidRPr="00C4767E" w14:paraId="243D5F50"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4E6F4974"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E61D450" w14:textId="77777777" w:rsidR="00C4767E" w:rsidRPr="00C4767E" w:rsidRDefault="00C4767E" w:rsidP="00C4767E">
            <w:pPr>
              <w:spacing w:after="0" w:line="240" w:lineRule="auto"/>
              <w:jc w:val="center"/>
              <w:rPr>
                <w:rFonts w:ascii="Calibri" w:eastAsia="Times New Roman" w:hAnsi="Calibri"/>
                <w:color w:val="000000"/>
                <w:sz w:val="22"/>
                <w:szCs w:val="22"/>
              </w:rPr>
            </w:pPr>
            <w:r w:rsidRPr="00C4767E">
              <w:rPr>
                <w:rFonts w:ascii="Calibri" w:eastAsia="Times New Roman" w:hAnsi="Calibri"/>
                <w:color w:val="000000"/>
                <w:sz w:val="22"/>
                <w:szCs w:val="22"/>
              </w:rPr>
              <w:t>Nights</w:t>
            </w:r>
          </w:p>
        </w:tc>
        <w:tc>
          <w:tcPr>
            <w:tcW w:w="0" w:type="auto"/>
            <w:tcBorders>
              <w:top w:val="nil"/>
              <w:left w:val="nil"/>
              <w:bottom w:val="nil"/>
              <w:right w:val="nil"/>
            </w:tcBorders>
            <w:shd w:val="clear" w:color="auto" w:fill="auto"/>
            <w:noWrap/>
            <w:vAlign w:val="bottom"/>
            <w:hideMark/>
          </w:tcPr>
          <w:p w14:paraId="2A1ACD7E" w14:textId="77777777" w:rsidR="00C4767E" w:rsidRPr="00C4767E" w:rsidRDefault="00C4767E" w:rsidP="00C4767E">
            <w:pPr>
              <w:spacing w:after="0" w:line="240" w:lineRule="auto"/>
              <w:jc w:val="center"/>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614A18BD" w14:textId="77777777" w:rsidR="00C4767E" w:rsidRPr="00C4767E" w:rsidRDefault="00C4767E" w:rsidP="00C4767E">
            <w:pPr>
              <w:spacing w:after="0" w:line="240" w:lineRule="auto"/>
              <w:jc w:val="center"/>
              <w:rPr>
                <w:rFonts w:ascii="Calibri" w:eastAsia="Times New Roman" w:hAnsi="Calibri"/>
                <w:color w:val="000000"/>
                <w:sz w:val="22"/>
                <w:szCs w:val="22"/>
              </w:rPr>
            </w:pPr>
            <w:r w:rsidRPr="00C4767E">
              <w:rPr>
                <w:rFonts w:ascii="Calibri" w:eastAsia="Times New Roman" w:hAnsi="Calibri"/>
                <w:color w:val="000000"/>
                <w:sz w:val="22"/>
                <w:szCs w:val="22"/>
              </w:rPr>
              <w:t>Nights</w:t>
            </w:r>
          </w:p>
        </w:tc>
        <w:tc>
          <w:tcPr>
            <w:tcW w:w="0" w:type="auto"/>
            <w:tcBorders>
              <w:top w:val="nil"/>
              <w:left w:val="nil"/>
              <w:bottom w:val="nil"/>
              <w:right w:val="nil"/>
            </w:tcBorders>
            <w:shd w:val="clear" w:color="auto" w:fill="auto"/>
            <w:noWrap/>
            <w:vAlign w:val="bottom"/>
            <w:hideMark/>
          </w:tcPr>
          <w:p w14:paraId="72A3ECD0" w14:textId="77777777" w:rsidR="00C4767E" w:rsidRPr="00C4767E" w:rsidRDefault="00C4767E" w:rsidP="00C4767E">
            <w:pPr>
              <w:spacing w:after="0" w:line="240" w:lineRule="auto"/>
              <w:jc w:val="center"/>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15C0E5D2" w14:textId="77777777" w:rsidR="00C4767E" w:rsidRPr="00C4767E" w:rsidRDefault="00C4767E" w:rsidP="00C4767E">
            <w:pPr>
              <w:spacing w:after="0" w:line="240" w:lineRule="auto"/>
              <w:jc w:val="center"/>
              <w:rPr>
                <w:rFonts w:ascii="Calibri" w:eastAsia="Times New Roman" w:hAnsi="Calibri"/>
                <w:color w:val="000000"/>
                <w:sz w:val="22"/>
                <w:szCs w:val="22"/>
              </w:rPr>
            </w:pPr>
            <w:r w:rsidRPr="00C4767E">
              <w:rPr>
                <w:rFonts w:ascii="Calibri" w:eastAsia="Times New Roman" w:hAnsi="Calibri"/>
                <w:color w:val="000000"/>
                <w:sz w:val="22"/>
                <w:szCs w:val="22"/>
              </w:rPr>
              <w:t>% change</w:t>
            </w:r>
          </w:p>
        </w:tc>
      </w:tr>
      <w:tr w:rsidR="00C4767E" w:rsidRPr="00C4767E" w14:paraId="00AE3CE0"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617E587A"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Hotels</w:t>
            </w:r>
          </w:p>
        </w:tc>
        <w:tc>
          <w:tcPr>
            <w:tcW w:w="0" w:type="auto"/>
            <w:tcBorders>
              <w:top w:val="nil"/>
              <w:left w:val="nil"/>
              <w:bottom w:val="nil"/>
              <w:right w:val="nil"/>
            </w:tcBorders>
            <w:shd w:val="clear" w:color="auto" w:fill="auto"/>
            <w:noWrap/>
            <w:vAlign w:val="bottom"/>
            <w:hideMark/>
          </w:tcPr>
          <w:p w14:paraId="4715270C"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6.23</w:t>
            </w:r>
          </w:p>
        </w:tc>
        <w:tc>
          <w:tcPr>
            <w:tcW w:w="0" w:type="auto"/>
            <w:tcBorders>
              <w:top w:val="nil"/>
              <w:left w:val="nil"/>
              <w:bottom w:val="nil"/>
              <w:right w:val="nil"/>
            </w:tcBorders>
            <w:shd w:val="clear" w:color="auto" w:fill="auto"/>
            <w:noWrap/>
            <w:vAlign w:val="bottom"/>
            <w:hideMark/>
          </w:tcPr>
          <w:p w14:paraId="1187D253" w14:textId="77777777" w:rsidR="00C4767E" w:rsidRPr="00C4767E" w:rsidRDefault="00C4767E" w:rsidP="00C4767E">
            <w:pPr>
              <w:spacing w:after="0" w:line="240" w:lineRule="auto"/>
              <w:jc w:val="right"/>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229C8143"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6.20</w:t>
            </w:r>
          </w:p>
        </w:tc>
        <w:tc>
          <w:tcPr>
            <w:tcW w:w="0" w:type="auto"/>
            <w:tcBorders>
              <w:top w:val="nil"/>
              <w:left w:val="nil"/>
              <w:bottom w:val="nil"/>
              <w:right w:val="nil"/>
            </w:tcBorders>
            <w:shd w:val="clear" w:color="auto" w:fill="auto"/>
            <w:noWrap/>
            <w:vAlign w:val="bottom"/>
            <w:hideMark/>
          </w:tcPr>
          <w:p w14:paraId="6917A946" w14:textId="77777777" w:rsidR="00C4767E" w:rsidRPr="00C4767E" w:rsidRDefault="00C4767E" w:rsidP="00C4767E">
            <w:pPr>
              <w:spacing w:after="0" w:line="240" w:lineRule="auto"/>
              <w:jc w:val="right"/>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4BC5DCA3"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0.6%</w:t>
            </w:r>
          </w:p>
        </w:tc>
      </w:tr>
      <w:tr w:rsidR="00C4767E" w:rsidRPr="00C4767E" w14:paraId="4E21E3F0"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376200D1"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Timeshare</w:t>
            </w:r>
          </w:p>
        </w:tc>
        <w:tc>
          <w:tcPr>
            <w:tcW w:w="0" w:type="auto"/>
            <w:tcBorders>
              <w:top w:val="nil"/>
              <w:left w:val="nil"/>
              <w:bottom w:val="nil"/>
              <w:right w:val="nil"/>
            </w:tcBorders>
            <w:shd w:val="clear" w:color="auto" w:fill="auto"/>
            <w:noWrap/>
            <w:vAlign w:val="bottom"/>
            <w:hideMark/>
          </w:tcPr>
          <w:p w14:paraId="45C6288B"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8.49</w:t>
            </w:r>
          </w:p>
        </w:tc>
        <w:tc>
          <w:tcPr>
            <w:tcW w:w="0" w:type="auto"/>
            <w:tcBorders>
              <w:top w:val="nil"/>
              <w:left w:val="nil"/>
              <w:bottom w:val="nil"/>
              <w:right w:val="nil"/>
            </w:tcBorders>
            <w:shd w:val="clear" w:color="auto" w:fill="auto"/>
            <w:noWrap/>
            <w:vAlign w:val="bottom"/>
            <w:hideMark/>
          </w:tcPr>
          <w:p w14:paraId="5E0E40E6" w14:textId="77777777" w:rsidR="00C4767E" w:rsidRPr="00C4767E" w:rsidRDefault="00C4767E" w:rsidP="00C4767E">
            <w:pPr>
              <w:spacing w:after="0" w:line="240" w:lineRule="auto"/>
              <w:jc w:val="right"/>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63DCA0AD"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8.38</w:t>
            </w:r>
          </w:p>
        </w:tc>
        <w:tc>
          <w:tcPr>
            <w:tcW w:w="0" w:type="auto"/>
            <w:tcBorders>
              <w:top w:val="nil"/>
              <w:left w:val="nil"/>
              <w:bottom w:val="nil"/>
              <w:right w:val="nil"/>
            </w:tcBorders>
            <w:shd w:val="clear" w:color="auto" w:fill="auto"/>
            <w:noWrap/>
            <w:vAlign w:val="bottom"/>
            <w:hideMark/>
          </w:tcPr>
          <w:p w14:paraId="220D06FC" w14:textId="77777777" w:rsidR="00C4767E" w:rsidRPr="00C4767E" w:rsidRDefault="00C4767E" w:rsidP="00C4767E">
            <w:pPr>
              <w:spacing w:after="0" w:line="240" w:lineRule="auto"/>
              <w:jc w:val="right"/>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68D1A7DE"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1.3%</w:t>
            </w:r>
          </w:p>
        </w:tc>
      </w:tr>
      <w:tr w:rsidR="00C4767E" w:rsidRPr="00C4767E" w14:paraId="774D09B7" w14:textId="77777777" w:rsidTr="00C4767E">
        <w:trPr>
          <w:trHeight w:val="300"/>
          <w:jc w:val="center"/>
        </w:trPr>
        <w:tc>
          <w:tcPr>
            <w:tcW w:w="0" w:type="auto"/>
            <w:tcBorders>
              <w:top w:val="nil"/>
              <w:left w:val="nil"/>
              <w:bottom w:val="nil"/>
              <w:right w:val="nil"/>
            </w:tcBorders>
            <w:shd w:val="clear" w:color="auto" w:fill="auto"/>
            <w:noWrap/>
            <w:vAlign w:val="bottom"/>
            <w:hideMark/>
          </w:tcPr>
          <w:p w14:paraId="0532446F"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Apts/Priv Homes</w:t>
            </w:r>
          </w:p>
        </w:tc>
        <w:tc>
          <w:tcPr>
            <w:tcW w:w="0" w:type="auto"/>
            <w:tcBorders>
              <w:top w:val="nil"/>
              <w:left w:val="nil"/>
              <w:bottom w:val="nil"/>
              <w:right w:val="nil"/>
            </w:tcBorders>
            <w:shd w:val="clear" w:color="auto" w:fill="auto"/>
            <w:noWrap/>
            <w:vAlign w:val="bottom"/>
            <w:hideMark/>
          </w:tcPr>
          <w:p w14:paraId="74780C6B"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6.99</w:t>
            </w:r>
          </w:p>
        </w:tc>
        <w:tc>
          <w:tcPr>
            <w:tcW w:w="0" w:type="auto"/>
            <w:tcBorders>
              <w:top w:val="nil"/>
              <w:left w:val="nil"/>
              <w:bottom w:val="nil"/>
              <w:right w:val="nil"/>
            </w:tcBorders>
            <w:shd w:val="clear" w:color="auto" w:fill="auto"/>
            <w:noWrap/>
            <w:vAlign w:val="bottom"/>
            <w:hideMark/>
          </w:tcPr>
          <w:p w14:paraId="3C816A9E" w14:textId="77777777" w:rsidR="00C4767E" w:rsidRPr="00C4767E" w:rsidRDefault="00C4767E" w:rsidP="00C4767E">
            <w:pPr>
              <w:spacing w:after="0" w:line="240" w:lineRule="auto"/>
              <w:jc w:val="right"/>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4BE41214"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7.35</w:t>
            </w:r>
          </w:p>
        </w:tc>
        <w:tc>
          <w:tcPr>
            <w:tcW w:w="0" w:type="auto"/>
            <w:tcBorders>
              <w:top w:val="nil"/>
              <w:left w:val="nil"/>
              <w:bottom w:val="nil"/>
              <w:right w:val="nil"/>
            </w:tcBorders>
            <w:shd w:val="clear" w:color="auto" w:fill="auto"/>
            <w:noWrap/>
            <w:vAlign w:val="bottom"/>
            <w:hideMark/>
          </w:tcPr>
          <w:p w14:paraId="07966B93" w14:textId="77777777" w:rsidR="00C4767E" w:rsidRPr="00C4767E" w:rsidRDefault="00C4767E" w:rsidP="00C4767E">
            <w:pPr>
              <w:spacing w:after="0" w:line="240" w:lineRule="auto"/>
              <w:jc w:val="right"/>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30A9A5DE"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-5.0%</w:t>
            </w:r>
          </w:p>
        </w:tc>
      </w:tr>
      <w:tr w:rsidR="00C4767E" w:rsidRPr="00C4767E" w14:paraId="64F111B3" w14:textId="77777777" w:rsidTr="00C4767E">
        <w:trPr>
          <w:trHeight w:val="300"/>
          <w:jc w:val="center"/>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14:paraId="617AAA0A"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Total</w:t>
            </w:r>
          </w:p>
        </w:tc>
        <w:tc>
          <w:tcPr>
            <w:tcW w:w="0" w:type="auto"/>
            <w:tcBorders>
              <w:top w:val="single" w:sz="8" w:space="0" w:color="auto"/>
              <w:left w:val="nil"/>
              <w:bottom w:val="single" w:sz="8" w:space="0" w:color="auto"/>
              <w:right w:val="nil"/>
            </w:tcBorders>
            <w:shd w:val="clear" w:color="auto" w:fill="auto"/>
            <w:noWrap/>
            <w:vAlign w:val="bottom"/>
            <w:hideMark/>
          </w:tcPr>
          <w:p w14:paraId="39DA2583"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6.98</w:t>
            </w:r>
          </w:p>
        </w:tc>
        <w:tc>
          <w:tcPr>
            <w:tcW w:w="0" w:type="auto"/>
            <w:tcBorders>
              <w:top w:val="single" w:sz="8" w:space="0" w:color="auto"/>
              <w:left w:val="nil"/>
              <w:bottom w:val="single" w:sz="8" w:space="0" w:color="auto"/>
              <w:right w:val="nil"/>
            </w:tcBorders>
            <w:shd w:val="clear" w:color="auto" w:fill="auto"/>
            <w:noWrap/>
            <w:vAlign w:val="bottom"/>
            <w:hideMark/>
          </w:tcPr>
          <w:p w14:paraId="00DDF14E"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 </w:t>
            </w:r>
          </w:p>
        </w:tc>
        <w:tc>
          <w:tcPr>
            <w:tcW w:w="0" w:type="auto"/>
            <w:tcBorders>
              <w:top w:val="single" w:sz="8" w:space="0" w:color="auto"/>
              <w:left w:val="nil"/>
              <w:bottom w:val="single" w:sz="8" w:space="0" w:color="auto"/>
              <w:right w:val="nil"/>
            </w:tcBorders>
            <w:shd w:val="clear" w:color="auto" w:fill="auto"/>
            <w:noWrap/>
            <w:vAlign w:val="bottom"/>
            <w:hideMark/>
          </w:tcPr>
          <w:p w14:paraId="5D7EE13A"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7.05</w:t>
            </w:r>
          </w:p>
        </w:tc>
        <w:tc>
          <w:tcPr>
            <w:tcW w:w="0" w:type="auto"/>
            <w:tcBorders>
              <w:top w:val="single" w:sz="8" w:space="0" w:color="auto"/>
              <w:left w:val="nil"/>
              <w:bottom w:val="single" w:sz="8" w:space="0" w:color="auto"/>
              <w:right w:val="nil"/>
            </w:tcBorders>
            <w:shd w:val="clear" w:color="auto" w:fill="auto"/>
            <w:noWrap/>
            <w:vAlign w:val="bottom"/>
            <w:hideMark/>
          </w:tcPr>
          <w:p w14:paraId="67934822"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 </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18433265" w14:textId="77777777" w:rsidR="00C4767E" w:rsidRPr="00C4767E" w:rsidRDefault="00C4767E" w:rsidP="00C4767E">
            <w:pPr>
              <w:spacing w:after="0" w:line="240" w:lineRule="auto"/>
              <w:jc w:val="right"/>
              <w:rPr>
                <w:rFonts w:ascii="Calibri" w:eastAsia="Times New Roman" w:hAnsi="Calibri"/>
                <w:color w:val="000000"/>
                <w:sz w:val="22"/>
                <w:szCs w:val="22"/>
              </w:rPr>
            </w:pPr>
            <w:r w:rsidRPr="00C4767E">
              <w:rPr>
                <w:rFonts w:ascii="Calibri" w:eastAsia="Times New Roman" w:hAnsi="Calibri"/>
                <w:color w:val="000000"/>
                <w:sz w:val="22"/>
                <w:szCs w:val="22"/>
              </w:rPr>
              <w:t>-1.0%</w:t>
            </w:r>
          </w:p>
        </w:tc>
      </w:tr>
      <w:tr w:rsidR="00C4767E" w:rsidRPr="00C4767E" w14:paraId="159685F2" w14:textId="77777777" w:rsidTr="00C4767E">
        <w:trPr>
          <w:trHeight w:val="290"/>
          <w:jc w:val="center"/>
        </w:trPr>
        <w:tc>
          <w:tcPr>
            <w:tcW w:w="0" w:type="auto"/>
            <w:tcBorders>
              <w:top w:val="nil"/>
              <w:left w:val="nil"/>
              <w:bottom w:val="nil"/>
              <w:right w:val="nil"/>
            </w:tcBorders>
            <w:shd w:val="clear" w:color="auto" w:fill="auto"/>
            <w:noWrap/>
            <w:vAlign w:val="bottom"/>
            <w:hideMark/>
          </w:tcPr>
          <w:p w14:paraId="0F40E509" w14:textId="77777777" w:rsidR="00C4767E" w:rsidRPr="00C4767E" w:rsidRDefault="00C4767E" w:rsidP="00C4767E">
            <w:pPr>
              <w:spacing w:after="0" w:line="240" w:lineRule="auto"/>
              <w:rPr>
                <w:rFonts w:ascii="Calibri" w:eastAsia="Times New Roman" w:hAnsi="Calibri"/>
                <w:color w:val="000000"/>
                <w:sz w:val="22"/>
                <w:szCs w:val="22"/>
              </w:rPr>
            </w:pPr>
            <w:r w:rsidRPr="00C4767E">
              <w:rPr>
                <w:rFonts w:ascii="Calibri" w:eastAsia="Times New Roman" w:hAnsi="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479F380D" w14:textId="77777777" w:rsidR="00C4767E" w:rsidRPr="00C4767E" w:rsidRDefault="00C4767E" w:rsidP="00C4767E">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423623E3"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20B9B26"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24BD8ED" w14:textId="77777777" w:rsidR="00C4767E" w:rsidRPr="00C4767E" w:rsidRDefault="00C4767E" w:rsidP="00C4767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2CDA097" w14:textId="77777777" w:rsidR="00C4767E" w:rsidRPr="00C4767E" w:rsidRDefault="00C4767E" w:rsidP="00C4767E">
            <w:pPr>
              <w:spacing w:after="0" w:line="240" w:lineRule="auto"/>
              <w:rPr>
                <w:rFonts w:eastAsia="Times New Roman"/>
                <w:sz w:val="20"/>
                <w:szCs w:val="20"/>
              </w:rPr>
            </w:pPr>
          </w:p>
        </w:tc>
      </w:tr>
    </w:tbl>
    <w:p w14:paraId="1174793A" w14:textId="77777777" w:rsidR="009F6D5E" w:rsidRDefault="009F6D5E" w:rsidP="006D4250">
      <w:pPr>
        <w:spacing w:line="240" w:lineRule="auto"/>
        <w:jc w:val="both"/>
        <w:rPr>
          <w:b/>
        </w:rPr>
      </w:pPr>
    </w:p>
    <w:p w14:paraId="3C5B64DC" w14:textId="77777777" w:rsidR="009F6D5E" w:rsidRDefault="009F6D5E" w:rsidP="006D4250">
      <w:pPr>
        <w:spacing w:line="240" w:lineRule="auto"/>
        <w:jc w:val="both"/>
        <w:rPr>
          <w:b/>
        </w:rPr>
      </w:pPr>
    </w:p>
    <w:p w14:paraId="2C8F3C44" w14:textId="77777777" w:rsidR="00195559" w:rsidRDefault="00195559" w:rsidP="006D4250">
      <w:pPr>
        <w:spacing w:line="240" w:lineRule="auto"/>
        <w:jc w:val="both"/>
        <w:rPr>
          <w:rFonts w:ascii="Georgia" w:hAnsi="Georgia"/>
          <w:b/>
        </w:rPr>
      </w:pPr>
    </w:p>
    <w:p w14:paraId="0E07B487" w14:textId="77777777" w:rsidR="00195559" w:rsidRDefault="00195559" w:rsidP="006D4250">
      <w:pPr>
        <w:spacing w:line="240" w:lineRule="auto"/>
        <w:jc w:val="both"/>
        <w:rPr>
          <w:rFonts w:ascii="Georgia" w:hAnsi="Georgia"/>
          <w:b/>
        </w:rPr>
      </w:pPr>
    </w:p>
    <w:p w14:paraId="58A55EE1" w14:textId="77777777" w:rsidR="00195559" w:rsidRDefault="00195559" w:rsidP="006D4250">
      <w:pPr>
        <w:spacing w:line="240" w:lineRule="auto"/>
        <w:jc w:val="both"/>
        <w:rPr>
          <w:rFonts w:ascii="Georgia" w:hAnsi="Georgia"/>
          <w:b/>
        </w:rPr>
      </w:pPr>
    </w:p>
    <w:p w14:paraId="5B35D4A6" w14:textId="77777777" w:rsidR="00195559" w:rsidRDefault="00195559" w:rsidP="006D4250">
      <w:pPr>
        <w:spacing w:line="240" w:lineRule="auto"/>
        <w:jc w:val="both"/>
        <w:rPr>
          <w:rFonts w:ascii="Georgia" w:hAnsi="Georgia"/>
          <w:b/>
        </w:rPr>
      </w:pPr>
    </w:p>
    <w:p w14:paraId="3B2BC842" w14:textId="77777777" w:rsidR="00195559" w:rsidRDefault="00195559" w:rsidP="006D4250">
      <w:pPr>
        <w:spacing w:line="240" w:lineRule="auto"/>
        <w:jc w:val="both"/>
        <w:rPr>
          <w:rFonts w:ascii="Georgia" w:hAnsi="Georgia"/>
          <w:b/>
        </w:rPr>
      </w:pPr>
    </w:p>
    <w:p w14:paraId="19AE71A8" w14:textId="77777777" w:rsidR="00195559" w:rsidRDefault="00195559" w:rsidP="006D4250">
      <w:pPr>
        <w:spacing w:line="240" w:lineRule="auto"/>
        <w:jc w:val="both"/>
        <w:rPr>
          <w:rFonts w:ascii="Georgia" w:hAnsi="Georgia"/>
          <w:b/>
        </w:rPr>
      </w:pPr>
    </w:p>
    <w:p w14:paraId="544B002A" w14:textId="77777777" w:rsidR="00195559" w:rsidRDefault="00195559" w:rsidP="006D4250">
      <w:pPr>
        <w:spacing w:line="240" w:lineRule="auto"/>
        <w:jc w:val="both"/>
        <w:rPr>
          <w:rFonts w:ascii="Georgia" w:hAnsi="Georgia"/>
          <w:b/>
        </w:rPr>
      </w:pPr>
    </w:p>
    <w:p w14:paraId="5C5225B2" w14:textId="77777777" w:rsidR="00195559" w:rsidRDefault="00195559" w:rsidP="006D4250">
      <w:pPr>
        <w:spacing w:line="240" w:lineRule="auto"/>
        <w:jc w:val="both"/>
        <w:rPr>
          <w:rFonts w:ascii="Georgia" w:hAnsi="Georgia"/>
          <w:b/>
        </w:rPr>
      </w:pPr>
    </w:p>
    <w:p w14:paraId="567D00B8" w14:textId="77777777" w:rsidR="00195559" w:rsidRDefault="00195559" w:rsidP="006D4250">
      <w:pPr>
        <w:spacing w:line="240" w:lineRule="auto"/>
        <w:jc w:val="both"/>
        <w:rPr>
          <w:rFonts w:ascii="Georgia" w:hAnsi="Georgia"/>
          <w:b/>
        </w:rPr>
      </w:pPr>
    </w:p>
    <w:p w14:paraId="0E320DA8" w14:textId="1C8E4BFF" w:rsidR="004402A7" w:rsidRPr="00742D86" w:rsidRDefault="00274314" w:rsidP="006D4250">
      <w:pPr>
        <w:spacing w:line="240" w:lineRule="auto"/>
        <w:jc w:val="both"/>
        <w:rPr>
          <w:rFonts w:ascii="Georgia" w:hAnsi="Georgia"/>
          <w:b/>
        </w:rPr>
      </w:pPr>
      <w:r w:rsidRPr="00742D86">
        <w:rPr>
          <w:rFonts w:ascii="Georgia" w:hAnsi="Georgia"/>
          <w:b/>
        </w:rPr>
        <w:t>U</w:t>
      </w:r>
      <w:r w:rsidR="004402A7" w:rsidRPr="00742D86">
        <w:rPr>
          <w:rFonts w:ascii="Georgia" w:hAnsi="Georgia"/>
          <w:b/>
        </w:rPr>
        <w:t>se of Accommodation by visitors from Venezuela.</w:t>
      </w:r>
    </w:p>
    <w:p w14:paraId="5AF6819A" w14:textId="77777777" w:rsidR="00927B24" w:rsidRDefault="00CC7247" w:rsidP="006D4250">
      <w:pPr>
        <w:spacing w:line="240" w:lineRule="auto"/>
        <w:jc w:val="both"/>
        <w:rPr>
          <w:rFonts w:ascii="Georgia" w:hAnsi="Georgia"/>
        </w:rPr>
      </w:pPr>
      <w:r w:rsidRPr="00742D86">
        <w:rPr>
          <w:rFonts w:ascii="Georgia" w:hAnsi="Georgia"/>
        </w:rPr>
        <w:t xml:space="preserve">During </w:t>
      </w:r>
      <w:r w:rsidR="007E10DE">
        <w:rPr>
          <w:rFonts w:ascii="Georgia" w:hAnsi="Georgia"/>
        </w:rPr>
        <w:t>2015</w:t>
      </w:r>
      <w:r w:rsidRPr="00742D86">
        <w:rPr>
          <w:rFonts w:ascii="Georgia" w:hAnsi="Georgia"/>
        </w:rPr>
        <w:t xml:space="preserve"> there w</w:t>
      </w:r>
      <w:r w:rsidR="0089009D" w:rsidRPr="00742D86">
        <w:rPr>
          <w:rFonts w:ascii="Georgia" w:hAnsi="Georgia"/>
        </w:rPr>
        <w:t>as a sharp change in the use of accommodation by Venez</w:t>
      </w:r>
      <w:r w:rsidR="00CF0CDF" w:rsidRPr="00742D86">
        <w:rPr>
          <w:rFonts w:ascii="Georgia" w:hAnsi="Georgia"/>
        </w:rPr>
        <w:t>uelan visitors</w:t>
      </w:r>
      <w:r w:rsidR="00570999">
        <w:rPr>
          <w:rFonts w:ascii="Georgia" w:hAnsi="Georgia"/>
        </w:rPr>
        <w:t>,</w:t>
      </w:r>
      <w:r w:rsidR="00CF0CDF" w:rsidRPr="00742D86">
        <w:rPr>
          <w:rFonts w:ascii="Georgia" w:hAnsi="Georgia"/>
        </w:rPr>
        <w:t xml:space="preserve"> </w:t>
      </w:r>
      <w:r w:rsidR="00E02342">
        <w:rPr>
          <w:rFonts w:ascii="Georgia" w:hAnsi="Georgia"/>
        </w:rPr>
        <w:t xml:space="preserve">a trend </w:t>
      </w:r>
      <w:r w:rsidRPr="00742D86">
        <w:rPr>
          <w:rFonts w:ascii="Georgia" w:hAnsi="Georgia"/>
        </w:rPr>
        <w:t xml:space="preserve">which </w:t>
      </w:r>
      <w:r w:rsidR="00927B24">
        <w:rPr>
          <w:rFonts w:ascii="Georgia" w:hAnsi="Georgia"/>
        </w:rPr>
        <w:t xml:space="preserve">has </w:t>
      </w:r>
      <w:r w:rsidRPr="00742D86">
        <w:rPr>
          <w:rFonts w:ascii="Georgia" w:hAnsi="Georgia"/>
        </w:rPr>
        <w:t xml:space="preserve">continued during </w:t>
      </w:r>
      <w:r w:rsidR="007E10DE">
        <w:rPr>
          <w:rFonts w:ascii="Georgia" w:hAnsi="Georgia"/>
        </w:rPr>
        <w:t>2016</w:t>
      </w:r>
      <w:r w:rsidR="0089009D" w:rsidRPr="00742D86">
        <w:rPr>
          <w:rFonts w:ascii="Georgia" w:hAnsi="Georgia"/>
        </w:rPr>
        <w:t>.</w:t>
      </w:r>
    </w:p>
    <w:p w14:paraId="26D1DCF8" w14:textId="5DD87B16" w:rsidR="005119E8" w:rsidRDefault="0089009D" w:rsidP="006D4250">
      <w:pPr>
        <w:spacing w:line="240" w:lineRule="auto"/>
        <w:jc w:val="both"/>
        <w:rPr>
          <w:rFonts w:ascii="Georgia" w:hAnsi="Georgia"/>
        </w:rPr>
      </w:pPr>
      <w:r w:rsidRPr="00742D86">
        <w:rPr>
          <w:rFonts w:ascii="Georgia" w:hAnsi="Georgia"/>
        </w:rPr>
        <w:t xml:space="preserve">The number of visitors </w:t>
      </w:r>
      <w:r w:rsidR="008751E8" w:rsidRPr="00742D86">
        <w:rPr>
          <w:rFonts w:ascii="Georgia" w:hAnsi="Georgia"/>
        </w:rPr>
        <w:t>from Venezuela u</w:t>
      </w:r>
      <w:r w:rsidRPr="00742D86">
        <w:rPr>
          <w:rFonts w:ascii="Georgia" w:hAnsi="Georgia"/>
        </w:rPr>
        <w:t>sing hote</w:t>
      </w:r>
      <w:r w:rsidR="00CF0CDF" w:rsidRPr="00742D86">
        <w:rPr>
          <w:rFonts w:ascii="Georgia" w:hAnsi="Georgia"/>
        </w:rPr>
        <w:t xml:space="preserve">l </w:t>
      </w:r>
      <w:r w:rsidR="00660CAC" w:rsidRPr="00742D86">
        <w:rPr>
          <w:rFonts w:ascii="Georgia" w:hAnsi="Georgia"/>
        </w:rPr>
        <w:t xml:space="preserve">accommodation </w:t>
      </w:r>
      <w:r w:rsidR="00E90D65" w:rsidRPr="00742D86">
        <w:rPr>
          <w:rFonts w:ascii="Georgia" w:hAnsi="Georgia"/>
        </w:rPr>
        <w:t xml:space="preserve">in </w:t>
      </w:r>
      <w:r w:rsidR="00272314">
        <w:rPr>
          <w:rFonts w:ascii="Georgia" w:hAnsi="Georgia"/>
        </w:rPr>
        <w:t>June</w:t>
      </w:r>
      <w:r w:rsidR="008C79A7" w:rsidRPr="00742D86">
        <w:rPr>
          <w:rFonts w:ascii="Georgia" w:hAnsi="Georgia"/>
        </w:rPr>
        <w:t xml:space="preserve"> </w:t>
      </w:r>
      <w:r w:rsidR="00746881">
        <w:rPr>
          <w:rFonts w:ascii="Georgia" w:hAnsi="Georgia"/>
        </w:rPr>
        <w:t>increased by 18.7</w:t>
      </w:r>
      <w:r w:rsidR="000C4B7A" w:rsidRPr="00742D86">
        <w:rPr>
          <w:rFonts w:ascii="Georgia" w:hAnsi="Georgia"/>
        </w:rPr>
        <w:t>%</w:t>
      </w:r>
      <w:r w:rsidR="009F6D5E">
        <w:rPr>
          <w:rFonts w:ascii="Georgia" w:hAnsi="Georgia"/>
        </w:rPr>
        <w:t xml:space="preserve">. Interestingly </w:t>
      </w:r>
      <w:r w:rsidRPr="00742D86">
        <w:rPr>
          <w:rFonts w:ascii="Georgia" w:hAnsi="Georgia"/>
        </w:rPr>
        <w:t xml:space="preserve">the number using private homes/apartments </w:t>
      </w:r>
      <w:r w:rsidR="00CF0CDF" w:rsidRPr="00742D86">
        <w:rPr>
          <w:rFonts w:ascii="Georgia" w:hAnsi="Georgia"/>
        </w:rPr>
        <w:t>a</w:t>
      </w:r>
      <w:r w:rsidR="00717359" w:rsidRPr="00742D86">
        <w:rPr>
          <w:rFonts w:ascii="Georgia" w:hAnsi="Georgia"/>
        </w:rPr>
        <w:t>n</w:t>
      </w:r>
      <w:r w:rsidR="00CC7247" w:rsidRPr="00742D86">
        <w:rPr>
          <w:rFonts w:ascii="Georgia" w:hAnsi="Georgia"/>
        </w:rPr>
        <w:t>d</w:t>
      </w:r>
      <w:r w:rsidR="00E90D65" w:rsidRPr="00742D86">
        <w:rPr>
          <w:rFonts w:ascii="Georgia" w:hAnsi="Georgia"/>
        </w:rPr>
        <w:t xml:space="preserve"> condominiums </w:t>
      </w:r>
      <w:r w:rsidR="006A1199">
        <w:rPr>
          <w:rFonts w:ascii="Georgia" w:hAnsi="Georgia"/>
        </w:rPr>
        <w:t xml:space="preserve">fell </w:t>
      </w:r>
      <w:r w:rsidR="00927B24">
        <w:rPr>
          <w:rFonts w:ascii="Georgia" w:hAnsi="Georgia"/>
        </w:rPr>
        <w:t xml:space="preserve">by </w:t>
      </w:r>
      <w:r w:rsidR="00746881">
        <w:rPr>
          <w:rFonts w:ascii="Georgia" w:hAnsi="Georgia"/>
        </w:rPr>
        <w:t>55.4% and comprised 52.3</w:t>
      </w:r>
      <w:r w:rsidRPr="00742D86">
        <w:rPr>
          <w:rFonts w:ascii="Georgia" w:hAnsi="Georgia"/>
        </w:rPr>
        <w:t>%</w:t>
      </w:r>
      <w:r w:rsidR="00CF0CDF" w:rsidRPr="00742D86">
        <w:rPr>
          <w:rFonts w:ascii="Georgia" w:hAnsi="Georgia"/>
        </w:rPr>
        <w:t xml:space="preserve"> of all </w:t>
      </w:r>
      <w:r w:rsidR="00353A97" w:rsidRPr="00742D86">
        <w:rPr>
          <w:rFonts w:ascii="Georgia" w:hAnsi="Georgia"/>
        </w:rPr>
        <w:t xml:space="preserve">Venezuelan </w:t>
      </w:r>
      <w:r w:rsidR="00CF0CDF" w:rsidRPr="00742D86">
        <w:rPr>
          <w:rFonts w:ascii="Georgia" w:hAnsi="Georgia"/>
        </w:rPr>
        <w:t xml:space="preserve">visitors in </w:t>
      </w:r>
      <w:r w:rsidR="00272314">
        <w:rPr>
          <w:rFonts w:ascii="Georgia" w:hAnsi="Georgia"/>
        </w:rPr>
        <w:t>June</w:t>
      </w:r>
      <w:r w:rsidR="00E90D65" w:rsidRPr="00742D86">
        <w:rPr>
          <w:rFonts w:ascii="Georgia" w:hAnsi="Georgia"/>
        </w:rPr>
        <w:t xml:space="preserve"> </w:t>
      </w:r>
      <w:r w:rsidR="007E10DE">
        <w:rPr>
          <w:rFonts w:ascii="Georgia" w:hAnsi="Georgia"/>
        </w:rPr>
        <w:t>2016</w:t>
      </w:r>
      <w:r w:rsidR="009F6D5E">
        <w:rPr>
          <w:rFonts w:ascii="Georgia" w:hAnsi="Georgia"/>
        </w:rPr>
        <w:t xml:space="preserve">, </w:t>
      </w:r>
      <w:r w:rsidR="00746881">
        <w:rPr>
          <w:rFonts w:ascii="Georgia" w:hAnsi="Georgia"/>
        </w:rPr>
        <w:t>down from 74.3</w:t>
      </w:r>
      <w:r w:rsidR="00353A97" w:rsidRPr="00742D86">
        <w:rPr>
          <w:rFonts w:ascii="Georgia" w:hAnsi="Georgia"/>
        </w:rPr>
        <w:t xml:space="preserve">% in </w:t>
      </w:r>
      <w:r w:rsidR="00272314">
        <w:rPr>
          <w:rFonts w:ascii="Georgia" w:hAnsi="Georgia"/>
        </w:rPr>
        <w:t>June</w:t>
      </w:r>
      <w:r w:rsidR="00E90D65" w:rsidRPr="00742D86">
        <w:rPr>
          <w:rFonts w:ascii="Georgia" w:hAnsi="Georgia"/>
        </w:rPr>
        <w:t xml:space="preserve"> </w:t>
      </w:r>
      <w:r w:rsidR="007E10DE">
        <w:rPr>
          <w:rFonts w:ascii="Georgia" w:hAnsi="Georgia"/>
        </w:rPr>
        <w:t>2015</w:t>
      </w:r>
      <w:r w:rsidR="00353A97" w:rsidRPr="00742D86">
        <w:rPr>
          <w:rFonts w:ascii="Georgia" w:hAnsi="Georgia"/>
        </w:rPr>
        <w:t>.</w:t>
      </w:r>
      <w:r w:rsidRPr="00742D86">
        <w:rPr>
          <w:rFonts w:ascii="Georgia" w:hAnsi="Georgia"/>
        </w:rPr>
        <w:t xml:space="preserve"> </w:t>
      </w:r>
    </w:p>
    <w:tbl>
      <w:tblPr>
        <w:tblW w:w="0" w:type="auto"/>
        <w:jc w:val="center"/>
        <w:tblLook w:val="04A0" w:firstRow="1" w:lastRow="0" w:firstColumn="1" w:lastColumn="0" w:noHBand="0" w:noVBand="1"/>
      </w:tblPr>
      <w:tblGrid>
        <w:gridCol w:w="1718"/>
        <w:gridCol w:w="881"/>
        <w:gridCol w:w="875"/>
        <w:gridCol w:w="881"/>
        <w:gridCol w:w="875"/>
        <w:gridCol w:w="1066"/>
      </w:tblGrid>
      <w:tr w:rsidR="009C0F59" w:rsidRPr="009C0F59" w14:paraId="41D5609B" w14:textId="77777777" w:rsidTr="009C0F59">
        <w:trPr>
          <w:trHeight w:val="290"/>
          <w:jc w:val="center"/>
        </w:trPr>
        <w:tc>
          <w:tcPr>
            <w:tcW w:w="0" w:type="auto"/>
            <w:tcBorders>
              <w:top w:val="nil"/>
              <w:left w:val="nil"/>
              <w:bottom w:val="nil"/>
              <w:right w:val="nil"/>
            </w:tcBorders>
            <w:shd w:val="clear" w:color="auto" w:fill="auto"/>
            <w:noWrap/>
            <w:vAlign w:val="bottom"/>
            <w:hideMark/>
          </w:tcPr>
          <w:p w14:paraId="10CAB83A" w14:textId="77777777" w:rsidR="009C0F59" w:rsidRPr="009C0F59" w:rsidRDefault="009C0F59" w:rsidP="009C0F59">
            <w:pPr>
              <w:spacing w:after="0" w:line="240" w:lineRule="auto"/>
              <w:rPr>
                <w:rFonts w:eastAsia="Times New Roman"/>
              </w:rPr>
            </w:pPr>
          </w:p>
        </w:tc>
        <w:tc>
          <w:tcPr>
            <w:tcW w:w="0" w:type="auto"/>
            <w:gridSpan w:val="5"/>
            <w:tcBorders>
              <w:top w:val="nil"/>
              <w:left w:val="nil"/>
              <w:bottom w:val="nil"/>
              <w:right w:val="nil"/>
            </w:tcBorders>
            <w:shd w:val="clear" w:color="auto" w:fill="auto"/>
            <w:noWrap/>
            <w:vAlign w:val="bottom"/>
            <w:hideMark/>
          </w:tcPr>
          <w:p w14:paraId="4C0A4A68" w14:textId="77777777" w:rsidR="009C0F59" w:rsidRPr="009C0F59" w:rsidRDefault="009C0F59" w:rsidP="009C0F59">
            <w:pPr>
              <w:spacing w:after="0" w:line="240" w:lineRule="auto"/>
              <w:jc w:val="center"/>
              <w:rPr>
                <w:rFonts w:ascii="Calibri" w:eastAsia="Times New Roman" w:hAnsi="Calibri"/>
                <w:color w:val="000000"/>
                <w:sz w:val="22"/>
                <w:szCs w:val="22"/>
              </w:rPr>
            </w:pPr>
            <w:r w:rsidRPr="009C0F59">
              <w:rPr>
                <w:rFonts w:ascii="Calibri" w:eastAsia="Times New Roman" w:hAnsi="Calibri"/>
                <w:color w:val="000000"/>
                <w:sz w:val="22"/>
                <w:szCs w:val="22"/>
              </w:rPr>
              <w:t>Visitors from Venezuela 2016</w:t>
            </w:r>
          </w:p>
        </w:tc>
      </w:tr>
      <w:tr w:rsidR="009C0F59" w:rsidRPr="009C0F59" w14:paraId="60BF8E7E" w14:textId="77777777" w:rsidTr="009C0F59">
        <w:trPr>
          <w:trHeight w:val="290"/>
          <w:jc w:val="center"/>
        </w:trPr>
        <w:tc>
          <w:tcPr>
            <w:tcW w:w="0" w:type="auto"/>
            <w:tcBorders>
              <w:top w:val="nil"/>
              <w:left w:val="nil"/>
              <w:bottom w:val="nil"/>
              <w:right w:val="nil"/>
            </w:tcBorders>
            <w:shd w:val="clear" w:color="auto" w:fill="auto"/>
            <w:noWrap/>
            <w:vAlign w:val="bottom"/>
            <w:hideMark/>
          </w:tcPr>
          <w:p w14:paraId="31E7F892" w14:textId="77777777" w:rsidR="009C0F59" w:rsidRPr="009C0F59" w:rsidRDefault="009C0F59" w:rsidP="009C0F59">
            <w:pPr>
              <w:spacing w:after="0" w:line="240" w:lineRule="auto"/>
              <w:jc w:val="center"/>
              <w:rPr>
                <w:rFonts w:ascii="Calibri" w:eastAsia="Times New Roman" w:hAnsi="Calibri"/>
                <w:color w:val="000000"/>
                <w:sz w:val="22"/>
                <w:szCs w:val="22"/>
              </w:rPr>
            </w:pPr>
          </w:p>
        </w:tc>
        <w:tc>
          <w:tcPr>
            <w:tcW w:w="0" w:type="auto"/>
            <w:gridSpan w:val="2"/>
            <w:tcBorders>
              <w:top w:val="nil"/>
              <w:left w:val="nil"/>
              <w:bottom w:val="nil"/>
              <w:right w:val="nil"/>
            </w:tcBorders>
            <w:shd w:val="clear" w:color="auto" w:fill="auto"/>
            <w:noWrap/>
            <w:vAlign w:val="bottom"/>
            <w:hideMark/>
          </w:tcPr>
          <w:p w14:paraId="2B37BFD9" w14:textId="77777777" w:rsidR="009C0F59" w:rsidRPr="009C0F59" w:rsidRDefault="009C0F59" w:rsidP="009C0F59">
            <w:pPr>
              <w:spacing w:after="0" w:line="240" w:lineRule="auto"/>
              <w:jc w:val="center"/>
              <w:rPr>
                <w:rFonts w:ascii="Calibri" w:eastAsia="Times New Roman" w:hAnsi="Calibri"/>
                <w:color w:val="000000"/>
                <w:sz w:val="22"/>
                <w:szCs w:val="22"/>
              </w:rPr>
            </w:pPr>
            <w:r w:rsidRPr="009C0F59">
              <w:rPr>
                <w:rFonts w:ascii="Calibri" w:eastAsia="Times New Roman" w:hAnsi="Calibri"/>
                <w:color w:val="000000"/>
                <w:sz w:val="22"/>
                <w:szCs w:val="22"/>
              </w:rPr>
              <w:t>June 2016</w:t>
            </w:r>
          </w:p>
        </w:tc>
        <w:tc>
          <w:tcPr>
            <w:tcW w:w="0" w:type="auto"/>
            <w:gridSpan w:val="2"/>
            <w:tcBorders>
              <w:top w:val="nil"/>
              <w:left w:val="nil"/>
              <w:bottom w:val="nil"/>
              <w:right w:val="nil"/>
            </w:tcBorders>
            <w:shd w:val="clear" w:color="auto" w:fill="auto"/>
            <w:noWrap/>
            <w:vAlign w:val="bottom"/>
            <w:hideMark/>
          </w:tcPr>
          <w:p w14:paraId="14C7B443" w14:textId="77777777" w:rsidR="009C0F59" w:rsidRPr="009C0F59" w:rsidRDefault="009C0F59" w:rsidP="009C0F59">
            <w:pPr>
              <w:spacing w:after="0" w:line="240" w:lineRule="auto"/>
              <w:jc w:val="center"/>
              <w:rPr>
                <w:rFonts w:ascii="Calibri" w:eastAsia="Times New Roman" w:hAnsi="Calibri"/>
                <w:color w:val="000000"/>
                <w:sz w:val="22"/>
                <w:szCs w:val="22"/>
              </w:rPr>
            </w:pPr>
            <w:r w:rsidRPr="009C0F59">
              <w:rPr>
                <w:rFonts w:ascii="Calibri" w:eastAsia="Times New Roman" w:hAnsi="Calibri"/>
                <w:color w:val="000000"/>
                <w:sz w:val="22"/>
                <w:szCs w:val="22"/>
              </w:rPr>
              <w:t>June 2015</w:t>
            </w:r>
          </w:p>
        </w:tc>
        <w:tc>
          <w:tcPr>
            <w:tcW w:w="0" w:type="auto"/>
            <w:tcBorders>
              <w:top w:val="nil"/>
              <w:left w:val="nil"/>
              <w:bottom w:val="nil"/>
              <w:right w:val="nil"/>
            </w:tcBorders>
            <w:shd w:val="clear" w:color="auto" w:fill="auto"/>
            <w:noWrap/>
            <w:vAlign w:val="bottom"/>
            <w:hideMark/>
          </w:tcPr>
          <w:p w14:paraId="4C5B2C4E" w14:textId="77777777" w:rsidR="009C0F59" w:rsidRPr="009C0F59" w:rsidRDefault="009C0F59" w:rsidP="009C0F59">
            <w:pPr>
              <w:spacing w:after="0" w:line="240" w:lineRule="auto"/>
              <w:jc w:val="center"/>
              <w:rPr>
                <w:rFonts w:ascii="Calibri" w:eastAsia="Times New Roman" w:hAnsi="Calibri"/>
                <w:color w:val="000000"/>
                <w:sz w:val="22"/>
                <w:szCs w:val="22"/>
              </w:rPr>
            </w:pPr>
          </w:p>
        </w:tc>
      </w:tr>
      <w:tr w:rsidR="009C0F59" w:rsidRPr="009C0F59" w14:paraId="2CECC6A8" w14:textId="77777777" w:rsidTr="009C0F59">
        <w:trPr>
          <w:trHeight w:val="290"/>
          <w:jc w:val="center"/>
        </w:trPr>
        <w:tc>
          <w:tcPr>
            <w:tcW w:w="0" w:type="auto"/>
            <w:tcBorders>
              <w:top w:val="nil"/>
              <w:left w:val="nil"/>
              <w:bottom w:val="nil"/>
              <w:right w:val="nil"/>
            </w:tcBorders>
            <w:shd w:val="clear" w:color="auto" w:fill="auto"/>
            <w:noWrap/>
            <w:vAlign w:val="bottom"/>
            <w:hideMark/>
          </w:tcPr>
          <w:p w14:paraId="2FCA4FAA" w14:textId="77777777" w:rsidR="009C0F59" w:rsidRPr="009C0F59" w:rsidRDefault="009C0F59" w:rsidP="009C0F59">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F5F0911" w14:textId="77777777" w:rsidR="009C0F59" w:rsidRPr="009C0F59" w:rsidRDefault="009C0F59" w:rsidP="009C0F59">
            <w:pPr>
              <w:spacing w:after="0" w:line="240" w:lineRule="auto"/>
              <w:jc w:val="center"/>
              <w:rPr>
                <w:rFonts w:ascii="Calibri" w:eastAsia="Times New Roman" w:hAnsi="Calibri"/>
                <w:color w:val="000000"/>
                <w:sz w:val="22"/>
                <w:szCs w:val="22"/>
              </w:rPr>
            </w:pPr>
            <w:r w:rsidRPr="009C0F59">
              <w:rPr>
                <w:rFonts w:ascii="Calibri" w:eastAsia="Times New Roman" w:hAnsi="Calibri"/>
                <w:color w:val="000000"/>
                <w:sz w:val="22"/>
                <w:szCs w:val="22"/>
              </w:rPr>
              <w:t>Visitors</w:t>
            </w:r>
          </w:p>
        </w:tc>
        <w:tc>
          <w:tcPr>
            <w:tcW w:w="0" w:type="auto"/>
            <w:tcBorders>
              <w:top w:val="nil"/>
              <w:left w:val="nil"/>
              <w:bottom w:val="nil"/>
              <w:right w:val="nil"/>
            </w:tcBorders>
            <w:shd w:val="clear" w:color="auto" w:fill="auto"/>
            <w:noWrap/>
            <w:vAlign w:val="bottom"/>
            <w:hideMark/>
          </w:tcPr>
          <w:p w14:paraId="7BEBC8FC" w14:textId="77777777" w:rsidR="009C0F59" w:rsidRPr="009C0F59" w:rsidRDefault="009C0F59" w:rsidP="009C0F59">
            <w:pPr>
              <w:spacing w:after="0" w:line="240" w:lineRule="auto"/>
              <w:jc w:val="center"/>
              <w:rPr>
                <w:rFonts w:ascii="Calibri" w:eastAsia="Times New Roman" w:hAnsi="Calibri"/>
                <w:color w:val="000000"/>
                <w:sz w:val="22"/>
                <w:szCs w:val="22"/>
              </w:rPr>
            </w:pPr>
            <w:r w:rsidRPr="009C0F59">
              <w:rPr>
                <w:rFonts w:ascii="Calibri" w:eastAsia="Times New Roman" w:hAnsi="Calibri"/>
                <w:color w:val="000000"/>
                <w:sz w:val="22"/>
                <w:szCs w:val="22"/>
              </w:rPr>
              <w:t>%</w:t>
            </w:r>
          </w:p>
        </w:tc>
        <w:tc>
          <w:tcPr>
            <w:tcW w:w="0" w:type="auto"/>
            <w:tcBorders>
              <w:top w:val="nil"/>
              <w:left w:val="nil"/>
              <w:bottom w:val="nil"/>
              <w:right w:val="nil"/>
            </w:tcBorders>
            <w:shd w:val="clear" w:color="auto" w:fill="auto"/>
            <w:noWrap/>
            <w:vAlign w:val="bottom"/>
            <w:hideMark/>
          </w:tcPr>
          <w:p w14:paraId="1F8A5679" w14:textId="77777777" w:rsidR="009C0F59" w:rsidRPr="009C0F59" w:rsidRDefault="009C0F59" w:rsidP="009C0F59">
            <w:pPr>
              <w:spacing w:after="0" w:line="240" w:lineRule="auto"/>
              <w:jc w:val="center"/>
              <w:rPr>
                <w:rFonts w:ascii="Calibri" w:eastAsia="Times New Roman" w:hAnsi="Calibri"/>
                <w:color w:val="000000"/>
                <w:sz w:val="22"/>
                <w:szCs w:val="22"/>
              </w:rPr>
            </w:pPr>
            <w:r w:rsidRPr="009C0F59">
              <w:rPr>
                <w:rFonts w:ascii="Calibri" w:eastAsia="Times New Roman" w:hAnsi="Calibri"/>
                <w:color w:val="000000"/>
                <w:sz w:val="22"/>
                <w:szCs w:val="22"/>
              </w:rPr>
              <w:t>Visitors</w:t>
            </w:r>
          </w:p>
        </w:tc>
        <w:tc>
          <w:tcPr>
            <w:tcW w:w="0" w:type="auto"/>
            <w:tcBorders>
              <w:top w:val="nil"/>
              <w:left w:val="nil"/>
              <w:bottom w:val="nil"/>
              <w:right w:val="nil"/>
            </w:tcBorders>
            <w:shd w:val="clear" w:color="auto" w:fill="auto"/>
            <w:noWrap/>
            <w:vAlign w:val="bottom"/>
            <w:hideMark/>
          </w:tcPr>
          <w:p w14:paraId="19241B3A" w14:textId="77777777" w:rsidR="009C0F59" w:rsidRPr="009C0F59" w:rsidRDefault="009C0F59" w:rsidP="009C0F59">
            <w:pPr>
              <w:spacing w:after="0" w:line="240" w:lineRule="auto"/>
              <w:jc w:val="center"/>
              <w:rPr>
                <w:rFonts w:ascii="Calibri" w:eastAsia="Times New Roman" w:hAnsi="Calibri"/>
                <w:color w:val="000000"/>
                <w:sz w:val="22"/>
                <w:szCs w:val="22"/>
              </w:rPr>
            </w:pPr>
            <w:r w:rsidRPr="009C0F59">
              <w:rPr>
                <w:rFonts w:ascii="Calibri" w:eastAsia="Times New Roman" w:hAnsi="Calibri"/>
                <w:color w:val="000000"/>
                <w:sz w:val="22"/>
                <w:szCs w:val="22"/>
              </w:rPr>
              <w:t>%</w:t>
            </w:r>
          </w:p>
        </w:tc>
        <w:tc>
          <w:tcPr>
            <w:tcW w:w="0" w:type="auto"/>
            <w:tcBorders>
              <w:top w:val="nil"/>
              <w:left w:val="nil"/>
              <w:bottom w:val="nil"/>
              <w:right w:val="nil"/>
            </w:tcBorders>
            <w:shd w:val="clear" w:color="auto" w:fill="auto"/>
            <w:noWrap/>
            <w:vAlign w:val="bottom"/>
            <w:hideMark/>
          </w:tcPr>
          <w:p w14:paraId="19354D8D" w14:textId="77777777" w:rsidR="009C0F59" w:rsidRPr="009C0F59" w:rsidRDefault="009C0F59" w:rsidP="009C0F59">
            <w:pPr>
              <w:spacing w:after="0" w:line="240" w:lineRule="auto"/>
              <w:jc w:val="center"/>
              <w:rPr>
                <w:rFonts w:ascii="Calibri" w:eastAsia="Times New Roman" w:hAnsi="Calibri"/>
                <w:color w:val="000000"/>
                <w:sz w:val="22"/>
                <w:szCs w:val="22"/>
              </w:rPr>
            </w:pPr>
            <w:r w:rsidRPr="009C0F59">
              <w:rPr>
                <w:rFonts w:ascii="Calibri" w:eastAsia="Times New Roman" w:hAnsi="Calibri"/>
                <w:color w:val="000000"/>
                <w:sz w:val="22"/>
                <w:szCs w:val="22"/>
              </w:rPr>
              <w:t>% change</w:t>
            </w:r>
          </w:p>
        </w:tc>
      </w:tr>
      <w:tr w:rsidR="009C0F59" w:rsidRPr="009C0F59" w14:paraId="7FDF1513" w14:textId="77777777" w:rsidTr="009C0F59">
        <w:trPr>
          <w:trHeight w:val="290"/>
          <w:jc w:val="center"/>
        </w:trPr>
        <w:tc>
          <w:tcPr>
            <w:tcW w:w="0" w:type="auto"/>
            <w:tcBorders>
              <w:top w:val="nil"/>
              <w:left w:val="nil"/>
              <w:bottom w:val="nil"/>
              <w:right w:val="nil"/>
            </w:tcBorders>
            <w:shd w:val="clear" w:color="auto" w:fill="auto"/>
            <w:noWrap/>
            <w:vAlign w:val="bottom"/>
            <w:hideMark/>
          </w:tcPr>
          <w:p w14:paraId="128DE9DC" w14:textId="77777777" w:rsidR="009C0F59" w:rsidRPr="009C0F59" w:rsidRDefault="009C0F59" w:rsidP="009C0F59">
            <w:pPr>
              <w:spacing w:after="0" w:line="240" w:lineRule="auto"/>
              <w:rPr>
                <w:rFonts w:ascii="Calibri" w:eastAsia="Times New Roman" w:hAnsi="Calibri"/>
                <w:color w:val="000000"/>
                <w:sz w:val="22"/>
                <w:szCs w:val="22"/>
              </w:rPr>
            </w:pPr>
            <w:r w:rsidRPr="009C0F59">
              <w:rPr>
                <w:rFonts w:ascii="Calibri" w:eastAsia="Times New Roman" w:hAnsi="Calibri"/>
                <w:color w:val="000000"/>
                <w:sz w:val="22"/>
                <w:szCs w:val="22"/>
              </w:rPr>
              <w:t>Hotels</w:t>
            </w:r>
          </w:p>
        </w:tc>
        <w:tc>
          <w:tcPr>
            <w:tcW w:w="0" w:type="auto"/>
            <w:tcBorders>
              <w:top w:val="nil"/>
              <w:left w:val="nil"/>
              <w:bottom w:val="nil"/>
              <w:right w:val="nil"/>
            </w:tcBorders>
            <w:shd w:val="clear" w:color="auto" w:fill="auto"/>
            <w:noWrap/>
            <w:vAlign w:val="bottom"/>
            <w:hideMark/>
          </w:tcPr>
          <w:p w14:paraId="695153B1"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4,668</w:t>
            </w:r>
          </w:p>
        </w:tc>
        <w:tc>
          <w:tcPr>
            <w:tcW w:w="0" w:type="auto"/>
            <w:tcBorders>
              <w:top w:val="nil"/>
              <w:left w:val="nil"/>
              <w:bottom w:val="nil"/>
              <w:right w:val="nil"/>
            </w:tcBorders>
            <w:shd w:val="clear" w:color="auto" w:fill="auto"/>
            <w:noWrap/>
            <w:vAlign w:val="bottom"/>
            <w:hideMark/>
          </w:tcPr>
          <w:p w14:paraId="7004A509"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38.7%</w:t>
            </w:r>
          </w:p>
        </w:tc>
        <w:tc>
          <w:tcPr>
            <w:tcW w:w="0" w:type="auto"/>
            <w:tcBorders>
              <w:top w:val="nil"/>
              <w:left w:val="nil"/>
              <w:bottom w:val="nil"/>
              <w:right w:val="nil"/>
            </w:tcBorders>
            <w:shd w:val="clear" w:color="auto" w:fill="auto"/>
            <w:noWrap/>
            <w:vAlign w:val="bottom"/>
            <w:hideMark/>
          </w:tcPr>
          <w:p w14:paraId="7D3C2E25"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3,933</w:t>
            </w:r>
          </w:p>
        </w:tc>
        <w:tc>
          <w:tcPr>
            <w:tcW w:w="0" w:type="auto"/>
            <w:tcBorders>
              <w:top w:val="nil"/>
              <w:left w:val="nil"/>
              <w:bottom w:val="nil"/>
              <w:right w:val="nil"/>
            </w:tcBorders>
            <w:shd w:val="clear" w:color="auto" w:fill="auto"/>
            <w:noWrap/>
            <w:vAlign w:val="bottom"/>
            <w:hideMark/>
          </w:tcPr>
          <w:p w14:paraId="08C34698"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20.7%</w:t>
            </w:r>
          </w:p>
        </w:tc>
        <w:tc>
          <w:tcPr>
            <w:tcW w:w="0" w:type="auto"/>
            <w:tcBorders>
              <w:top w:val="nil"/>
              <w:left w:val="nil"/>
              <w:bottom w:val="nil"/>
              <w:right w:val="nil"/>
            </w:tcBorders>
            <w:shd w:val="clear" w:color="auto" w:fill="auto"/>
            <w:noWrap/>
            <w:vAlign w:val="bottom"/>
            <w:hideMark/>
          </w:tcPr>
          <w:p w14:paraId="4677E027"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18.7%</w:t>
            </w:r>
          </w:p>
        </w:tc>
      </w:tr>
      <w:tr w:rsidR="009C0F59" w:rsidRPr="009C0F59" w14:paraId="4EB43A66" w14:textId="77777777" w:rsidTr="009C0F59">
        <w:trPr>
          <w:trHeight w:val="290"/>
          <w:jc w:val="center"/>
        </w:trPr>
        <w:tc>
          <w:tcPr>
            <w:tcW w:w="0" w:type="auto"/>
            <w:tcBorders>
              <w:top w:val="nil"/>
              <w:left w:val="nil"/>
              <w:bottom w:val="nil"/>
              <w:right w:val="nil"/>
            </w:tcBorders>
            <w:shd w:val="clear" w:color="auto" w:fill="auto"/>
            <w:noWrap/>
            <w:vAlign w:val="bottom"/>
            <w:hideMark/>
          </w:tcPr>
          <w:p w14:paraId="2C388319" w14:textId="77777777" w:rsidR="009C0F59" w:rsidRPr="009C0F59" w:rsidRDefault="009C0F59" w:rsidP="009C0F59">
            <w:pPr>
              <w:spacing w:after="0" w:line="240" w:lineRule="auto"/>
              <w:rPr>
                <w:rFonts w:ascii="Calibri" w:eastAsia="Times New Roman" w:hAnsi="Calibri"/>
                <w:color w:val="000000"/>
                <w:sz w:val="22"/>
                <w:szCs w:val="22"/>
              </w:rPr>
            </w:pPr>
            <w:r w:rsidRPr="009C0F59">
              <w:rPr>
                <w:rFonts w:ascii="Calibri" w:eastAsia="Times New Roman" w:hAnsi="Calibri"/>
                <w:color w:val="000000"/>
                <w:sz w:val="22"/>
                <w:szCs w:val="22"/>
              </w:rPr>
              <w:t>Timeshare</w:t>
            </w:r>
          </w:p>
        </w:tc>
        <w:tc>
          <w:tcPr>
            <w:tcW w:w="0" w:type="auto"/>
            <w:tcBorders>
              <w:top w:val="nil"/>
              <w:left w:val="nil"/>
              <w:bottom w:val="nil"/>
              <w:right w:val="nil"/>
            </w:tcBorders>
            <w:shd w:val="clear" w:color="auto" w:fill="auto"/>
            <w:noWrap/>
            <w:vAlign w:val="bottom"/>
            <w:hideMark/>
          </w:tcPr>
          <w:p w14:paraId="0F0A200A"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1,085</w:t>
            </w:r>
          </w:p>
        </w:tc>
        <w:tc>
          <w:tcPr>
            <w:tcW w:w="0" w:type="auto"/>
            <w:tcBorders>
              <w:top w:val="nil"/>
              <w:left w:val="nil"/>
              <w:bottom w:val="nil"/>
              <w:right w:val="nil"/>
            </w:tcBorders>
            <w:shd w:val="clear" w:color="auto" w:fill="auto"/>
            <w:noWrap/>
            <w:vAlign w:val="bottom"/>
            <w:hideMark/>
          </w:tcPr>
          <w:p w14:paraId="127BDDD4"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9.0%</w:t>
            </w:r>
          </w:p>
        </w:tc>
        <w:tc>
          <w:tcPr>
            <w:tcW w:w="0" w:type="auto"/>
            <w:tcBorders>
              <w:top w:val="nil"/>
              <w:left w:val="nil"/>
              <w:bottom w:val="nil"/>
              <w:right w:val="nil"/>
            </w:tcBorders>
            <w:shd w:val="clear" w:color="auto" w:fill="auto"/>
            <w:noWrap/>
            <w:vAlign w:val="bottom"/>
            <w:hideMark/>
          </w:tcPr>
          <w:p w14:paraId="34F9B85A"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964</w:t>
            </w:r>
          </w:p>
        </w:tc>
        <w:tc>
          <w:tcPr>
            <w:tcW w:w="0" w:type="auto"/>
            <w:tcBorders>
              <w:top w:val="nil"/>
              <w:left w:val="nil"/>
              <w:bottom w:val="nil"/>
              <w:right w:val="nil"/>
            </w:tcBorders>
            <w:shd w:val="clear" w:color="auto" w:fill="auto"/>
            <w:noWrap/>
            <w:vAlign w:val="bottom"/>
            <w:hideMark/>
          </w:tcPr>
          <w:p w14:paraId="6B222039"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5.1%</w:t>
            </w:r>
          </w:p>
        </w:tc>
        <w:tc>
          <w:tcPr>
            <w:tcW w:w="0" w:type="auto"/>
            <w:tcBorders>
              <w:top w:val="nil"/>
              <w:left w:val="nil"/>
              <w:bottom w:val="nil"/>
              <w:right w:val="nil"/>
            </w:tcBorders>
            <w:shd w:val="clear" w:color="auto" w:fill="auto"/>
            <w:noWrap/>
            <w:vAlign w:val="bottom"/>
            <w:hideMark/>
          </w:tcPr>
          <w:p w14:paraId="173B0825"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12.6%</w:t>
            </w:r>
          </w:p>
        </w:tc>
      </w:tr>
      <w:tr w:rsidR="009C0F59" w:rsidRPr="009C0F59" w14:paraId="41C93AEE" w14:textId="77777777" w:rsidTr="009C0F59">
        <w:trPr>
          <w:trHeight w:val="300"/>
          <w:jc w:val="center"/>
        </w:trPr>
        <w:tc>
          <w:tcPr>
            <w:tcW w:w="0" w:type="auto"/>
            <w:tcBorders>
              <w:top w:val="nil"/>
              <w:left w:val="nil"/>
              <w:bottom w:val="nil"/>
              <w:right w:val="nil"/>
            </w:tcBorders>
            <w:shd w:val="clear" w:color="auto" w:fill="auto"/>
            <w:noWrap/>
            <w:vAlign w:val="bottom"/>
            <w:hideMark/>
          </w:tcPr>
          <w:p w14:paraId="7331356A" w14:textId="77777777" w:rsidR="009C0F59" w:rsidRPr="009C0F59" w:rsidRDefault="009C0F59" w:rsidP="009C0F59">
            <w:pPr>
              <w:spacing w:after="0" w:line="240" w:lineRule="auto"/>
              <w:rPr>
                <w:rFonts w:ascii="Calibri" w:eastAsia="Times New Roman" w:hAnsi="Calibri"/>
                <w:color w:val="000000"/>
                <w:sz w:val="22"/>
                <w:szCs w:val="22"/>
              </w:rPr>
            </w:pPr>
            <w:r w:rsidRPr="009C0F59">
              <w:rPr>
                <w:rFonts w:ascii="Calibri" w:eastAsia="Times New Roman" w:hAnsi="Calibri"/>
                <w:color w:val="000000"/>
                <w:sz w:val="22"/>
                <w:szCs w:val="22"/>
              </w:rPr>
              <w:t>Apts/Priv Homes</w:t>
            </w:r>
          </w:p>
        </w:tc>
        <w:tc>
          <w:tcPr>
            <w:tcW w:w="0" w:type="auto"/>
            <w:tcBorders>
              <w:top w:val="nil"/>
              <w:left w:val="nil"/>
              <w:bottom w:val="nil"/>
              <w:right w:val="nil"/>
            </w:tcBorders>
            <w:shd w:val="clear" w:color="auto" w:fill="auto"/>
            <w:noWrap/>
            <w:vAlign w:val="bottom"/>
            <w:hideMark/>
          </w:tcPr>
          <w:p w14:paraId="41DB25F5"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6,299</w:t>
            </w:r>
          </w:p>
        </w:tc>
        <w:tc>
          <w:tcPr>
            <w:tcW w:w="0" w:type="auto"/>
            <w:tcBorders>
              <w:top w:val="nil"/>
              <w:left w:val="nil"/>
              <w:bottom w:val="nil"/>
              <w:right w:val="nil"/>
            </w:tcBorders>
            <w:shd w:val="clear" w:color="auto" w:fill="auto"/>
            <w:noWrap/>
            <w:vAlign w:val="bottom"/>
            <w:hideMark/>
          </w:tcPr>
          <w:p w14:paraId="0F4C0AFD"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52.3%</w:t>
            </w:r>
          </w:p>
        </w:tc>
        <w:tc>
          <w:tcPr>
            <w:tcW w:w="0" w:type="auto"/>
            <w:tcBorders>
              <w:top w:val="nil"/>
              <w:left w:val="nil"/>
              <w:bottom w:val="nil"/>
              <w:right w:val="nil"/>
            </w:tcBorders>
            <w:shd w:val="clear" w:color="auto" w:fill="auto"/>
            <w:noWrap/>
            <w:vAlign w:val="bottom"/>
            <w:hideMark/>
          </w:tcPr>
          <w:p w14:paraId="734E3D5C"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14,135</w:t>
            </w:r>
          </w:p>
        </w:tc>
        <w:tc>
          <w:tcPr>
            <w:tcW w:w="0" w:type="auto"/>
            <w:tcBorders>
              <w:top w:val="nil"/>
              <w:left w:val="nil"/>
              <w:bottom w:val="nil"/>
              <w:right w:val="nil"/>
            </w:tcBorders>
            <w:shd w:val="clear" w:color="auto" w:fill="auto"/>
            <w:noWrap/>
            <w:vAlign w:val="bottom"/>
            <w:hideMark/>
          </w:tcPr>
          <w:p w14:paraId="1B94EE22"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74.3%</w:t>
            </w:r>
          </w:p>
        </w:tc>
        <w:tc>
          <w:tcPr>
            <w:tcW w:w="0" w:type="auto"/>
            <w:tcBorders>
              <w:top w:val="nil"/>
              <w:left w:val="nil"/>
              <w:bottom w:val="nil"/>
              <w:right w:val="nil"/>
            </w:tcBorders>
            <w:shd w:val="clear" w:color="auto" w:fill="auto"/>
            <w:noWrap/>
            <w:vAlign w:val="bottom"/>
            <w:hideMark/>
          </w:tcPr>
          <w:p w14:paraId="3B803DA2"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-55.4%</w:t>
            </w:r>
          </w:p>
        </w:tc>
      </w:tr>
      <w:tr w:rsidR="009C0F59" w:rsidRPr="009C0F59" w14:paraId="4BA0C613" w14:textId="77777777" w:rsidTr="009C0F59">
        <w:trPr>
          <w:trHeight w:val="300"/>
          <w:jc w:val="center"/>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14:paraId="5FE69673" w14:textId="77777777" w:rsidR="009C0F59" w:rsidRPr="009C0F59" w:rsidRDefault="009C0F59" w:rsidP="009C0F59">
            <w:pPr>
              <w:spacing w:after="0" w:line="240" w:lineRule="auto"/>
              <w:rPr>
                <w:rFonts w:ascii="Calibri" w:eastAsia="Times New Roman" w:hAnsi="Calibri"/>
                <w:color w:val="000000"/>
                <w:sz w:val="22"/>
                <w:szCs w:val="22"/>
              </w:rPr>
            </w:pPr>
            <w:r w:rsidRPr="009C0F59">
              <w:rPr>
                <w:rFonts w:ascii="Calibri" w:eastAsia="Times New Roman" w:hAnsi="Calibri"/>
                <w:color w:val="000000"/>
                <w:sz w:val="22"/>
                <w:szCs w:val="22"/>
              </w:rPr>
              <w:t>Total</w:t>
            </w:r>
          </w:p>
        </w:tc>
        <w:tc>
          <w:tcPr>
            <w:tcW w:w="0" w:type="auto"/>
            <w:tcBorders>
              <w:top w:val="single" w:sz="8" w:space="0" w:color="auto"/>
              <w:left w:val="nil"/>
              <w:bottom w:val="single" w:sz="8" w:space="0" w:color="auto"/>
              <w:right w:val="nil"/>
            </w:tcBorders>
            <w:shd w:val="clear" w:color="auto" w:fill="auto"/>
            <w:noWrap/>
            <w:vAlign w:val="bottom"/>
            <w:hideMark/>
          </w:tcPr>
          <w:p w14:paraId="2C269963"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12,052</w:t>
            </w:r>
          </w:p>
        </w:tc>
        <w:tc>
          <w:tcPr>
            <w:tcW w:w="0" w:type="auto"/>
            <w:tcBorders>
              <w:top w:val="single" w:sz="8" w:space="0" w:color="auto"/>
              <w:left w:val="nil"/>
              <w:bottom w:val="single" w:sz="8" w:space="0" w:color="auto"/>
              <w:right w:val="nil"/>
            </w:tcBorders>
            <w:shd w:val="clear" w:color="auto" w:fill="auto"/>
            <w:noWrap/>
            <w:vAlign w:val="bottom"/>
            <w:hideMark/>
          </w:tcPr>
          <w:p w14:paraId="5FD73C1C"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100.0%</w:t>
            </w:r>
          </w:p>
        </w:tc>
        <w:tc>
          <w:tcPr>
            <w:tcW w:w="0" w:type="auto"/>
            <w:tcBorders>
              <w:top w:val="single" w:sz="8" w:space="0" w:color="auto"/>
              <w:left w:val="nil"/>
              <w:bottom w:val="single" w:sz="8" w:space="0" w:color="auto"/>
              <w:right w:val="nil"/>
            </w:tcBorders>
            <w:shd w:val="clear" w:color="auto" w:fill="auto"/>
            <w:noWrap/>
            <w:vAlign w:val="bottom"/>
            <w:hideMark/>
          </w:tcPr>
          <w:p w14:paraId="5F29F382"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19,032</w:t>
            </w:r>
          </w:p>
        </w:tc>
        <w:tc>
          <w:tcPr>
            <w:tcW w:w="0" w:type="auto"/>
            <w:tcBorders>
              <w:top w:val="single" w:sz="8" w:space="0" w:color="auto"/>
              <w:left w:val="nil"/>
              <w:bottom w:val="single" w:sz="8" w:space="0" w:color="auto"/>
              <w:right w:val="nil"/>
            </w:tcBorders>
            <w:shd w:val="clear" w:color="auto" w:fill="auto"/>
            <w:noWrap/>
            <w:vAlign w:val="bottom"/>
            <w:hideMark/>
          </w:tcPr>
          <w:p w14:paraId="676FAD4C"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100.0%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42582C1A"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-36.7%</w:t>
            </w:r>
          </w:p>
        </w:tc>
      </w:tr>
      <w:tr w:rsidR="009C0F59" w:rsidRPr="009C0F59" w14:paraId="3CDD2DB1" w14:textId="77777777" w:rsidTr="009C0F59">
        <w:trPr>
          <w:trHeight w:val="290"/>
          <w:jc w:val="center"/>
        </w:trPr>
        <w:tc>
          <w:tcPr>
            <w:tcW w:w="0" w:type="auto"/>
            <w:tcBorders>
              <w:top w:val="nil"/>
              <w:left w:val="nil"/>
              <w:bottom w:val="nil"/>
              <w:right w:val="nil"/>
            </w:tcBorders>
            <w:shd w:val="clear" w:color="auto" w:fill="auto"/>
            <w:noWrap/>
            <w:vAlign w:val="bottom"/>
            <w:hideMark/>
          </w:tcPr>
          <w:p w14:paraId="71DB9E91" w14:textId="77777777" w:rsidR="009C0F59" w:rsidRPr="009C0F59" w:rsidRDefault="009C0F59" w:rsidP="009C0F59">
            <w:pPr>
              <w:spacing w:after="0" w:line="240" w:lineRule="auto"/>
              <w:rPr>
                <w:rFonts w:ascii="Calibri" w:eastAsia="Times New Roman" w:hAnsi="Calibri"/>
                <w:color w:val="000000"/>
                <w:sz w:val="22"/>
                <w:szCs w:val="22"/>
              </w:rPr>
            </w:pPr>
            <w:r w:rsidRPr="009C0F59">
              <w:rPr>
                <w:rFonts w:ascii="Calibri" w:eastAsia="Times New Roman" w:hAnsi="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115F0E73" w14:textId="77777777" w:rsidR="009C0F59" w:rsidRPr="009C0F59" w:rsidRDefault="009C0F59" w:rsidP="009C0F59">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06BA094E" w14:textId="77777777" w:rsidR="009C0F59" w:rsidRPr="009C0F59" w:rsidRDefault="009C0F59" w:rsidP="009C0F59">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A03994E" w14:textId="77777777" w:rsidR="009C0F59" w:rsidRPr="009C0F59" w:rsidRDefault="009C0F59" w:rsidP="009C0F59">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71D0001" w14:textId="77777777" w:rsidR="009C0F59" w:rsidRPr="009C0F59" w:rsidRDefault="009C0F59" w:rsidP="009C0F59">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E9608D1" w14:textId="77777777" w:rsidR="009C0F59" w:rsidRPr="009C0F59" w:rsidRDefault="009C0F59" w:rsidP="009C0F59">
            <w:pPr>
              <w:spacing w:after="0" w:line="240" w:lineRule="auto"/>
              <w:rPr>
                <w:rFonts w:eastAsia="Times New Roman"/>
                <w:sz w:val="20"/>
                <w:szCs w:val="20"/>
              </w:rPr>
            </w:pPr>
          </w:p>
        </w:tc>
      </w:tr>
      <w:tr w:rsidR="009C0F59" w:rsidRPr="009C0F59" w14:paraId="50FA6006" w14:textId="77777777" w:rsidTr="009C0F59">
        <w:trPr>
          <w:trHeight w:val="290"/>
          <w:jc w:val="center"/>
        </w:trPr>
        <w:tc>
          <w:tcPr>
            <w:tcW w:w="0" w:type="auto"/>
            <w:tcBorders>
              <w:top w:val="nil"/>
              <w:left w:val="nil"/>
              <w:bottom w:val="nil"/>
              <w:right w:val="nil"/>
            </w:tcBorders>
            <w:shd w:val="clear" w:color="auto" w:fill="auto"/>
            <w:noWrap/>
            <w:vAlign w:val="bottom"/>
            <w:hideMark/>
          </w:tcPr>
          <w:p w14:paraId="0C2EAB22" w14:textId="77777777" w:rsidR="009C0F59" w:rsidRPr="009C0F59" w:rsidRDefault="009C0F59" w:rsidP="009C0F59">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567E3EE" w14:textId="77777777" w:rsidR="009C0F59" w:rsidRPr="009C0F59" w:rsidRDefault="009C0F59" w:rsidP="009C0F59">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DA02496" w14:textId="77777777" w:rsidR="009C0F59" w:rsidRPr="009C0F59" w:rsidRDefault="009C0F59" w:rsidP="009C0F59">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3A86388" w14:textId="77777777" w:rsidR="009C0F59" w:rsidRPr="009C0F59" w:rsidRDefault="009C0F59" w:rsidP="009C0F59">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DFF5ED4" w14:textId="77777777" w:rsidR="009C0F59" w:rsidRPr="009C0F59" w:rsidRDefault="009C0F59" w:rsidP="009C0F59">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8E5BFC2" w14:textId="77777777" w:rsidR="009C0F59" w:rsidRPr="009C0F59" w:rsidRDefault="009C0F59" w:rsidP="009C0F59">
            <w:pPr>
              <w:spacing w:after="0" w:line="240" w:lineRule="auto"/>
              <w:rPr>
                <w:rFonts w:eastAsia="Times New Roman"/>
                <w:sz w:val="20"/>
                <w:szCs w:val="20"/>
              </w:rPr>
            </w:pPr>
          </w:p>
        </w:tc>
      </w:tr>
      <w:tr w:rsidR="009C0F59" w:rsidRPr="009C0F59" w14:paraId="0444ED67" w14:textId="77777777" w:rsidTr="009C0F59">
        <w:trPr>
          <w:trHeight w:val="290"/>
          <w:jc w:val="center"/>
        </w:trPr>
        <w:tc>
          <w:tcPr>
            <w:tcW w:w="0" w:type="auto"/>
            <w:tcBorders>
              <w:top w:val="nil"/>
              <w:left w:val="nil"/>
              <w:bottom w:val="nil"/>
              <w:right w:val="nil"/>
            </w:tcBorders>
            <w:shd w:val="clear" w:color="auto" w:fill="auto"/>
            <w:noWrap/>
            <w:vAlign w:val="bottom"/>
            <w:hideMark/>
          </w:tcPr>
          <w:p w14:paraId="3042AB42" w14:textId="77777777" w:rsidR="009C0F59" w:rsidRPr="009C0F59" w:rsidRDefault="009C0F59" w:rsidP="009C0F59">
            <w:pPr>
              <w:spacing w:after="0" w:line="240" w:lineRule="auto"/>
              <w:rPr>
                <w:rFonts w:eastAsia="Times New Roman"/>
                <w:sz w:val="20"/>
                <w:szCs w:val="20"/>
              </w:rPr>
            </w:pPr>
          </w:p>
        </w:tc>
        <w:tc>
          <w:tcPr>
            <w:tcW w:w="0" w:type="auto"/>
            <w:gridSpan w:val="5"/>
            <w:tcBorders>
              <w:top w:val="nil"/>
              <w:left w:val="nil"/>
              <w:bottom w:val="nil"/>
              <w:right w:val="nil"/>
            </w:tcBorders>
            <w:shd w:val="clear" w:color="auto" w:fill="auto"/>
            <w:noWrap/>
            <w:vAlign w:val="bottom"/>
            <w:hideMark/>
          </w:tcPr>
          <w:p w14:paraId="08B0DE18" w14:textId="77777777" w:rsidR="009C0F59" w:rsidRPr="009C0F59" w:rsidRDefault="009C0F59" w:rsidP="009C0F59">
            <w:pPr>
              <w:spacing w:after="0" w:line="240" w:lineRule="auto"/>
              <w:jc w:val="center"/>
              <w:rPr>
                <w:rFonts w:ascii="Calibri" w:eastAsia="Times New Roman" w:hAnsi="Calibri"/>
                <w:color w:val="000000"/>
                <w:sz w:val="22"/>
                <w:szCs w:val="22"/>
              </w:rPr>
            </w:pPr>
            <w:r w:rsidRPr="009C0F59">
              <w:rPr>
                <w:rFonts w:ascii="Calibri" w:eastAsia="Times New Roman" w:hAnsi="Calibri"/>
                <w:color w:val="000000"/>
                <w:sz w:val="22"/>
                <w:szCs w:val="22"/>
              </w:rPr>
              <w:t>Visitor Nights from Venezuela 2016</w:t>
            </w:r>
          </w:p>
        </w:tc>
      </w:tr>
      <w:tr w:rsidR="009C0F59" w:rsidRPr="009C0F59" w14:paraId="29782B5C" w14:textId="77777777" w:rsidTr="009C0F59">
        <w:trPr>
          <w:trHeight w:val="290"/>
          <w:jc w:val="center"/>
        </w:trPr>
        <w:tc>
          <w:tcPr>
            <w:tcW w:w="0" w:type="auto"/>
            <w:tcBorders>
              <w:top w:val="nil"/>
              <w:left w:val="nil"/>
              <w:bottom w:val="nil"/>
              <w:right w:val="nil"/>
            </w:tcBorders>
            <w:shd w:val="clear" w:color="auto" w:fill="auto"/>
            <w:noWrap/>
            <w:vAlign w:val="bottom"/>
            <w:hideMark/>
          </w:tcPr>
          <w:p w14:paraId="6354421C" w14:textId="77777777" w:rsidR="009C0F59" w:rsidRPr="009C0F59" w:rsidRDefault="009C0F59" w:rsidP="009C0F59">
            <w:pPr>
              <w:spacing w:after="0" w:line="240" w:lineRule="auto"/>
              <w:jc w:val="center"/>
              <w:rPr>
                <w:rFonts w:ascii="Calibri" w:eastAsia="Times New Roman" w:hAnsi="Calibri"/>
                <w:color w:val="000000"/>
                <w:sz w:val="22"/>
                <w:szCs w:val="22"/>
              </w:rPr>
            </w:pPr>
          </w:p>
        </w:tc>
        <w:tc>
          <w:tcPr>
            <w:tcW w:w="0" w:type="auto"/>
            <w:gridSpan w:val="2"/>
            <w:tcBorders>
              <w:top w:val="nil"/>
              <w:left w:val="nil"/>
              <w:bottom w:val="nil"/>
              <w:right w:val="nil"/>
            </w:tcBorders>
            <w:shd w:val="clear" w:color="auto" w:fill="auto"/>
            <w:noWrap/>
            <w:vAlign w:val="bottom"/>
            <w:hideMark/>
          </w:tcPr>
          <w:p w14:paraId="32792721" w14:textId="77777777" w:rsidR="009C0F59" w:rsidRPr="009C0F59" w:rsidRDefault="009C0F59" w:rsidP="009C0F59">
            <w:pPr>
              <w:spacing w:after="0" w:line="240" w:lineRule="auto"/>
              <w:jc w:val="center"/>
              <w:rPr>
                <w:rFonts w:ascii="Calibri" w:eastAsia="Times New Roman" w:hAnsi="Calibri"/>
                <w:color w:val="000000"/>
                <w:sz w:val="22"/>
                <w:szCs w:val="22"/>
              </w:rPr>
            </w:pPr>
            <w:r w:rsidRPr="009C0F59">
              <w:rPr>
                <w:rFonts w:ascii="Calibri" w:eastAsia="Times New Roman" w:hAnsi="Calibri"/>
                <w:color w:val="000000"/>
                <w:sz w:val="22"/>
                <w:szCs w:val="22"/>
              </w:rPr>
              <w:t>June 2016</w:t>
            </w:r>
          </w:p>
        </w:tc>
        <w:tc>
          <w:tcPr>
            <w:tcW w:w="0" w:type="auto"/>
            <w:gridSpan w:val="2"/>
            <w:tcBorders>
              <w:top w:val="nil"/>
              <w:left w:val="nil"/>
              <w:bottom w:val="nil"/>
              <w:right w:val="nil"/>
            </w:tcBorders>
            <w:shd w:val="clear" w:color="auto" w:fill="auto"/>
            <w:noWrap/>
            <w:vAlign w:val="bottom"/>
            <w:hideMark/>
          </w:tcPr>
          <w:p w14:paraId="6CDEF999" w14:textId="77777777" w:rsidR="009C0F59" w:rsidRPr="009C0F59" w:rsidRDefault="009C0F59" w:rsidP="009C0F59">
            <w:pPr>
              <w:spacing w:after="0" w:line="240" w:lineRule="auto"/>
              <w:jc w:val="center"/>
              <w:rPr>
                <w:rFonts w:ascii="Calibri" w:eastAsia="Times New Roman" w:hAnsi="Calibri"/>
                <w:color w:val="000000"/>
                <w:sz w:val="22"/>
                <w:szCs w:val="22"/>
              </w:rPr>
            </w:pPr>
            <w:r w:rsidRPr="009C0F59">
              <w:rPr>
                <w:rFonts w:ascii="Calibri" w:eastAsia="Times New Roman" w:hAnsi="Calibri"/>
                <w:color w:val="000000"/>
                <w:sz w:val="22"/>
                <w:szCs w:val="22"/>
              </w:rPr>
              <w:t>June 2015</w:t>
            </w:r>
          </w:p>
        </w:tc>
        <w:tc>
          <w:tcPr>
            <w:tcW w:w="0" w:type="auto"/>
            <w:tcBorders>
              <w:top w:val="nil"/>
              <w:left w:val="nil"/>
              <w:bottom w:val="nil"/>
              <w:right w:val="nil"/>
            </w:tcBorders>
            <w:shd w:val="clear" w:color="auto" w:fill="auto"/>
            <w:noWrap/>
            <w:vAlign w:val="bottom"/>
            <w:hideMark/>
          </w:tcPr>
          <w:p w14:paraId="411A4FE7" w14:textId="77777777" w:rsidR="009C0F59" w:rsidRPr="009C0F59" w:rsidRDefault="009C0F59" w:rsidP="009C0F59">
            <w:pPr>
              <w:spacing w:after="0" w:line="240" w:lineRule="auto"/>
              <w:jc w:val="center"/>
              <w:rPr>
                <w:rFonts w:ascii="Calibri" w:eastAsia="Times New Roman" w:hAnsi="Calibri"/>
                <w:color w:val="000000"/>
                <w:sz w:val="22"/>
                <w:szCs w:val="22"/>
              </w:rPr>
            </w:pPr>
          </w:p>
        </w:tc>
      </w:tr>
      <w:tr w:rsidR="009C0F59" w:rsidRPr="009C0F59" w14:paraId="728ED69A" w14:textId="77777777" w:rsidTr="009C0F59">
        <w:trPr>
          <w:trHeight w:val="290"/>
          <w:jc w:val="center"/>
        </w:trPr>
        <w:tc>
          <w:tcPr>
            <w:tcW w:w="0" w:type="auto"/>
            <w:tcBorders>
              <w:top w:val="nil"/>
              <w:left w:val="nil"/>
              <w:bottom w:val="nil"/>
              <w:right w:val="nil"/>
            </w:tcBorders>
            <w:shd w:val="clear" w:color="auto" w:fill="auto"/>
            <w:noWrap/>
            <w:vAlign w:val="bottom"/>
            <w:hideMark/>
          </w:tcPr>
          <w:p w14:paraId="0224251E" w14:textId="77777777" w:rsidR="009C0F59" w:rsidRPr="009C0F59" w:rsidRDefault="009C0F59" w:rsidP="009C0F59">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FB0A852" w14:textId="77777777" w:rsidR="009C0F59" w:rsidRPr="009C0F59" w:rsidRDefault="009C0F59" w:rsidP="009C0F59">
            <w:pPr>
              <w:spacing w:after="0" w:line="240" w:lineRule="auto"/>
              <w:jc w:val="center"/>
              <w:rPr>
                <w:rFonts w:ascii="Calibri" w:eastAsia="Times New Roman" w:hAnsi="Calibri"/>
                <w:color w:val="000000"/>
                <w:sz w:val="22"/>
                <w:szCs w:val="22"/>
              </w:rPr>
            </w:pPr>
            <w:r w:rsidRPr="009C0F59">
              <w:rPr>
                <w:rFonts w:ascii="Calibri" w:eastAsia="Times New Roman" w:hAnsi="Calibri"/>
                <w:color w:val="000000"/>
                <w:sz w:val="22"/>
                <w:szCs w:val="22"/>
              </w:rPr>
              <w:t>Nights</w:t>
            </w:r>
          </w:p>
        </w:tc>
        <w:tc>
          <w:tcPr>
            <w:tcW w:w="0" w:type="auto"/>
            <w:tcBorders>
              <w:top w:val="nil"/>
              <w:left w:val="nil"/>
              <w:bottom w:val="nil"/>
              <w:right w:val="nil"/>
            </w:tcBorders>
            <w:shd w:val="clear" w:color="auto" w:fill="auto"/>
            <w:noWrap/>
            <w:vAlign w:val="bottom"/>
            <w:hideMark/>
          </w:tcPr>
          <w:p w14:paraId="77362303" w14:textId="77777777" w:rsidR="009C0F59" w:rsidRPr="009C0F59" w:rsidRDefault="009C0F59" w:rsidP="009C0F59">
            <w:pPr>
              <w:spacing w:after="0" w:line="240" w:lineRule="auto"/>
              <w:jc w:val="center"/>
              <w:rPr>
                <w:rFonts w:ascii="Calibri" w:eastAsia="Times New Roman" w:hAnsi="Calibri"/>
                <w:color w:val="000000"/>
                <w:sz w:val="22"/>
                <w:szCs w:val="22"/>
              </w:rPr>
            </w:pPr>
            <w:r w:rsidRPr="009C0F59">
              <w:rPr>
                <w:rFonts w:ascii="Calibri" w:eastAsia="Times New Roman" w:hAnsi="Calibri"/>
                <w:color w:val="000000"/>
                <w:sz w:val="22"/>
                <w:szCs w:val="22"/>
              </w:rPr>
              <w:t>%</w:t>
            </w:r>
          </w:p>
        </w:tc>
        <w:tc>
          <w:tcPr>
            <w:tcW w:w="0" w:type="auto"/>
            <w:tcBorders>
              <w:top w:val="nil"/>
              <w:left w:val="nil"/>
              <w:bottom w:val="nil"/>
              <w:right w:val="nil"/>
            </w:tcBorders>
            <w:shd w:val="clear" w:color="auto" w:fill="auto"/>
            <w:noWrap/>
            <w:vAlign w:val="bottom"/>
            <w:hideMark/>
          </w:tcPr>
          <w:p w14:paraId="72EA1708" w14:textId="77777777" w:rsidR="009C0F59" w:rsidRPr="009C0F59" w:rsidRDefault="009C0F59" w:rsidP="009C0F59">
            <w:pPr>
              <w:spacing w:after="0" w:line="240" w:lineRule="auto"/>
              <w:jc w:val="center"/>
              <w:rPr>
                <w:rFonts w:ascii="Calibri" w:eastAsia="Times New Roman" w:hAnsi="Calibri"/>
                <w:color w:val="000000"/>
                <w:sz w:val="22"/>
                <w:szCs w:val="22"/>
              </w:rPr>
            </w:pPr>
            <w:r w:rsidRPr="009C0F59">
              <w:rPr>
                <w:rFonts w:ascii="Calibri" w:eastAsia="Times New Roman" w:hAnsi="Calibri"/>
                <w:color w:val="000000"/>
                <w:sz w:val="22"/>
                <w:szCs w:val="22"/>
              </w:rPr>
              <w:t>Nights</w:t>
            </w:r>
          </w:p>
        </w:tc>
        <w:tc>
          <w:tcPr>
            <w:tcW w:w="0" w:type="auto"/>
            <w:tcBorders>
              <w:top w:val="nil"/>
              <w:left w:val="nil"/>
              <w:bottom w:val="nil"/>
              <w:right w:val="nil"/>
            </w:tcBorders>
            <w:shd w:val="clear" w:color="auto" w:fill="auto"/>
            <w:noWrap/>
            <w:vAlign w:val="bottom"/>
            <w:hideMark/>
          </w:tcPr>
          <w:p w14:paraId="1982924F" w14:textId="77777777" w:rsidR="009C0F59" w:rsidRPr="009C0F59" w:rsidRDefault="009C0F59" w:rsidP="009C0F59">
            <w:pPr>
              <w:spacing w:after="0" w:line="240" w:lineRule="auto"/>
              <w:jc w:val="center"/>
              <w:rPr>
                <w:rFonts w:ascii="Calibri" w:eastAsia="Times New Roman" w:hAnsi="Calibri"/>
                <w:color w:val="000000"/>
                <w:sz w:val="22"/>
                <w:szCs w:val="22"/>
              </w:rPr>
            </w:pPr>
            <w:r w:rsidRPr="009C0F59">
              <w:rPr>
                <w:rFonts w:ascii="Calibri" w:eastAsia="Times New Roman" w:hAnsi="Calibri"/>
                <w:color w:val="000000"/>
                <w:sz w:val="22"/>
                <w:szCs w:val="22"/>
              </w:rPr>
              <w:t>%</w:t>
            </w:r>
          </w:p>
        </w:tc>
        <w:tc>
          <w:tcPr>
            <w:tcW w:w="0" w:type="auto"/>
            <w:tcBorders>
              <w:top w:val="nil"/>
              <w:left w:val="nil"/>
              <w:bottom w:val="nil"/>
              <w:right w:val="nil"/>
            </w:tcBorders>
            <w:shd w:val="clear" w:color="auto" w:fill="auto"/>
            <w:noWrap/>
            <w:vAlign w:val="bottom"/>
            <w:hideMark/>
          </w:tcPr>
          <w:p w14:paraId="413392AD" w14:textId="77777777" w:rsidR="009C0F59" w:rsidRPr="009C0F59" w:rsidRDefault="009C0F59" w:rsidP="009C0F59">
            <w:pPr>
              <w:spacing w:after="0" w:line="240" w:lineRule="auto"/>
              <w:jc w:val="center"/>
              <w:rPr>
                <w:rFonts w:ascii="Calibri" w:eastAsia="Times New Roman" w:hAnsi="Calibri"/>
                <w:color w:val="000000"/>
                <w:sz w:val="22"/>
                <w:szCs w:val="22"/>
              </w:rPr>
            </w:pPr>
            <w:r w:rsidRPr="009C0F59">
              <w:rPr>
                <w:rFonts w:ascii="Calibri" w:eastAsia="Times New Roman" w:hAnsi="Calibri"/>
                <w:color w:val="000000"/>
                <w:sz w:val="22"/>
                <w:szCs w:val="22"/>
              </w:rPr>
              <w:t>% change</w:t>
            </w:r>
          </w:p>
        </w:tc>
      </w:tr>
      <w:tr w:rsidR="009C0F59" w:rsidRPr="009C0F59" w14:paraId="52EB130B" w14:textId="77777777" w:rsidTr="009C0F59">
        <w:trPr>
          <w:trHeight w:val="290"/>
          <w:jc w:val="center"/>
        </w:trPr>
        <w:tc>
          <w:tcPr>
            <w:tcW w:w="0" w:type="auto"/>
            <w:tcBorders>
              <w:top w:val="nil"/>
              <w:left w:val="nil"/>
              <w:bottom w:val="nil"/>
              <w:right w:val="nil"/>
            </w:tcBorders>
            <w:shd w:val="clear" w:color="auto" w:fill="auto"/>
            <w:noWrap/>
            <w:vAlign w:val="bottom"/>
            <w:hideMark/>
          </w:tcPr>
          <w:p w14:paraId="6CCBD764" w14:textId="77777777" w:rsidR="009C0F59" w:rsidRPr="009C0F59" w:rsidRDefault="009C0F59" w:rsidP="009C0F59">
            <w:pPr>
              <w:spacing w:after="0" w:line="240" w:lineRule="auto"/>
              <w:rPr>
                <w:rFonts w:ascii="Calibri" w:eastAsia="Times New Roman" w:hAnsi="Calibri"/>
                <w:color w:val="000000"/>
                <w:sz w:val="22"/>
                <w:szCs w:val="22"/>
              </w:rPr>
            </w:pPr>
            <w:r w:rsidRPr="009C0F59">
              <w:rPr>
                <w:rFonts w:ascii="Calibri" w:eastAsia="Times New Roman" w:hAnsi="Calibri"/>
                <w:color w:val="000000"/>
                <w:sz w:val="22"/>
                <w:szCs w:val="22"/>
              </w:rPr>
              <w:t>Hotels</w:t>
            </w:r>
          </w:p>
        </w:tc>
        <w:tc>
          <w:tcPr>
            <w:tcW w:w="0" w:type="auto"/>
            <w:tcBorders>
              <w:top w:val="nil"/>
              <w:left w:val="nil"/>
              <w:bottom w:val="nil"/>
              <w:right w:val="nil"/>
            </w:tcBorders>
            <w:shd w:val="clear" w:color="auto" w:fill="auto"/>
            <w:noWrap/>
            <w:vAlign w:val="bottom"/>
            <w:hideMark/>
          </w:tcPr>
          <w:p w14:paraId="6313047F"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17,610</w:t>
            </w:r>
          </w:p>
        </w:tc>
        <w:tc>
          <w:tcPr>
            <w:tcW w:w="0" w:type="auto"/>
            <w:tcBorders>
              <w:top w:val="nil"/>
              <w:left w:val="nil"/>
              <w:bottom w:val="nil"/>
              <w:right w:val="nil"/>
            </w:tcBorders>
            <w:shd w:val="clear" w:color="auto" w:fill="auto"/>
            <w:noWrap/>
            <w:vAlign w:val="bottom"/>
            <w:hideMark/>
          </w:tcPr>
          <w:p w14:paraId="6BA06F00"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30.2%</w:t>
            </w:r>
          </w:p>
        </w:tc>
        <w:tc>
          <w:tcPr>
            <w:tcW w:w="0" w:type="auto"/>
            <w:tcBorders>
              <w:top w:val="nil"/>
              <w:left w:val="nil"/>
              <w:bottom w:val="nil"/>
              <w:right w:val="nil"/>
            </w:tcBorders>
            <w:shd w:val="clear" w:color="auto" w:fill="auto"/>
            <w:noWrap/>
            <w:vAlign w:val="bottom"/>
            <w:hideMark/>
          </w:tcPr>
          <w:p w14:paraId="04CF3E4D"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15,500</w:t>
            </w:r>
          </w:p>
        </w:tc>
        <w:tc>
          <w:tcPr>
            <w:tcW w:w="0" w:type="auto"/>
            <w:tcBorders>
              <w:top w:val="nil"/>
              <w:left w:val="nil"/>
              <w:bottom w:val="nil"/>
              <w:right w:val="nil"/>
            </w:tcBorders>
            <w:shd w:val="clear" w:color="auto" w:fill="auto"/>
            <w:noWrap/>
            <w:vAlign w:val="bottom"/>
            <w:hideMark/>
          </w:tcPr>
          <w:p w14:paraId="1D95C7A6"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14.4%</w:t>
            </w:r>
          </w:p>
        </w:tc>
        <w:tc>
          <w:tcPr>
            <w:tcW w:w="0" w:type="auto"/>
            <w:tcBorders>
              <w:top w:val="nil"/>
              <w:left w:val="nil"/>
              <w:bottom w:val="nil"/>
              <w:right w:val="nil"/>
            </w:tcBorders>
            <w:shd w:val="clear" w:color="auto" w:fill="auto"/>
            <w:noWrap/>
            <w:vAlign w:val="bottom"/>
            <w:hideMark/>
          </w:tcPr>
          <w:p w14:paraId="1618DD36"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13.6%</w:t>
            </w:r>
          </w:p>
        </w:tc>
      </w:tr>
      <w:tr w:rsidR="009C0F59" w:rsidRPr="009C0F59" w14:paraId="022966DC" w14:textId="77777777" w:rsidTr="009C0F59">
        <w:trPr>
          <w:trHeight w:val="290"/>
          <w:jc w:val="center"/>
        </w:trPr>
        <w:tc>
          <w:tcPr>
            <w:tcW w:w="0" w:type="auto"/>
            <w:tcBorders>
              <w:top w:val="nil"/>
              <w:left w:val="nil"/>
              <w:bottom w:val="nil"/>
              <w:right w:val="nil"/>
            </w:tcBorders>
            <w:shd w:val="clear" w:color="auto" w:fill="auto"/>
            <w:noWrap/>
            <w:vAlign w:val="bottom"/>
            <w:hideMark/>
          </w:tcPr>
          <w:p w14:paraId="1F467034" w14:textId="77777777" w:rsidR="009C0F59" w:rsidRPr="009C0F59" w:rsidRDefault="009C0F59" w:rsidP="009C0F59">
            <w:pPr>
              <w:spacing w:after="0" w:line="240" w:lineRule="auto"/>
              <w:rPr>
                <w:rFonts w:ascii="Calibri" w:eastAsia="Times New Roman" w:hAnsi="Calibri"/>
                <w:color w:val="000000"/>
                <w:sz w:val="22"/>
                <w:szCs w:val="22"/>
              </w:rPr>
            </w:pPr>
            <w:r w:rsidRPr="009C0F59">
              <w:rPr>
                <w:rFonts w:ascii="Calibri" w:eastAsia="Times New Roman" w:hAnsi="Calibri"/>
                <w:color w:val="000000"/>
                <w:sz w:val="22"/>
                <w:szCs w:val="22"/>
              </w:rPr>
              <w:t>Timeshare</w:t>
            </w:r>
          </w:p>
        </w:tc>
        <w:tc>
          <w:tcPr>
            <w:tcW w:w="0" w:type="auto"/>
            <w:tcBorders>
              <w:top w:val="nil"/>
              <w:left w:val="nil"/>
              <w:bottom w:val="nil"/>
              <w:right w:val="nil"/>
            </w:tcBorders>
            <w:shd w:val="clear" w:color="auto" w:fill="auto"/>
            <w:noWrap/>
            <w:vAlign w:val="bottom"/>
            <w:hideMark/>
          </w:tcPr>
          <w:p w14:paraId="6C4B413F"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5,970</w:t>
            </w:r>
          </w:p>
        </w:tc>
        <w:tc>
          <w:tcPr>
            <w:tcW w:w="0" w:type="auto"/>
            <w:tcBorders>
              <w:top w:val="nil"/>
              <w:left w:val="nil"/>
              <w:bottom w:val="nil"/>
              <w:right w:val="nil"/>
            </w:tcBorders>
            <w:shd w:val="clear" w:color="auto" w:fill="auto"/>
            <w:noWrap/>
            <w:vAlign w:val="bottom"/>
            <w:hideMark/>
          </w:tcPr>
          <w:p w14:paraId="1E12FD3C"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10.2%</w:t>
            </w:r>
          </w:p>
        </w:tc>
        <w:tc>
          <w:tcPr>
            <w:tcW w:w="0" w:type="auto"/>
            <w:tcBorders>
              <w:top w:val="nil"/>
              <w:left w:val="nil"/>
              <w:bottom w:val="nil"/>
              <w:right w:val="nil"/>
            </w:tcBorders>
            <w:shd w:val="clear" w:color="auto" w:fill="auto"/>
            <w:noWrap/>
            <w:vAlign w:val="bottom"/>
            <w:hideMark/>
          </w:tcPr>
          <w:p w14:paraId="59899746"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5,341</w:t>
            </w:r>
          </w:p>
        </w:tc>
        <w:tc>
          <w:tcPr>
            <w:tcW w:w="0" w:type="auto"/>
            <w:tcBorders>
              <w:top w:val="nil"/>
              <w:left w:val="nil"/>
              <w:bottom w:val="nil"/>
              <w:right w:val="nil"/>
            </w:tcBorders>
            <w:shd w:val="clear" w:color="auto" w:fill="auto"/>
            <w:noWrap/>
            <w:vAlign w:val="bottom"/>
            <w:hideMark/>
          </w:tcPr>
          <w:p w14:paraId="0E7D4647"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5.0%</w:t>
            </w:r>
          </w:p>
        </w:tc>
        <w:tc>
          <w:tcPr>
            <w:tcW w:w="0" w:type="auto"/>
            <w:tcBorders>
              <w:top w:val="nil"/>
              <w:left w:val="nil"/>
              <w:bottom w:val="nil"/>
              <w:right w:val="nil"/>
            </w:tcBorders>
            <w:shd w:val="clear" w:color="auto" w:fill="auto"/>
            <w:noWrap/>
            <w:vAlign w:val="bottom"/>
            <w:hideMark/>
          </w:tcPr>
          <w:p w14:paraId="76FDD035"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11.8%</w:t>
            </w:r>
          </w:p>
        </w:tc>
      </w:tr>
      <w:tr w:rsidR="009C0F59" w:rsidRPr="009C0F59" w14:paraId="62629BBE" w14:textId="77777777" w:rsidTr="009C0F59">
        <w:trPr>
          <w:trHeight w:val="300"/>
          <w:jc w:val="center"/>
        </w:trPr>
        <w:tc>
          <w:tcPr>
            <w:tcW w:w="0" w:type="auto"/>
            <w:tcBorders>
              <w:top w:val="nil"/>
              <w:left w:val="nil"/>
              <w:bottom w:val="nil"/>
              <w:right w:val="nil"/>
            </w:tcBorders>
            <w:shd w:val="clear" w:color="auto" w:fill="auto"/>
            <w:noWrap/>
            <w:vAlign w:val="bottom"/>
            <w:hideMark/>
          </w:tcPr>
          <w:p w14:paraId="095BC517" w14:textId="77777777" w:rsidR="009C0F59" w:rsidRPr="009C0F59" w:rsidRDefault="009C0F59" w:rsidP="009C0F59">
            <w:pPr>
              <w:spacing w:after="0" w:line="240" w:lineRule="auto"/>
              <w:rPr>
                <w:rFonts w:ascii="Calibri" w:eastAsia="Times New Roman" w:hAnsi="Calibri"/>
                <w:color w:val="000000"/>
                <w:sz w:val="22"/>
                <w:szCs w:val="22"/>
              </w:rPr>
            </w:pPr>
            <w:r w:rsidRPr="009C0F59">
              <w:rPr>
                <w:rFonts w:ascii="Calibri" w:eastAsia="Times New Roman" w:hAnsi="Calibri"/>
                <w:color w:val="000000"/>
                <w:sz w:val="22"/>
                <w:szCs w:val="22"/>
              </w:rPr>
              <w:t>Apts/Priv Homes</w:t>
            </w:r>
          </w:p>
        </w:tc>
        <w:tc>
          <w:tcPr>
            <w:tcW w:w="0" w:type="auto"/>
            <w:tcBorders>
              <w:top w:val="nil"/>
              <w:left w:val="nil"/>
              <w:bottom w:val="nil"/>
              <w:right w:val="nil"/>
            </w:tcBorders>
            <w:shd w:val="clear" w:color="auto" w:fill="auto"/>
            <w:noWrap/>
            <w:vAlign w:val="bottom"/>
            <w:hideMark/>
          </w:tcPr>
          <w:p w14:paraId="20A4BB8E"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44,606</w:t>
            </w:r>
          </w:p>
        </w:tc>
        <w:tc>
          <w:tcPr>
            <w:tcW w:w="0" w:type="auto"/>
            <w:tcBorders>
              <w:top w:val="nil"/>
              <w:left w:val="nil"/>
              <w:bottom w:val="nil"/>
              <w:right w:val="nil"/>
            </w:tcBorders>
            <w:shd w:val="clear" w:color="auto" w:fill="auto"/>
            <w:noWrap/>
            <w:vAlign w:val="bottom"/>
            <w:hideMark/>
          </w:tcPr>
          <w:p w14:paraId="6ABC09E5"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76.5%</w:t>
            </w:r>
          </w:p>
        </w:tc>
        <w:tc>
          <w:tcPr>
            <w:tcW w:w="0" w:type="auto"/>
            <w:tcBorders>
              <w:top w:val="nil"/>
              <w:left w:val="nil"/>
              <w:bottom w:val="nil"/>
              <w:right w:val="nil"/>
            </w:tcBorders>
            <w:shd w:val="clear" w:color="auto" w:fill="auto"/>
            <w:noWrap/>
            <w:vAlign w:val="bottom"/>
            <w:hideMark/>
          </w:tcPr>
          <w:p w14:paraId="4AD4868C"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78,043</w:t>
            </w:r>
          </w:p>
        </w:tc>
        <w:tc>
          <w:tcPr>
            <w:tcW w:w="0" w:type="auto"/>
            <w:tcBorders>
              <w:top w:val="nil"/>
              <w:left w:val="nil"/>
              <w:bottom w:val="nil"/>
              <w:right w:val="nil"/>
            </w:tcBorders>
            <w:shd w:val="clear" w:color="auto" w:fill="auto"/>
            <w:noWrap/>
            <w:vAlign w:val="bottom"/>
            <w:hideMark/>
          </w:tcPr>
          <w:p w14:paraId="563A7DAD"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72.5%</w:t>
            </w:r>
          </w:p>
        </w:tc>
        <w:tc>
          <w:tcPr>
            <w:tcW w:w="0" w:type="auto"/>
            <w:tcBorders>
              <w:top w:val="nil"/>
              <w:left w:val="nil"/>
              <w:bottom w:val="nil"/>
              <w:right w:val="nil"/>
            </w:tcBorders>
            <w:shd w:val="clear" w:color="auto" w:fill="auto"/>
            <w:noWrap/>
            <w:vAlign w:val="bottom"/>
            <w:hideMark/>
          </w:tcPr>
          <w:p w14:paraId="1CF4475E"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-42.8%</w:t>
            </w:r>
          </w:p>
        </w:tc>
      </w:tr>
      <w:tr w:rsidR="009C0F59" w:rsidRPr="009C0F59" w14:paraId="7F449DE0" w14:textId="77777777" w:rsidTr="009C0F59">
        <w:trPr>
          <w:trHeight w:val="300"/>
          <w:jc w:val="center"/>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14:paraId="7BFDA382" w14:textId="77777777" w:rsidR="009C0F59" w:rsidRPr="009C0F59" w:rsidRDefault="009C0F59" w:rsidP="009C0F59">
            <w:pPr>
              <w:spacing w:after="0" w:line="240" w:lineRule="auto"/>
              <w:rPr>
                <w:rFonts w:ascii="Calibri" w:eastAsia="Times New Roman" w:hAnsi="Calibri"/>
                <w:color w:val="000000"/>
                <w:sz w:val="22"/>
                <w:szCs w:val="22"/>
              </w:rPr>
            </w:pPr>
            <w:r w:rsidRPr="009C0F59">
              <w:rPr>
                <w:rFonts w:ascii="Calibri" w:eastAsia="Times New Roman" w:hAnsi="Calibri"/>
                <w:color w:val="000000"/>
                <w:sz w:val="22"/>
                <w:szCs w:val="22"/>
              </w:rPr>
              <w:t>Total</w:t>
            </w:r>
          </w:p>
        </w:tc>
        <w:tc>
          <w:tcPr>
            <w:tcW w:w="0" w:type="auto"/>
            <w:tcBorders>
              <w:top w:val="single" w:sz="8" w:space="0" w:color="auto"/>
              <w:left w:val="nil"/>
              <w:bottom w:val="single" w:sz="8" w:space="0" w:color="auto"/>
              <w:right w:val="nil"/>
            </w:tcBorders>
            <w:shd w:val="clear" w:color="auto" w:fill="auto"/>
            <w:noWrap/>
            <w:vAlign w:val="bottom"/>
            <w:hideMark/>
          </w:tcPr>
          <w:p w14:paraId="4C76AA1D"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68,186</w:t>
            </w:r>
          </w:p>
        </w:tc>
        <w:tc>
          <w:tcPr>
            <w:tcW w:w="0" w:type="auto"/>
            <w:tcBorders>
              <w:top w:val="single" w:sz="8" w:space="0" w:color="auto"/>
              <w:left w:val="nil"/>
              <w:bottom w:val="single" w:sz="8" w:space="0" w:color="auto"/>
              <w:right w:val="nil"/>
            </w:tcBorders>
            <w:shd w:val="clear" w:color="auto" w:fill="auto"/>
            <w:noWrap/>
            <w:vAlign w:val="bottom"/>
            <w:hideMark/>
          </w:tcPr>
          <w:p w14:paraId="7F68E5FC"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100.0%</w:t>
            </w:r>
          </w:p>
        </w:tc>
        <w:tc>
          <w:tcPr>
            <w:tcW w:w="0" w:type="auto"/>
            <w:tcBorders>
              <w:top w:val="single" w:sz="8" w:space="0" w:color="auto"/>
              <w:left w:val="nil"/>
              <w:bottom w:val="single" w:sz="8" w:space="0" w:color="auto"/>
              <w:right w:val="nil"/>
            </w:tcBorders>
            <w:shd w:val="clear" w:color="auto" w:fill="auto"/>
            <w:noWrap/>
            <w:vAlign w:val="bottom"/>
            <w:hideMark/>
          </w:tcPr>
          <w:p w14:paraId="764BF160"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98,884</w:t>
            </w:r>
          </w:p>
        </w:tc>
        <w:tc>
          <w:tcPr>
            <w:tcW w:w="0" w:type="auto"/>
            <w:tcBorders>
              <w:top w:val="single" w:sz="8" w:space="0" w:color="auto"/>
              <w:left w:val="nil"/>
              <w:bottom w:val="single" w:sz="8" w:space="0" w:color="auto"/>
              <w:right w:val="nil"/>
            </w:tcBorders>
            <w:shd w:val="clear" w:color="auto" w:fill="auto"/>
            <w:noWrap/>
            <w:vAlign w:val="bottom"/>
            <w:hideMark/>
          </w:tcPr>
          <w:p w14:paraId="5A77E164"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100.0%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440E9A5C"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-31.0%</w:t>
            </w:r>
          </w:p>
        </w:tc>
      </w:tr>
      <w:tr w:rsidR="009C0F59" w:rsidRPr="009C0F59" w14:paraId="519109F7" w14:textId="77777777" w:rsidTr="009C0F59">
        <w:trPr>
          <w:trHeight w:val="290"/>
          <w:jc w:val="center"/>
        </w:trPr>
        <w:tc>
          <w:tcPr>
            <w:tcW w:w="0" w:type="auto"/>
            <w:tcBorders>
              <w:top w:val="nil"/>
              <w:left w:val="nil"/>
              <w:bottom w:val="nil"/>
              <w:right w:val="nil"/>
            </w:tcBorders>
            <w:shd w:val="clear" w:color="auto" w:fill="auto"/>
            <w:noWrap/>
            <w:vAlign w:val="bottom"/>
            <w:hideMark/>
          </w:tcPr>
          <w:p w14:paraId="06698E25" w14:textId="77777777" w:rsidR="009C0F59" w:rsidRPr="009C0F59" w:rsidRDefault="009C0F59" w:rsidP="009C0F59">
            <w:pPr>
              <w:spacing w:after="0" w:line="240" w:lineRule="auto"/>
              <w:rPr>
                <w:rFonts w:ascii="Calibri" w:eastAsia="Times New Roman" w:hAnsi="Calibri"/>
                <w:color w:val="000000"/>
                <w:sz w:val="22"/>
                <w:szCs w:val="22"/>
              </w:rPr>
            </w:pPr>
            <w:r w:rsidRPr="009C0F59">
              <w:rPr>
                <w:rFonts w:ascii="Calibri" w:eastAsia="Times New Roman" w:hAnsi="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1A7EC6FC" w14:textId="77777777" w:rsidR="009C0F59" w:rsidRPr="009C0F59" w:rsidRDefault="009C0F59" w:rsidP="009C0F59">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0CA4651A" w14:textId="77777777" w:rsidR="009C0F59" w:rsidRPr="009C0F59" w:rsidRDefault="009C0F59" w:rsidP="009C0F59">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9C748BA" w14:textId="77777777" w:rsidR="009C0F59" w:rsidRPr="009C0F59" w:rsidRDefault="009C0F59" w:rsidP="009C0F59">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D3DB67B" w14:textId="77777777" w:rsidR="009C0F59" w:rsidRPr="009C0F59" w:rsidRDefault="009C0F59" w:rsidP="009C0F59">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38E34EC" w14:textId="77777777" w:rsidR="009C0F59" w:rsidRPr="009C0F59" w:rsidRDefault="009C0F59" w:rsidP="009C0F59">
            <w:pPr>
              <w:spacing w:after="0" w:line="240" w:lineRule="auto"/>
              <w:rPr>
                <w:rFonts w:eastAsia="Times New Roman"/>
                <w:sz w:val="20"/>
                <w:szCs w:val="20"/>
              </w:rPr>
            </w:pPr>
          </w:p>
        </w:tc>
      </w:tr>
      <w:tr w:rsidR="009C0F59" w:rsidRPr="009C0F59" w14:paraId="3F761089" w14:textId="77777777" w:rsidTr="009C0F59">
        <w:trPr>
          <w:trHeight w:val="290"/>
          <w:jc w:val="center"/>
        </w:trPr>
        <w:tc>
          <w:tcPr>
            <w:tcW w:w="0" w:type="auto"/>
            <w:tcBorders>
              <w:top w:val="nil"/>
              <w:left w:val="nil"/>
              <w:bottom w:val="nil"/>
              <w:right w:val="nil"/>
            </w:tcBorders>
            <w:shd w:val="clear" w:color="auto" w:fill="auto"/>
            <w:noWrap/>
            <w:vAlign w:val="bottom"/>
            <w:hideMark/>
          </w:tcPr>
          <w:p w14:paraId="44382677" w14:textId="77777777" w:rsidR="009C0F59" w:rsidRPr="009C0F59" w:rsidRDefault="009C0F59" w:rsidP="009C0F59">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92885FD" w14:textId="77777777" w:rsidR="009C0F59" w:rsidRPr="009C0F59" w:rsidRDefault="009C0F59" w:rsidP="009C0F59">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2A8FDD2" w14:textId="77777777" w:rsidR="009C0F59" w:rsidRPr="009C0F59" w:rsidRDefault="009C0F59" w:rsidP="009C0F59">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81E4300" w14:textId="77777777" w:rsidR="009C0F59" w:rsidRPr="009C0F59" w:rsidRDefault="009C0F59" w:rsidP="009C0F59">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BFD0516" w14:textId="77777777" w:rsidR="009C0F59" w:rsidRPr="009C0F59" w:rsidRDefault="009C0F59" w:rsidP="009C0F59">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4B8C54F" w14:textId="77777777" w:rsidR="009C0F59" w:rsidRPr="009C0F59" w:rsidRDefault="009C0F59" w:rsidP="009C0F59">
            <w:pPr>
              <w:spacing w:after="0" w:line="240" w:lineRule="auto"/>
              <w:rPr>
                <w:rFonts w:eastAsia="Times New Roman"/>
                <w:sz w:val="20"/>
                <w:szCs w:val="20"/>
              </w:rPr>
            </w:pPr>
          </w:p>
        </w:tc>
      </w:tr>
      <w:tr w:rsidR="009C0F59" w:rsidRPr="009C0F59" w14:paraId="06796EB1" w14:textId="77777777" w:rsidTr="009C0F59">
        <w:trPr>
          <w:trHeight w:val="290"/>
          <w:jc w:val="center"/>
        </w:trPr>
        <w:tc>
          <w:tcPr>
            <w:tcW w:w="0" w:type="auto"/>
            <w:tcBorders>
              <w:top w:val="nil"/>
              <w:left w:val="nil"/>
              <w:bottom w:val="nil"/>
              <w:right w:val="nil"/>
            </w:tcBorders>
            <w:shd w:val="clear" w:color="auto" w:fill="auto"/>
            <w:noWrap/>
            <w:vAlign w:val="bottom"/>
            <w:hideMark/>
          </w:tcPr>
          <w:p w14:paraId="2F653163" w14:textId="77777777" w:rsidR="009C0F59" w:rsidRPr="009C0F59" w:rsidRDefault="009C0F59" w:rsidP="009C0F59">
            <w:pPr>
              <w:spacing w:after="0" w:line="240" w:lineRule="auto"/>
              <w:rPr>
                <w:rFonts w:eastAsia="Times New Roman"/>
                <w:sz w:val="20"/>
                <w:szCs w:val="20"/>
              </w:rPr>
            </w:pPr>
          </w:p>
        </w:tc>
        <w:tc>
          <w:tcPr>
            <w:tcW w:w="0" w:type="auto"/>
            <w:gridSpan w:val="5"/>
            <w:tcBorders>
              <w:top w:val="nil"/>
              <w:left w:val="nil"/>
              <w:bottom w:val="nil"/>
              <w:right w:val="nil"/>
            </w:tcBorders>
            <w:shd w:val="clear" w:color="auto" w:fill="auto"/>
            <w:noWrap/>
            <w:vAlign w:val="bottom"/>
            <w:hideMark/>
          </w:tcPr>
          <w:p w14:paraId="58245FBB" w14:textId="77777777" w:rsidR="009C0F59" w:rsidRPr="009C0F59" w:rsidRDefault="009C0F59" w:rsidP="009C0F59">
            <w:pPr>
              <w:spacing w:after="0" w:line="240" w:lineRule="auto"/>
              <w:jc w:val="center"/>
              <w:rPr>
                <w:rFonts w:ascii="Calibri" w:eastAsia="Times New Roman" w:hAnsi="Calibri"/>
                <w:color w:val="000000"/>
                <w:sz w:val="22"/>
                <w:szCs w:val="22"/>
              </w:rPr>
            </w:pPr>
            <w:r w:rsidRPr="009C0F59">
              <w:rPr>
                <w:rFonts w:ascii="Calibri" w:eastAsia="Times New Roman" w:hAnsi="Calibri"/>
                <w:color w:val="000000"/>
                <w:sz w:val="22"/>
                <w:szCs w:val="22"/>
              </w:rPr>
              <w:t>Average Length of Stay Venezuela 2016</w:t>
            </w:r>
          </w:p>
        </w:tc>
      </w:tr>
      <w:tr w:rsidR="009C0F59" w:rsidRPr="009C0F59" w14:paraId="605D5C6F" w14:textId="77777777" w:rsidTr="009C0F59">
        <w:trPr>
          <w:trHeight w:val="290"/>
          <w:jc w:val="center"/>
        </w:trPr>
        <w:tc>
          <w:tcPr>
            <w:tcW w:w="0" w:type="auto"/>
            <w:tcBorders>
              <w:top w:val="nil"/>
              <w:left w:val="nil"/>
              <w:bottom w:val="nil"/>
              <w:right w:val="nil"/>
            </w:tcBorders>
            <w:shd w:val="clear" w:color="auto" w:fill="auto"/>
            <w:noWrap/>
            <w:vAlign w:val="bottom"/>
            <w:hideMark/>
          </w:tcPr>
          <w:p w14:paraId="7B982309" w14:textId="77777777" w:rsidR="009C0F59" w:rsidRPr="009C0F59" w:rsidRDefault="009C0F59" w:rsidP="009C0F59">
            <w:pPr>
              <w:spacing w:after="0" w:line="240" w:lineRule="auto"/>
              <w:jc w:val="center"/>
              <w:rPr>
                <w:rFonts w:ascii="Calibri" w:eastAsia="Times New Roman" w:hAnsi="Calibri"/>
                <w:color w:val="000000"/>
                <w:sz w:val="22"/>
                <w:szCs w:val="22"/>
              </w:rPr>
            </w:pPr>
          </w:p>
        </w:tc>
        <w:tc>
          <w:tcPr>
            <w:tcW w:w="0" w:type="auto"/>
            <w:gridSpan w:val="2"/>
            <w:tcBorders>
              <w:top w:val="nil"/>
              <w:left w:val="nil"/>
              <w:bottom w:val="nil"/>
              <w:right w:val="nil"/>
            </w:tcBorders>
            <w:shd w:val="clear" w:color="auto" w:fill="auto"/>
            <w:noWrap/>
            <w:vAlign w:val="bottom"/>
            <w:hideMark/>
          </w:tcPr>
          <w:p w14:paraId="16850CF4" w14:textId="77777777" w:rsidR="009C0F59" w:rsidRPr="009C0F59" w:rsidRDefault="009C0F59" w:rsidP="009C0F59">
            <w:pPr>
              <w:spacing w:after="0" w:line="240" w:lineRule="auto"/>
              <w:jc w:val="center"/>
              <w:rPr>
                <w:rFonts w:ascii="Calibri" w:eastAsia="Times New Roman" w:hAnsi="Calibri"/>
                <w:color w:val="000000"/>
                <w:sz w:val="22"/>
                <w:szCs w:val="22"/>
              </w:rPr>
            </w:pPr>
            <w:r w:rsidRPr="009C0F59">
              <w:rPr>
                <w:rFonts w:ascii="Calibri" w:eastAsia="Times New Roman" w:hAnsi="Calibri"/>
                <w:color w:val="000000"/>
                <w:sz w:val="22"/>
                <w:szCs w:val="22"/>
              </w:rPr>
              <w:t>June 2016</w:t>
            </w:r>
          </w:p>
        </w:tc>
        <w:tc>
          <w:tcPr>
            <w:tcW w:w="0" w:type="auto"/>
            <w:gridSpan w:val="2"/>
            <w:tcBorders>
              <w:top w:val="nil"/>
              <w:left w:val="nil"/>
              <w:bottom w:val="nil"/>
              <w:right w:val="nil"/>
            </w:tcBorders>
            <w:shd w:val="clear" w:color="auto" w:fill="auto"/>
            <w:noWrap/>
            <w:vAlign w:val="bottom"/>
            <w:hideMark/>
          </w:tcPr>
          <w:p w14:paraId="094EA9B6" w14:textId="77777777" w:rsidR="009C0F59" w:rsidRPr="009C0F59" w:rsidRDefault="009C0F59" w:rsidP="009C0F59">
            <w:pPr>
              <w:spacing w:after="0" w:line="240" w:lineRule="auto"/>
              <w:jc w:val="center"/>
              <w:rPr>
                <w:rFonts w:ascii="Calibri" w:eastAsia="Times New Roman" w:hAnsi="Calibri"/>
                <w:color w:val="000000"/>
                <w:sz w:val="22"/>
                <w:szCs w:val="22"/>
              </w:rPr>
            </w:pPr>
            <w:r w:rsidRPr="009C0F59">
              <w:rPr>
                <w:rFonts w:ascii="Calibri" w:eastAsia="Times New Roman" w:hAnsi="Calibri"/>
                <w:color w:val="000000"/>
                <w:sz w:val="22"/>
                <w:szCs w:val="22"/>
              </w:rPr>
              <w:t>June 2015</w:t>
            </w:r>
          </w:p>
        </w:tc>
        <w:tc>
          <w:tcPr>
            <w:tcW w:w="0" w:type="auto"/>
            <w:tcBorders>
              <w:top w:val="nil"/>
              <w:left w:val="nil"/>
              <w:bottom w:val="nil"/>
              <w:right w:val="nil"/>
            </w:tcBorders>
            <w:shd w:val="clear" w:color="auto" w:fill="auto"/>
            <w:noWrap/>
            <w:vAlign w:val="bottom"/>
            <w:hideMark/>
          </w:tcPr>
          <w:p w14:paraId="29D16005" w14:textId="77777777" w:rsidR="009C0F59" w:rsidRPr="009C0F59" w:rsidRDefault="009C0F59" w:rsidP="009C0F59">
            <w:pPr>
              <w:spacing w:after="0" w:line="240" w:lineRule="auto"/>
              <w:jc w:val="center"/>
              <w:rPr>
                <w:rFonts w:ascii="Calibri" w:eastAsia="Times New Roman" w:hAnsi="Calibri"/>
                <w:color w:val="000000"/>
                <w:sz w:val="22"/>
                <w:szCs w:val="22"/>
              </w:rPr>
            </w:pPr>
          </w:p>
        </w:tc>
      </w:tr>
      <w:tr w:rsidR="009C0F59" w:rsidRPr="009C0F59" w14:paraId="02E5678D" w14:textId="77777777" w:rsidTr="009C0F59">
        <w:trPr>
          <w:trHeight w:val="290"/>
          <w:jc w:val="center"/>
        </w:trPr>
        <w:tc>
          <w:tcPr>
            <w:tcW w:w="0" w:type="auto"/>
            <w:tcBorders>
              <w:top w:val="nil"/>
              <w:left w:val="nil"/>
              <w:bottom w:val="nil"/>
              <w:right w:val="nil"/>
            </w:tcBorders>
            <w:shd w:val="clear" w:color="auto" w:fill="auto"/>
            <w:noWrap/>
            <w:vAlign w:val="bottom"/>
            <w:hideMark/>
          </w:tcPr>
          <w:p w14:paraId="78AFE623" w14:textId="77777777" w:rsidR="009C0F59" w:rsidRPr="009C0F59" w:rsidRDefault="009C0F59" w:rsidP="009C0F59">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F1CC86D" w14:textId="77777777" w:rsidR="009C0F59" w:rsidRPr="009C0F59" w:rsidRDefault="009C0F59" w:rsidP="009C0F59">
            <w:pPr>
              <w:spacing w:after="0" w:line="240" w:lineRule="auto"/>
              <w:jc w:val="center"/>
              <w:rPr>
                <w:rFonts w:ascii="Calibri" w:eastAsia="Times New Roman" w:hAnsi="Calibri"/>
                <w:color w:val="000000"/>
                <w:sz w:val="22"/>
                <w:szCs w:val="22"/>
              </w:rPr>
            </w:pPr>
            <w:r w:rsidRPr="009C0F59">
              <w:rPr>
                <w:rFonts w:ascii="Calibri" w:eastAsia="Times New Roman" w:hAnsi="Calibri"/>
                <w:color w:val="000000"/>
                <w:sz w:val="22"/>
                <w:szCs w:val="22"/>
              </w:rPr>
              <w:t>Nights</w:t>
            </w:r>
          </w:p>
        </w:tc>
        <w:tc>
          <w:tcPr>
            <w:tcW w:w="0" w:type="auto"/>
            <w:tcBorders>
              <w:top w:val="nil"/>
              <w:left w:val="nil"/>
              <w:bottom w:val="nil"/>
              <w:right w:val="nil"/>
            </w:tcBorders>
            <w:shd w:val="clear" w:color="auto" w:fill="auto"/>
            <w:noWrap/>
            <w:vAlign w:val="bottom"/>
            <w:hideMark/>
          </w:tcPr>
          <w:p w14:paraId="5E41ACE0" w14:textId="77777777" w:rsidR="009C0F59" w:rsidRPr="009C0F59" w:rsidRDefault="009C0F59" w:rsidP="009C0F59">
            <w:pPr>
              <w:spacing w:after="0" w:line="240" w:lineRule="auto"/>
              <w:jc w:val="center"/>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1891FED2" w14:textId="77777777" w:rsidR="009C0F59" w:rsidRPr="009C0F59" w:rsidRDefault="009C0F59" w:rsidP="009C0F59">
            <w:pPr>
              <w:spacing w:after="0" w:line="240" w:lineRule="auto"/>
              <w:jc w:val="center"/>
              <w:rPr>
                <w:rFonts w:ascii="Calibri" w:eastAsia="Times New Roman" w:hAnsi="Calibri"/>
                <w:color w:val="000000"/>
                <w:sz w:val="22"/>
                <w:szCs w:val="22"/>
              </w:rPr>
            </w:pPr>
            <w:r w:rsidRPr="009C0F59">
              <w:rPr>
                <w:rFonts w:ascii="Calibri" w:eastAsia="Times New Roman" w:hAnsi="Calibri"/>
                <w:color w:val="000000"/>
                <w:sz w:val="22"/>
                <w:szCs w:val="22"/>
              </w:rPr>
              <w:t>Nights</w:t>
            </w:r>
          </w:p>
        </w:tc>
        <w:tc>
          <w:tcPr>
            <w:tcW w:w="0" w:type="auto"/>
            <w:tcBorders>
              <w:top w:val="nil"/>
              <w:left w:val="nil"/>
              <w:bottom w:val="nil"/>
              <w:right w:val="nil"/>
            </w:tcBorders>
            <w:shd w:val="clear" w:color="auto" w:fill="auto"/>
            <w:noWrap/>
            <w:vAlign w:val="bottom"/>
            <w:hideMark/>
          </w:tcPr>
          <w:p w14:paraId="33E971EA" w14:textId="77777777" w:rsidR="009C0F59" w:rsidRPr="009C0F59" w:rsidRDefault="009C0F59" w:rsidP="009C0F59">
            <w:pPr>
              <w:spacing w:after="0" w:line="240" w:lineRule="auto"/>
              <w:jc w:val="center"/>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1DC3FD9E" w14:textId="77777777" w:rsidR="009C0F59" w:rsidRPr="009C0F59" w:rsidRDefault="009C0F59" w:rsidP="009C0F59">
            <w:pPr>
              <w:spacing w:after="0" w:line="240" w:lineRule="auto"/>
              <w:jc w:val="center"/>
              <w:rPr>
                <w:rFonts w:ascii="Calibri" w:eastAsia="Times New Roman" w:hAnsi="Calibri"/>
                <w:color w:val="000000"/>
                <w:sz w:val="22"/>
                <w:szCs w:val="22"/>
              </w:rPr>
            </w:pPr>
            <w:r w:rsidRPr="009C0F59">
              <w:rPr>
                <w:rFonts w:ascii="Calibri" w:eastAsia="Times New Roman" w:hAnsi="Calibri"/>
                <w:color w:val="000000"/>
                <w:sz w:val="22"/>
                <w:szCs w:val="22"/>
              </w:rPr>
              <w:t>% change</w:t>
            </w:r>
          </w:p>
        </w:tc>
      </w:tr>
      <w:tr w:rsidR="009C0F59" w:rsidRPr="009C0F59" w14:paraId="3AF970D1" w14:textId="77777777" w:rsidTr="009C0F59">
        <w:trPr>
          <w:trHeight w:val="290"/>
          <w:jc w:val="center"/>
        </w:trPr>
        <w:tc>
          <w:tcPr>
            <w:tcW w:w="0" w:type="auto"/>
            <w:tcBorders>
              <w:top w:val="nil"/>
              <w:left w:val="nil"/>
              <w:bottom w:val="nil"/>
              <w:right w:val="nil"/>
            </w:tcBorders>
            <w:shd w:val="clear" w:color="auto" w:fill="auto"/>
            <w:noWrap/>
            <w:vAlign w:val="bottom"/>
            <w:hideMark/>
          </w:tcPr>
          <w:p w14:paraId="35C234D6" w14:textId="77777777" w:rsidR="009C0F59" w:rsidRPr="009C0F59" w:rsidRDefault="009C0F59" w:rsidP="009C0F59">
            <w:pPr>
              <w:spacing w:after="0" w:line="240" w:lineRule="auto"/>
              <w:rPr>
                <w:rFonts w:ascii="Calibri" w:eastAsia="Times New Roman" w:hAnsi="Calibri"/>
                <w:color w:val="000000"/>
                <w:sz w:val="22"/>
                <w:szCs w:val="22"/>
              </w:rPr>
            </w:pPr>
            <w:r w:rsidRPr="009C0F59">
              <w:rPr>
                <w:rFonts w:ascii="Calibri" w:eastAsia="Times New Roman" w:hAnsi="Calibri"/>
                <w:color w:val="000000"/>
                <w:sz w:val="22"/>
                <w:szCs w:val="22"/>
              </w:rPr>
              <w:t>Hotels</w:t>
            </w:r>
          </w:p>
        </w:tc>
        <w:tc>
          <w:tcPr>
            <w:tcW w:w="0" w:type="auto"/>
            <w:tcBorders>
              <w:top w:val="nil"/>
              <w:left w:val="nil"/>
              <w:bottom w:val="nil"/>
              <w:right w:val="nil"/>
            </w:tcBorders>
            <w:shd w:val="clear" w:color="auto" w:fill="auto"/>
            <w:noWrap/>
            <w:vAlign w:val="bottom"/>
            <w:hideMark/>
          </w:tcPr>
          <w:p w14:paraId="7671BA73"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3.77</w:t>
            </w:r>
          </w:p>
        </w:tc>
        <w:tc>
          <w:tcPr>
            <w:tcW w:w="0" w:type="auto"/>
            <w:tcBorders>
              <w:top w:val="nil"/>
              <w:left w:val="nil"/>
              <w:bottom w:val="nil"/>
              <w:right w:val="nil"/>
            </w:tcBorders>
            <w:shd w:val="clear" w:color="auto" w:fill="auto"/>
            <w:noWrap/>
            <w:vAlign w:val="bottom"/>
            <w:hideMark/>
          </w:tcPr>
          <w:p w14:paraId="040AD447" w14:textId="77777777" w:rsidR="009C0F59" w:rsidRPr="009C0F59" w:rsidRDefault="009C0F59" w:rsidP="009C0F59">
            <w:pPr>
              <w:spacing w:after="0" w:line="240" w:lineRule="auto"/>
              <w:rPr>
                <w:rFonts w:ascii="Calibri" w:eastAsia="Times New Roman" w:hAnsi="Calibri"/>
                <w:color w:val="000000"/>
                <w:sz w:val="22"/>
                <w:szCs w:val="22"/>
              </w:rPr>
            </w:pPr>
            <w:r w:rsidRPr="009C0F59">
              <w:rPr>
                <w:rFonts w:ascii="Calibri" w:eastAsia="Times New Roman" w:hAnsi="Calibri"/>
                <w:color w:val="000000"/>
                <w:sz w:val="22"/>
                <w:szCs w:val="22"/>
              </w:rPr>
              <w:t>nts</w:t>
            </w:r>
          </w:p>
        </w:tc>
        <w:tc>
          <w:tcPr>
            <w:tcW w:w="0" w:type="auto"/>
            <w:tcBorders>
              <w:top w:val="nil"/>
              <w:left w:val="nil"/>
              <w:bottom w:val="nil"/>
              <w:right w:val="nil"/>
            </w:tcBorders>
            <w:shd w:val="clear" w:color="auto" w:fill="auto"/>
            <w:noWrap/>
            <w:vAlign w:val="bottom"/>
            <w:hideMark/>
          </w:tcPr>
          <w:p w14:paraId="2E7E5D12"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3.94</w:t>
            </w:r>
          </w:p>
        </w:tc>
        <w:tc>
          <w:tcPr>
            <w:tcW w:w="0" w:type="auto"/>
            <w:tcBorders>
              <w:top w:val="nil"/>
              <w:left w:val="nil"/>
              <w:bottom w:val="nil"/>
              <w:right w:val="nil"/>
            </w:tcBorders>
            <w:shd w:val="clear" w:color="auto" w:fill="auto"/>
            <w:noWrap/>
            <w:vAlign w:val="bottom"/>
            <w:hideMark/>
          </w:tcPr>
          <w:p w14:paraId="40C534A2" w14:textId="77777777" w:rsidR="009C0F59" w:rsidRPr="009C0F59" w:rsidRDefault="009C0F59" w:rsidP="009C0F59">
            <w:pPr>
              <w:spacing w:after="0" w:line="240" w:lineRule="auto"/>
              <w:rPr>
                <w:rFonts w:ascii="Calibri" w:eastAsia="Times New Roman" w:hAnsi="Calibri"/>
                <w:color w:val="000000"/>
                <w:sz w:val="22"/>
                <w:szCs w:val="22"/>
              </w:rPr>
            </w:pPr>
            <w:r w:rsidRPr="009C0F59">
              <w:rPr>
                <w:rFonts w:ascii="Calibri" w:eastAsia="Times New Roman" w:hAnsi="Calibri"/>
                <w:color w:val="000000"/>
                <w:sz w:val="22"/>
                <w:szCs w:val="22"/>
              </w:rPr>
              <w:t>nts</w:t>
            </w:r>
          </w:p>
        </w:tc>
        <w:tc>
          <w:tcPr>
            <w:tcW w:w="0" w:type="auto"/>
            <w:tcBorders>
              <w:top w:val="nil"/>
              <w:left w:val="nil"/>
              <w:bottom w:val="nil"/>
              <w:right w:val="nil"/>
            </w:tcBorders>
            <w:shd w:val="clear" w:color="auto" w:fill="auto"/>
            <w:noWrap/>
            <w:vAlign w:val="bottom"/>
            <w:hideMark/>
          </w:tcPr>
          <w:p w14:paraId="6881146C"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-4.3%</w:t>
            </w:r>
          </w:p>
        </w:tc>
      </w:tr>
      <w:tr w:rsidR="009C0F59" w:rsidRPr="009C0F59" w14:paraId="0FE1914A" w14:textId="77777777" w:rsidTr="009C0F59">
        <w:trPr>
          <w:trHeight w:val="290"/>
          <w:jc w:val="center"/>
        </w:trPr>
        <w:tc>
          <w:tcPr>
            <w:tcW w:w="0" w:type="auto"/>
            <w:tcBorders>
              <w:top w:val="nil"/>
              <w:left w:val="nil"/>
              <w:bottom w:val="nil"/>
              <w:right w:val="nil"/>
            </w:tcBorders>
            <w:shd w:val="clear" w:color="auto" w:fill="auto"/>
            <w:noWrap/>
            <w:vAlign w:val="bottom"/>
            <w:hideMark/>
          </w:tcPr>
          <w:p w14:paraId="0E69C5E4" w14:textId="77777777" w:rsidR="009C0F59" w:rsidRPr="009C0F59" w:rsidRDefault="009C0F59" w:rsidP="009C0F59">
            <w:pPr>
              <w:spacing w:after="0" w:line="240" w:lineRule="auto"/>
              <w:rPr>
                <w:rFonts w:ascii="Calibri" w:eastAsia="Times New Roman" w:hAnsi="Calibri"/>
                <w:color w:val="000000"/>
                <w:sz w:val="22"/>
                <w:szCs w:val="22"/>
              </w:rPr>
            </w:pPr>
            <w:r w:rsidRPr="009C0F59">
              <w:rPr>
                <w:rFonts w:ascii="Calibri" w:eastAsia="Times New Roman" w:hAnsi="Calibri"/>
                <w:color w:val="000000"/>
                <w:sz w:val="22"/>
                <w:szCs w:val="22"/>
              </w:rPr>
              <w:t>Timeshare</w:t>
            </w:r>
          </w:p>
        </w:tc>
        <w:tc>
          <w:tcPr>
            <w:tcW w:w="0" w:type="auto"/>
            <w:tcBorders>
              <w:top w:val="nil"/>
              <w:left w:val="nil"/>
              <w:bottom w:val="nil"/>
              <w:right w:val="nil"/>
            </w:tcBorders>
            <w:shd w:val="clear" w:color="auto" w:fill="auto"/>
            <w:noWrap/>
            <w:vAlign w:val="bottom"/>
            <w:hideMark/>
          </w:tcPr>
          <w:p w14:paraId="0AD965A4"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5.50</w:t>
            </w:r>
          </w:p>
        </w:tc>
        <w:tc>
          <w:tcPr>
            <w:tcW w:w="0" w:type="auto"/>
            <w:tcBorders>
              <w:top w:val="nil"/>
              <w:left w:val="nil"/>
              <w:bottom w:val="nil"/>
              <w:right w:val="nil"/>
            </w:tcBorders>
            <w:shd w:val="clear" w:color="auto" w:fill="auto"/>
            <w:noWrap/>
            <w:vAlign w:val="bottom"/>
            <w:hideMark/>
          </w:tcPr>
          <w:p w14:paraId="511D05B1" w14:textId="77777777" w:rsidR="009C0F59" w:rsidRPr="009C0F59" w:rsidRDefault="009C0F59" w:rsidP="009C0F59">
            <w:pPr>
              <w:spacing w:after="0" w:line="240" w:lineRule="auto"/>
              <w:rPr>
                <w:rFonts w:ascii="Calibri" w:eastAsia="Times New Roman" w:hAnsi="Calibri"/>
                <w:color w:val="000000"/>
                <w:sz w:val="22"/>
                <w:szCs w:val="22"/>
              </w:rPr>
            </w:pPr>
            <w:r w:rsidRPr="009C0F59">
              <w:rPr>
                <w:rFonts w:ascii="Calibri" w:eastAsia="Times New Roman" w:hAnsi="Calibri"/>
                <w:color w:val="000000"/>
                <w:sz w:val="22"/>
                <w:szCs w:val="22"/>
              </w:rPr>
              <w:t>nts</w:t>
            </w:r>
          </w:p>
        </w:tc>
        <w:tc>
          <w:tcPr>
            <w:tcW w:w="0" w:type="auto"/>
            <w:tcBorders>
              <w:top w:val="nil"/>
              <w:left w:val="nil"/>
              <w:bottom w:val="nil"/>
              <w:right w:val="nil"/>
            </w:tcBorders>
            <w:shd w:val="clear" w:color="auto" w:fill="auto"/>
            <w:noWrap/>
            <w:vAlign w:val="bottom"/>
            <w:hideMark/>
          </w:tcPr>
          <w:p w14:paraId="61702B38"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5.54</w:t>
            </w:r>
          </w:p>
        </w:tc>
        <w:tc>
          <w:tcPr>
            <w:tcW w:w="0" w:type="auto"/>
            <w:tcBorders>
              <w:top w:val="nil"/>
              <w:left w:val="nil"/>
              <w:bottom w:val="nil"/>
              <w:right w:val="nil"/>
            </w:tcBorders>
            <w:shd w:val="clear" w:color="auto" w:fill="auto"/>
            <w:noWrap/>
            <w:vAlign w:val="bottom"/>
            <w:hideMark/>
          </w:tcPr>
          <w:p w14:paraId="2736EDF8" w14:textId="77777777" w:rsidR="009C0F59" w:rsidRPr="009C0F59" w:rsidRDefault="009C0F59" w:rsidP="009C0F59">
            <w:pPr>
              <w:spacing w:after="0" w:line="240" w:lineRule="auto"/>
              <w:rPr>
                <w:rFonts w:ascii="Calibri" w:eastAsia="Times New Roman" w:hAnsi="Calibri"/>
                <w:color w:val="000000"/>
                <w:sz w:val="22"/>
                <w:szCs w:val="22"/>
              </w:rPr>
            </w:pPr>
            <w:r w:rsidRPr="009C0F59">
              <w:rPr>
                <w:rFonts w:ascii="Calibri" w:eastAsia="Times New Roman" w:hAnsi="Calibri"/>
                <w:color w:val="000000"/>
                <w:sz w:val="22"/>
                <w:szCs w:val="22"/>
              </w:rPr>
              <w:t>nts</w:t>
            </w:r>
          </w:p>
        </w:tc>
        <w:tc>
          <w:tcPr>
            <w:tcW w:w="0" w:type="auto"/>
            <w:tcBorders>
              <w:top w:val="nil"/>
              <w:left w:val="nil"/>
              <w:bottom w:val="nil"/>
              <w:right w:val="nil"/>
            </w:tcBorders>
            <w:shd w:val="clear" w:color="auto" w:fill="auto"/>
            <w:noWrap/>
            <w:vAlign w:val="bottom"/>
            <w:hideMark/>
          </w:tcPr>
          <w:p w14:paraId="015408C8"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-0.7%</w:t>
            </w:r>
          </w:p>
        </w:tc>
      </w:tr>
      <w:tr w:rsidR="009C0F59" w:rsidRPr="009C0F59" w14:paraId="0F75B0F2" w14:textId="77777777" w:rsidTr="009C0F59">
        <w:trPr>
          <w:trHeight w:val="300"/>
          <w:jc w:val="center"/>
        </w:trPr>
        <w:tc>
          <w:tcPr>
            <w:tcW w:w="0" w:type="auto"/>
            <w:tcBorders>
              <w:top w:val="nil"/>
              <w:left w:val="nil"/>
              <w:bottom w:val="nil"/>
              <w:right w:val="nil"/>
            </w:tcBorders>
            <w:shd w:val="clear" w:color="auto" w:fill="auto"/>
            <w:noWrap/>
            <w:vAlign w:val="bottom"/>
            <w:hideMark/>
          </w:tcPr>
          <w:p w14:paraId="5B8F72F0" w14:textId="77777777" w:rsidR="009C0F59" w:rsidRPr="009C0F59" w:rsidRDefault="009C0F59" w:rsidP="009C0F59">
            <w:pPr>
              <w:spacing w:after="0" w:line="240" w:lineRule="auto"/>
              <w:rPr>
                <w:rFonts w:ascii="Calibri" w:eastAsia="Times New Roman" w:hAnsi="Calibri"/>
                <w:color w:val="000000"/>
                <w:sz w:val="22"/>
                <w:szCs w:val="22"/>
              </w:rPr>
            </w:pPr>
            <w:r w:rsidRPr="009C0F59">
              <w:rPr>
                <w:rFonts w:ascii="Calibri" w:eastAsia="Times New Roman" w:hAnsi="Calibri"/>
                <w:color w:val="000000"/>
                <w:sz w:val="22"/>
                <w:szCs w:val="22"/>
              </w:rPr>
              <w:t>Apts/Priv Homes</w:t>
            </w:r>
          </w:p>
        </w:tc>
        <w:tc>
          <w:tcPr>
            <w:tcW w:w="0" w:type="auto"/>
            <w:tcBorders>
              <w:top w:val="nil"/>
              <w:left w:val="nil"/>
              <w:bottom w:val="nil"/>
              <w:right w:val="nil"/>
            </w:tcBorders>
            <w:shd w:val="clear" w:color="auto" w:fill="auto"/>
            <w:noWrap/>
            <w:vAlign w:val="bottom"/>
            <w:hideMark/>
          </w:tcPr>
          <w:p w14:paraId="2939493A"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7.08</w:t>
            </w:r>
          </w:p>
        </w:tc>
        <w:tc>
          <w:tcPr>
            <w:tcW w:w="0" w:type="auto"/>
            <w:tcBorders>
              <w:top w:val="nil"/>
              <w:left w:val="nil"/>
              <w:bottom w:val="nil"/>
              <w:right w:val="nil"/>
            </w:tcBorders>
            <w:shd w:val="clear" w:color="auto" w:fill="auto"/>
            <w:noWrap/>
            <w:vAlign w:val="bottom"/>
            <w:hideMark/>
          </w:tcPr>
          <w:p w14:paraId="15BB04BF" w14:textId="77777777" w:rsidR="009C0F59" w:rsidRPr="009C0F59" w:rsidRDefault="009C0F59" w:rsidP="009C0F59">
            <w:pPr>
              <w:spacing w:after="0" w:line="240" w:lineRule="auto"/>
              <w:rPr>
                <w:rFonts w:ascii="Calibri" w:eastAsia="Times New Roman" w:hAnsi="Calibri"/>
                <w:color w:val="000000"/>
                <w:sz w:val="22"/>
                <w:szCs w:val="22"/>
              </w:rPr>
            </w:pPr>
            <w:r w:rsidRPr="009C0F59">
              <w:rPr>
                <w:rFonts w:ascii="Calibri" w:eastAsia="Times New Roman" w:hAnsi="Calibri"/>
                <w:color w:val="000000"/>
                <w:sz w:val="22"/>
                <w:szCs w:val="22"/>
              </w:rPr>
              <w:t>nts</w:t>
            </w:r>
          </w:p>
        </w:tc>
        <w:tc>
          <w:tcPr>
            <w:tcW w:w="0" w:type="auto"/>
            <w:tcBorders>
              <w:top w:val="nil"/>
              <w:left w:val="nil"/>
              <w:bottom w:val="nil"/>
              <w:right w:val="nil"/>
            </w:tcBorders>
            <w:shd w:val="clear" w:color="auto" w:fill="auto"/>
            <w:noWrap/>
            <w:vAlign w:val="bottom"/>
            <w:hideMark/>
          </w:tcPr>
          <w:p w14:paraId="42B1E296"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5.52</w:t>
            </w:r>
          </w:p>
        </w:tc>
        <w:tc>
          <w:tcPr>
            <w:tcW w:w="0" w:type="auto"/>
            <w:tcBorders>
              <w:top w:val="nil"/>
              <w:left w:val="nil"/>
              <w:bottom w:val="nil"/>
              <w:right w:val="nil"/>
            </w:tcBorders>
            <w:shd w:val="clear" w:color="auto" w:fill="auto"/>
            <w:noWrap/>
            <w:vAlign w:val="bottom"/>
            <w:hideMark/>
          </w:tcPr>
          <w:p w14:paraId="3D4E6E1B" w14:textId="77777777" w:rsidR="009C0F59" w:rsidRPr="009C0F59" w:rsidRDefault="009C0F59" w:rsidP="009C0F59">
            <w:pPr>
              <w:spacing w:after="0" w:line="240" w:lineRule="auto"/>
              <w:rPr>
                <w:rFonts w:ascii="Calibri" w:eastAsia="Times New Roman" w:hAnsi="Calibri"/>
                <w:color w:val="000000"/>
                <w:sz w:val="22"/>
                <w:szCs w:val="22"/>
              </w:rPr>
            </w:pPr>
            <w:r w:rsidRPr="009C0F59">
              <w:rPr>
                <w:rFonts w:ascii="Calibri" w:eastAsia="Times New Roman" w:hAnsi="Calibri"/>
                <w:color w:val="000000"/>
                <w:sz w:val="22"/>
                <w:szCs w:val="22"/>
              </w:rPr>
              <w:t>nts</w:t>
            </w:r>
          </w:p>
        </w:tc>
        <w:tc>
          <w:tcPr>
            <w:tcW w:w="0" w:type="auto"/>
            <w:tcBorders>
              <w:top w:val="nil"/>
              <w:left w:val="nil"/>
              <w:bottom w:val="nil"/>
              <w:right w:val="nil"/>
            </w:tcBorders>
            <w:shd w:val="clear" w:color="auto" w:fill="auto"/>
            <w:noWrap/>
            <w:vAlign w:val="bottom"/>
            <w:hideMark/>
          </w:tcPr>
          <w:p w14:paraId="04E2E4F1"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28.3%</w:t>
            </w:r>
          </w:p>
        </w:tc>
      </w:tr>
      <w:tr w:rsidR="009C0F59" w:rsidRPr="009C0F59" w14:paraId="0A4FFA7C" w14:textId="77777777" w:rsidTr="009C0F59">
        <w:trPr>
          <w:trHeight w:val="300"/>
          <w:jc w:val="center"/>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14:paraId="3111DAA7" w14:textId="77777777" w:rsidR="009C0F59" w:rsidRPr="009C0F59" w:rsidRDefault="009C0F59" w:rsidP="009C0F59">
            <w:pPr>
              <w:spacing w:after="0" w:line="240" w:lineRule="auto"/>
              <w:rPr>
                <w:rFonts w:ascii="Calibri" w:eastAsia="Times New Roman" w:hAnsi="Calibri"/>
                <w:color w:val="000000"/>
                <w:sz w:val="22"/>
                <w:szCs w:val="22"/>
              </w:rPr>
            </w:pPr>
            <w:r w:rsidRPr="009C0F59">
              <w:rPr>
                <w:rFonts w:ascii="Calibri" w:eastAsia="Times New Roman" w:hAnsi="Calibri"/>
                <w:color w:val="000000"/>
                <w:sz w:val="22"/>
                <w:szCs w:val="22"/>
              </w:rPr>
              <w:t>Total</w:t>
            </w:r>
          </w:p>
        </w:tc>
        <w:tc>
          <w:tcPr>
            <w:tcW w:w="0" w:type="auto"/>
            <w:tcBorders>
              <w:top w:val="single" w:sz="8" w:space="0" w:color="auto"/>
              <w:left w:val="nil"/>
              <w:bottom w:val="single" w:sz="8" w:space="0" w:color="auto"/>
              <w:right w:val="nil"/>
            </w:tcBorders>
            <w:shd w:val="clear" w:color="auto" w:fill="auto"/>
            <w:noWrap/>
            <w:vAlign w:val="bottom"/>
            <w:hideMark/>
          </w:tcPr>
          <w:p w14:paraId="14FE0EFD"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5.66</w:t>
            </w:r>
          </w:p>
        </w:tc>
        <w:tc>
          <w:tcPr>
            <w:tcW w:w="0" w:type="auto"/>
            <w:tcBorders>
              <w:top w:val="single" w:sz="8" w:space="0" w:color="auto"/>
              <w:left w:val="nil"/>
              <w:bottom w:val="single" w:sz="8" w:space="0" w:color="auto"/>
              <w:right w:val="nil"/>
            </w:tcBorders>
            <w:shd w:val="clear" w:color="auto" w:fill="auto"/>
            <w:noWrap/>
            <w:vAlign w:val="bottom"/>
            <w:hideMark/>
          </w:tcPr>
          <w:p w14:paraId="7191BCF9" w14:textId="77777777" w:rsidR="009C0F59" w:rsidRPr="009C0F59" w:rsidRDefault="009C0F59" w:rsidP="009C0F59">
            <w:pPr>
              <w:spacing w:after="0" w:line="240" w:lineRule="auto"/>
              <w:rPr>
                <w:rFonts w:ascii="Calibri" w:eastAsia="Times New Roman" w:hAnsi="Calibri"/>
                <w:color w:val="000000"/>
                <w:sz w:val="22"/>
                <w:szCs w:val="22"/>
              </w:rPr>
            </w:pPr>
            <w:r w:rsidRPr="009C0F59">
              <w:rPr>
                <w:rFonts w:ascii="Calibri" w:eastAsia="Times New Roman" w:hAnsi="Calibri"/>
                <w:color w:val="000000"/>
                <w:sz w:val="22"/>
                <w:szCs w:val="22"/>
              </w:rPr>
              <w:t>nts</w:t>
            </w:r>
          </w:p>
        </w:tc>
        <w:tc>
          <w:tcPr>
            <w:tcW w:w="0" w:type="auto"/>
            <w:tcBorders>
              <w:top w:val="single" w:sz="8" w:space="0" w:color="auto"/>
              <w:left w:val="nil"/>
              <w:bottom w:val="single" w:sz="8" w:space="0" w:color="auto"/>
              <w:right w:val="nil"/>
            </w:tcBorders>
            <w:shd w:val="clear" w:color="auto" w:fill="auto"/>
            <w:noWrap/>
            <w:vAlign w:val="bottom"/>
            <w:hideMark/>
          </w:tcPr>
          <w:p w14:paraId="7F0B9E14"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5.20</w:t>
            </w:r>
          </w:p>
        </w:tc>
        <w:tc>
          <w:tcPr>
            <w:tcW w:w="0" w:type="auto"/>
            <w:tcBorders>
              <w:top w:val="single" w:sz="8" w:space="0" w:color="auto"/>
              <w:left w:val="nil"/>
              <w:bottom w:val="single" w:sz="8" w:space="0" w:color="auto"/>
              <w:right w:val="nil"/>
            </w:tcBorders>
            <w:shd w:val="clear" w:color="auto" w:fill="auto"/>
            <w:noWrap/>
            <w:vAlign w:val="bottom"/>
            <w:hideMark/>
          </w:tcPr>
          <w:p w14:paraId="7BBC6EC1" w14:textId="77777777" w:rsidR="009C0F59" w:rsidRPr="009C0F59" w:rsidRDefault="009C0F59" w:rsidP="009C0F59">
            <w:pPr>
              <w:spacing w:after="0" w:line="240" w:lineRule="auto"/>
              <w:rPr>
                <w:rFonts w:ascii="Calibri" w:eastAsia="Times New Roman" w:hAnsi="Calibri"/>
                <w:color w:val="000000"/>
                <w:sz w:val="22"/>
                <w:szCs w:val="22"/>
              </w:rPr>
            </w:pPr>
            <w:r w:rsidRPr="009C0F59">
              <w:rPr>
                <w:rFonts w:ascii="Calibri" w:eastAsia="Times New Roman" w:hAnsi="Calibri"/>
                <w:color w:val="000000"/>
                <w:sz w:val="22"/>
                <w:szCs w:val="22"/>
              </w:rPr>
              <w:t>nts</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06F1EE4F"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8.9%</w:t>
            </w:r>
          </w:p>
        </w:tc>
      </w:tr>
      <w:tr w:rsidR="009C0F59" w:rsidRPr="009C0F59" w14:paraId="6566BDF0" w14:textId="77777777" w:rsidTr="009C0F59">
        <w:trPr>
          <w:trHeight w:val="290"/>
          <w:jc w:val="center"/>
        </w:trPr>
        <w:tc>
          <w:tcPr>
            <w:tcW w:w="0" w:type="auto"/>
            <w:tcBorders>
              <w:top w:val="nil"/>
              <w:left w:val="nil"/>
              <w:bottom w:val="nil"/>
              <w:right w:val="nil"/>
            </w:tcBorders>
            <w:shd w:val="clear" w:color="auto" w:fill="auto"/>
            <w:noWrap/>
            <w:vAlign w:val="bottom"/>
            <w:hideMark/>
          </w:tcPr>
          <w:p w14:paraId="394919D9" w14:textId="77777777" w:rsidR="009C0F59" w:rsidRPr="009C0F59" w:rsidRDefault="009C0F59" w:rsidP="009C0F59">
            <w:pPr>
              <w:spacing w:after="0" w:line="240" w:lineRule="auto"/>
              <w:rPr>
                <w:rFonts w:ascii="Calibri" w:eastAsia="Times New Roman" w:hAnsi="Calibri"/>
                <w:color w:val="000000"/>
                <w:sz w:val="22"/>
                <w:szCs w:val="22"/>
              </w:rPr>
            </w:pPr>
            <w:r w:rsidRPr="009C0F59">
              <w:rPr>
                <w:rFonts w:ascii="Calibri" w:eastAsia="Times New Roman" w:hAnsi="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44717984" w14:textId="77777777" w:rsidR="009C0F59" w:rsidRPr="009C0F59" w:rsidRDefault="009C0F59" w:rsidP="009C0F59">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504F9511" w14:textId="77777777" w:rsidR="009C0F59" w:rsidRPr="009C0F59" w:rsidRDefault="009C0F59" w:rsidP="009C0F59">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8169E65" w14:textId="77777777" w:rsidR="009C0F59" w:rsidRPr="009C0F59" w:rsidRDefault="009C0F59" w:rsidP="009C0F59">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6C74DC7" w14:textId="77777777" w:rsidR="009C0F59" w:rsidRPr="009C0F59" w:rsidRDefault="009C0F59" w:rsidP="009C0F59">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6FF90E7" w14:textId="77777777" w:rsidR="009C0F59" w:rsidRPr="009C0F59" w:rsidRDefault="009C0F59" w:rsidP="009C0F59">
            <w:pPr>
              <w:spacing w:after="0" w:line="240" w:lineRule="auto"/>
              <w:rPr>
                <w:rFonts w:eastAsia="Times New Roman"/>
                <w:sz w:val="20"/>
                <w:szCs w:val="20"/>
              </w:rPr>
            </w:pPr>
          </w:p>
        </w:tc>
      </w:tr>
    </w:tbl>
    <w:p w14:paraId="0CD2CF62" w14:textId="53B5A70B" w:rsidR="009F6D5E" w:rsidRDefault="009F6D5E" w:rsidP="006D4250">
      <w:pPr>
        <w:spacing w:line="240" w:lineRule="auto"/>
        <w:jc w:val="both"/>
        <w:rPr>
          <w:rFonts w:ascii="Georgia" w:hAnsi="Georgia"/>
        </w:rPr>
      </w:pPr>
    </w:p>
    <w:p w14:paraId="2B63FF88" w14:textId="77777777" w:rsidR="00690F14" w:rsidRDefault="00690F14" w:rsidP="006D4250">
      <w:pPr>
        <w:spacing w:line="240" w:lineRule="auto"/>
        <w:jc w:val="both"/>
        <w:rPr>
          <w:rFonts w:ascii="Georgia" w:hAnsi="Georgia"/>
        </w:rPr>
      </w:pPr>
    </w:p>
    <w:p w14:paraId="1DBD0E45" w14:textId="77777777" w:rsidR="00690F14" w:rsidRDefault="00690F14" w:rsidP="00E02342">
      <w:pPr>
        <w:spacing w:line="240" w:lineRule="auto"/>
      </w:pPr>
    </w:p>
    <w:p w14:paraId="3B55A92F" w14:textId="77777777" w:rsidR="00F11518" w:rsidRDefault="00F11518" w:rsidP="00E02342">
      <w:pPr>
        <w:spacing w:line="240" w:lineRule="auto"/>
      </w:pPr>
    </w:p>
    <w:p w14:paraId="7AD630E7" w14:textId="77777777" w:rsidR="006A1199" w:rsidRDefault="006A1199" w:rsidP="00E02342">
      <w:pPr>
        <w:spacing w:line="240" w:lineRule="auto"/>
      </w:pPr>
    </w:p>
    <w:p w14:paraId="6048493D" w14:textId="77777777" w:rsidR="00F11518" w:rsidRDefault="00F11518" w:rsidP="00E02342">
      <w:pPr>
        <w:spacing w:line="240" w:lineRule="auto"/>
      </w:pPr>
    </w:p>
    <w:tbl>
      <w:tblPr>
        <w:tblW w:w="0" w:type="auto"/>
        <w:jc w:val="center"/>
        <w:tblLook w:val="04A0" w:firstRow="1" w:lastRow="0" w:firstColumn="1" w:lastColumn="0" w:noHBand="0" w:noVBand="1"/>
      </w:tblPr>
      <w:tblGrid>
        <w:gridCol w:w="1718"/>
        <w:gridCol w:w="940"/>
        <w:gridCol w:w="875"/>
        <w:gridCol w:w="940"/>
        <w:gridCol w:w="875"/>
        <w:gridCol w:w="1066"/>
      </w:tblGrid>
      <w:tr w:rsidR="009C0F59" w:rsidRPr="009C0F59" w14:paraId="3A8CCC48" w14:textId="77777777" w:rsidTr="009C0F59">
        <w:trPr>
          <w:trHeight w:val="290"/>
          <w:jc w:val="center"/>
        </w:trPr>
        <w:tc>
          <w:tcPr>
            <w:tcW w:w="0" w:type="auto"/>
            <w:tcBorders>
              <w:top w:val="nil"/>
              <w:left w:val="nil"/>
              <w:bottom w:val="nil"/>
              <w:right w:val="nil"/>
            </w:tcBorders>
            <w:shd w:val="clear" w:color="auto" w:fill="auto"/>
            <w:noWrap/>
            <w:vAlign w:val="bottom"/>
            <w:hideMark/>
          </w:tcPr>
          <w:p w14:paraId="6319AF18" w14:textId="77777777" w:rsidR="009C0F59" w:rsidRPr="009C0F59" w:rsidRDefault="009C0F59" w:rsidP="009C0F59">
            <w:pPr>
              <w:spacing w:after="0" w:line="240" w:lineRule="auto"/>
              <w:rPr>
                <w:rFonts w:eastAsia="Times New Roman"/>
              </w:rPr>
            </w:pPr>
          </w:p>
        </w:tc>
        <w:tc>
          <w:tcPr>
            <w:tcW w:w="0" w:type="auto"/>
            <w:gridSpan w:val="5"/>
            <w:tcBorders>
              <w:top w:val="nil"/>
              <w:left w:val="nil"/>
              <w:bottom w:val="nil"/>
              <w:right w:val="nil"/>
            </w:tcBorders>
            <w:shd w:val="clear" w:color="auto" w:fill="auto"/>
            <w:noWrap/>
            <w:vAlign w:val="bottom"/>
            <w:hideMark/>
          </w:tcPr>
          <w:p w14:paraId="6B5F1A9C" w14:textId="77777777" w:rsidR="009C0F59" w:rsidRPr="009C0F59" w:rsidRDefault="009C0F59" w:rsidP="009C0F59">
            <w:pPr>
              <w:spacing w:after="0" w:line="240" w:lineRule="auto"/>
              <w:jc w:val="center"/>
              <w:rPr>
                <w:rFonts w:ascii="Calibri" w:eastAsia="Times New Roman" w:hAnsi="Calibri"/>
                <w:color w:val="000000"/>
                <w:sz w:val="22"/>
                <w:szCs w:val="22"/>
              </w:rPr>
            </w:pPr>
            <w:r w:rsidRPr="009C0F59">
              <w:rPr>
                <w:rFonts w:ascii="Calibri" w:eastAsia="Times New Roman" w:hAnsi="Calibri"/>
                <w:color w:val="000000"/>
                <w:sz w:val="22"/>
                <w:szCs w:val="22"/>
              </w:rPr>
              <w:t>Visitors from Venezuela 2016</w:t>
            </w:r>
          </w:p>
        </w:tc>
      </w:tr>
      <w:tr w:rsidR="009C0F59" w:rsidRPr="009C0F59" w14:paraId="545185FB" w14:textId="77777777" w:rsidTr="009C0F59">
        <w:trPr>
          <w:trHeight w:val="290"/>
          <w:jc w:val="center"/>
        </w:trPr>
        <w:tc>
          <w:tcPr>
            <w:tcW w:w="0" w:type="auto"/>
            <w:tcBorders>
              <w:top w:val="nil"/>
              <w:left w:val="nil"/>
              <w:bottom w:val="nil"/>
              <w:right w:val="nil"/>
            </w:tcBorders>
            <w:shd w:val="clear" w:color="auto" w:fill="auto"/>
            <w:noWrap/>
            <w:vAlign w:val="bottom"/>
            <w:hideMark/>
          </w:tcPr>
          <w:p w14:paraId="4685B881" w14:textId="77777777" w:rsidR="009C0F59" w:rsidRPr="009C0F59" w:rsidRDefault="009C0F59" w:rsidP="009C0F59">
            <w:pPr>
              <w:spacing w:after="0" w:line="240" w:lineRule="auto"/>
              <w:jc w:val="center"/>
              <w:rPr>
                <w:rFonts w:ascii="Calibri" w:eastAsia="Times New Roman" w:hAnsi="Calibri"/>
                <w:color w:val="000000"/>
                <w:sz w:val="22"/>
                <w:szCs w:val="22"/>
              </w:rPr>
            </w:pPr>
          </w:p>
        </w:tc>
        <w:tc>
          <w:tcPr>
            <w:tcW w:w="0" w:type="auto"/>
            <w:gridSpan w:val="2"/>
            <w:tcBorders>
              <w:top w:val="nil"/>
              <w:left w:val="nil"/>
              <w:bottom w:val="nil"/>
              <w:right w:val="nil"/>
            </w:tcBorders>
            <w:shd w:val="clear" w:color="auto" w:fill="auto"/>
            <w:noWrap/>
            <w:vAlign w:val="bottom"/>
            <w:hideMark/>
          </w:tcPr>
          <w:p w14:paraId="1303F83F" w14:textId="77777777" w:rsidR="009C0F59" w:rsidRPr="009C0F59" w:rsidRDefault="009C0F59" w:rsidP="009C0F59">
            <w:pPr>
              <w:spacing w:after="0" w:line="240" w:lineRule="auto"/>
              <w:jc w:val="center"/>
              <w:rPr>
                <w:rFonts w:ascii="Calibri" w:eastAsia="Times New Roman" w:hAnsi="Calibri"/>
                <w:color w:val="000000"/>
                <w:sz w:val="22"/>
                <w:szCs w:val="22"/>
              </w:rPr>
            </w:pPr>
            <w:r w:rsidRPr="009C0F59">
              <w:rPr>
                <w:rFonts w:ascii="Calibri" w:eastAsia="Times New Roman" w:hAnsi="Calibri"/>
                <w:color w:val="000000"/>
                <w:sz w:val="22"/>
                <w:szCs w:val="22"/>
              </w:rPr>
              <w:t>June 2016 YTD</w:t>
            </w:r>
          </w:p>
        </w:tc>
        <w:tc>
          <w:tcPr>
            <w:tcW w:w="0" w:type="auto"/>
            <w:gridSpan w:val="2"/>
            <w:tcBorders>
              <w:top w:val="nil"/>
              <w:left w:val="nil"/>
              <w:bottom w:val="nil"/>
              <w:right w:val="nil"/>
            </w:tcBorders>
            <w:shd w:val="clear" w:color="auto" w:fill="auto"/>
            <w:noWrap/>
            <w:vAlign w:val="bottom"/>
            <w:hideMark/>
          </w:tcPr>
          <w:p w14:paraId="1A573206" w14:textId="77777777" w:rsidR="009C0F59" w:rsidRPr="009C0F59" w:rsidRDefault="009C0F59" w:rsidP="009C0F59">
            <w:pPr>
              <w:spacing w:after="0" w:line="240" w:lineRule="auto"/>
              <w:jc w:val="center"/>
              <w:rPr>
                <w:rFonts w:ascii="Calibri" w:eastAsia="Times New Roman" w:hAnsi="Calibri"/>
                <w:color w:val="000000"/>
                <w:sz w:val="22"/>
                <w:szCs w:val="22"/>
              </w:rPr>
            </w:pPr>
            <w:r w:rsidRPr="009C0F59">
              <w:rPr>
                <w:rFonts w:ascii="Calibri" w:eastAsia="Times New Roman" w:hAnsi="Calibri"/>
                <w:color w:val="000000"/>
                <w:sz w:val="22"/>
                <w:szCs w:val="22"/>
              </w:rPr>
              <w:t>June 2015 YTD</w:t>
            </w:r>
          </w:p>
        </w:tc>
        <w:tc>
          <w:tcPr>
            <w:tcW w:w="0" w:type="auto"/>
            <w:tcBorders>
              <w:top w:val="nil"/>
              <w:left w:val="nil"/>
              <w:bottom w:val="nil"/>
              <w:right w:val="nil"/>
            </w:tcBorders>
            <w:shd w:val="clear" w:color="auto" w:fill="auto"/>
            <w:noWrap/>
            <w:vAlign w:val="bottom"/>
            <w:hideMark/>
          </w:tcPr>
          <w:p w14:paraId="1E26DF4E" w14:textId="77777777" w:rsidR="009C0F59" w:rsidRPr="009C0F59" w:rsidRDefault="009C0F59" w:rsidP="009C0F59">
            <w:pPr>
              <w:spacing w:after="0" w:line="240" w:lineRule="auto"/>
              <w:jc w:val="center"/>
              <w:rPr>
                <w:rFonts w:ascii="Calibri" w:eastAsia="Times New Roman" w:hAnsi="Calibri"/>
                <w:color w:val="000000"/>
                <w:sz w:val="22"/>
                <w:szCs w:val="22"/>
              </w:rPr>
            </w:pPr>
          </w:p>
        </w:tc>
      </w:tr>
      <w:tr w:rsidR="009C0F59" w:rsidRPr="009C0F59" w14:paraId="03173660" w14:textId="77777777" w:rsidTr="009C0F59">
        <w:trPr>
          <w:trHeight w:val="290"/>
          <w:jc w:val="center"/>
        </w:trPr>
        <w:tc>
          <w:tcPr>
            <w:tcW w:w="0" w:type="auto"/>
            <w:tcBorders>
              <w:top w:val="nil"/>
              <w:left w:val="nil"/>
              <w:bottom w:val="nil"/>
              <w:right w:val="nil"/>
            </w:tcBorders>
            <w:shd w:val="clear" w:color="auto" w:fill="auto"/>
            <w:noWrap/>
            <w:vAlign w:val="bottom"/>
            <w:hideMark/>
          </w:tcPr>
          <w:p w14:paraId="568DD56F" w14:textId="77777777" w:rsidR="009C0F59" w:rsidRPr="009C0F59" w:rsidRDefault="009C0F59" w:rsidP="009C0F59">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A41E8B4" w14:textId="77777777" w:rsidR="009C0F59" w:rsidRPr="009C0F59" w:rsidRDefault="009C0F59" w:rsidP="009C0F59">
            <w:pPr>
              <w:spacing w:after="0" w:line="240" w:lineRule="auto"/>
              <w:jc w:val="center"/>
              <w:rPr>
                <w:rFonts w:ascii="Calibri" w:eastAsia="Times New Roman" w:hAnsi="Calibri"/>
                <w:color w:val="000000"/>
                <w:sz w:val="22"/>
                <w:szCs w:val="22"/>
              </w:rPr>
            </w:pPr>
            <w:r w:rsidRPr="009C0F59">
              <w:rPr>
                <w:rFonts w:ascii="Calibri" w:eastAsia="Times New Roman" w:hAnsi="Calibri"/>
                <w:color w:val="000000"/>
                <w:sz w:val="22"/>
                <w:szCs w:val="22"/>
              </w:rPr>
              <w:t>Visitors</w:t>
            </w:r>
          </w:p>
        </w:tc>
        <w:tc>
          <w:tcPr>
            <w:tcW w:w="0" w:type="auto"/>
            <w:tcBorders>
              <w:top w:val="nil"/>
              <w:left w:val="nil"/>
              <w:bottom w:val="nil"/>
              <w:right w:val="nil"/>
            </w:tcBorders>
            <w:shd w:val="clear" w:color="auto" w:fill="auto"/>
            <w:noWrap/>
            <w:vAlign w:val="bottom"/>
            <w:hideMark/>
          </w:tcPr>
          <w:p w14:paraId="6D891203" w14:textId="77777777" w:rsidR="009C0F59" w:rsidRPr="009C0F59" w:rsidRDefault="009C0F59" w:rsidP="009C0F59">
            <w:pPr>
              <w:spacing w:after="0" w:line="240" w:lineRule="auto"/>
              <w:jc w:val="center"/>
              <w:rPr>
                <w:rFonts w:ascii="Calibri" w:eastAsia="Times New Roman" w:hAnsi="Calibri"/>
                <w:color w:val="000000"/>
                <w:sz w:val="22"/>
                <w:szCs w:val="22"/>
              </w:rPr>
            </w:pPr>
            <w:r w:rsidRPr="009C0F59">
              <w:rPr>
                <w:rFonts w:ascii="Calibri" w:eastAsia="Times New Roman" w:hAnsi="Calibri"/>
                <w:color w:val="000000"/>
                <w:sz w:val="22"/>
                <w:szCs w:val="22"/>
              </w:rPr>
              <w:t>%</w:t>
            </w:r>
          </w:p>
        </w:tc>
        <w:tc>
          <w:tcPr>
            <w:tcW w:w="0" w:type="auto"/>
            <w:tcBorders>
              <w:top w:val="nil"/>
              <w:left w:val="nil"/>
              <w:bottom w:val="nil"/>
              <w:right w:val="nil"/>
            </w:tcBorders>
            <w:shd w:val="clear" w:color="auto" w:fill="auto"/>
            <w:noWrap/>
            <w:vAlign w:val="bottom"/>
            <w:hideMark/>
          </w:tcPr>
          <w:p w14:paraId="3E84E803" w14:textId="77777777" w:rsidR="009C0F59" w:rsidRPr="009C0F59" w:rsidRDefault="009C0F59" w:rsidP="009C0F59">
            <w:pPr>
              <w:spacing w:after="0" w:line="240" w:lineRule="auto"/>
              <w:jc w:val="center"/>
              <w:rPr>
                <w:rFonts w:ascii="Calibri" w:eastAsia="Times New Roman" w:hAnsi="Calibri"/>
                <w:color w:val="000000"/>
                <w:sz w:val="22"/>
                <w:szCs w:val="22"/>
              </w:rPr>
            </w:pPr>
            <w:r w:rsidRPr="009C0F59">
              <w:rPr>
                <w:rFonts w:ascii="Calibri" w:eastAsia="Times New Roman" w:hAnsi="Calibri"/>
                <w:color w:val="000000"/>
                <w:sz w:val="22"/>
                <w:szCs w:val="22"/>
              </w:rPr>
              <w:t>Visitors</w:t>
            </w:r>
          </w:p>
        </w:tc>
        <w:tc>
          <w:tcPr>
            <w:tcW w:w="0" w:type="auto"/>
            <w:tcBorders>
              <w:top w:val="nil"/>
              <w:left w:val="nil"/>
              <w:bottom w:val="nil"/>
              <w:right w:val="nil"/>
            </w:tcBorders>
            <w:shd w:val="clear" w:color="auto" w:fill="auto"/>
            <w:noWrap/>
            <w:vAlign w:val="bottom"/>
            <w:hideMark/>
          </w:tcPr>
          <w:p w14:paraId="0BC59CBA" w14:textId="77777777" w:rsidR="009C0F59" w:rsidRPr="009C0F59" w:rsidRDefault="009C0F59" w:rsidP="009C0F59">
            <w:pPr>
              <w:spacing w:after="0" w:line="240" w:lineRule="auto"/>
              <w:jc w:val="center"/>
              <w:rPr>
                <w:rFonts w:ascii="Calibri" w:eastAsia="Times New Roman" w:hAnsi="Calibri"/>
                <w:color w:val="000000"/>
                <w:sz w:val="22"/>
                <w:szCs w:val="22"/>
              </w:rPr>
            </w:pPr>
            <w:r w:rsidRPr="009C0F59">
              <w:rPr>
                <w:rFonts w:ascii="Calibri" w:eastAsia="Times New Roman" w:hAnsi="Calibri"/>
                <w:color w:val="000000"/>
                <w:sz w:val="22"/>
                <w:szCs w:val="22"/>
              </w:rPr>
              <w:t>%</w:t>
            </w:r>
          </w:p>
        </w:tc>
        <w:tc>
          <w:tcPr>
            <w:tcW w:w="0" w:type="auto"/>
            <w:tcBorders>
              <w:top w:val="nil"/>
              <w:left w:val="nil"/>
              <w:bottom w:val="nil"/>
              <w:right w:val="nil"/>
            </w:tcBorders>
            <w:shd w:val="clear" w:color="auto" w:fill="auto"/>
            <w:noWrap/>
            <w:vAlign w:val="bottom"/>
            <w:hideMark/>
          </w:tcPr>
          <w:p w14:paraId="371A32AF" w14:textId="77777777" w:rsidR="009C0F59" w:rsidRPr="009C0F59" w:rsidRDefault="009C0F59" w:rsidP="009C0F59">
            <w:pPr>
              <w:spacing w:after="0" w:line="240" w:lineRule="auto"/>
              <w:jc w:val="center"/>
              <w:rPr>
                <w:rFonts w:ascii="Calibri" w:eastAsia="Times New Roman" w:hAnsi="Calibri"/>
                <w:color w:val="000000"/>
                <w:sz w:val="22"/>
                <w:szCs w:val="22"/>
              </w:rPr>
            </w:pPr>
            <w:r w:rsidRPr="009C0F59">
              <w:rPr>
                <w:rFonts w:ascii="Calibri" w:eastAsia="Times New Roman" w:hAnsi="Calibri"/>
                <w:color w:val="000000"/>
                <w:sz w:val="22"/>
                <w:szCs w:val="22"/>
              </w:rPr>
              <w:t>% change</w:t>
            </w:r>
          </w:p>
        </w:tc>
      </w:tr>
      <w:tr w:rsidR="009C0F59" w:rsidRPr="009C0F59" w14:paraId="58ECB49C" w14:textId="77777777" w:rsidTr="009C0F59">
        <w:trPr>
          <w:trHeight w:val="290"/>
          <w:jc w:val="center"/>
        </w:trPr>
        <w:tc>
          <w:tcPr>
            <w:tcW w:w="0" w:type="auto"/>
            <w:tcBorders>
              <w:top w:val="nil"/>
              <w:left w:val="nil"/>
              <w:bottom w:val="nil"/>
              <w:right w:val="nil"/>
            </w:tcBorders>
            <w:shd w:val="clear" w:color="auto" w:fill="auto"/>
            <w:noWrap/>
            <w:vAlign w:val="bottom"/>
            <w:hideMark/>
          </w:tcPr>
          <w:p w14:paraId="2C8DA956" w14:textId="77777777" w:rsidR="009C0F59" w:rsidRPr="009C0F59" w:rsidRDefault="009C0F59" w:rsidP="009C0F59">
            <w:pPr>
              <w:spacing w:after="0" w:line="240" w:lineRule="auto"/>
              <w:rPr>
                <w:rFonts w:ascii="Calibri" w:eastAsia="Times New Roman" w:hAnsi="Calibri"/>
                <w:color w:val="000000"/>
                <w:sz w:val="22"/>
                <w:szCs w:val="22"/>
              </w:rPr>
            </w:pPr>
            <w:r w:rsidRPr="009C0F59">
              <w:rPr>
                <w:rFonts w:ascii="Calibri" w:eastAsia="Times New Roman" w:hAnsi="Calibri"/>
                <w:color w:val="000000"/>
                <w:sz w:val="22"/>
                <w:szCs w:val="22"/>
              </w:rPr>
              <w:t>Hotels</w:t>
            </w:r>
          </w:p>
        </w:tc>
        <w:tc>
          <w:tcPr>
            <w:tcW w:w="0" w:type="auto"/>
            <w:tcBorders>
              <w:top w:val="nil"/>
              <w:left w:val="nil"/>
              <w:bottom w:val="nil"/>
              <w:right w:val="nil"/>
            </w:tcBorders>
            <w:shd w:val="clear" w:color="auto" w:fill="auto"/>
            <w:noWrap/>
            <w:vAlign w:val="bottom"/>
            <w:hideMark/>
          </w:tcPr>
          <w:p w14:paraId="51A62561"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19,518</w:t>
            </w:r>
          </w:p>
        </w:tc>
        <w:tc>
          <w:tcPr>
            <w:tcW w:w="0" w:type="auto"/>
            <w:tcBorders>
              <w:top w:val="nil"/>
              <w:left w:val="nil"/>
              <w:bottom w:val="nil"/>
              <w:right w:val="nil"/>
            </w:tcBorders>
            <w:shd w:val="clear" w:color="auto" w:fill="auto"/>
            <w:noWrap/>
            <w:vAlign w:val="bottom"/>
            <w:hideMark/>
          </w:tcPr>
          <w:p w14:paraId="6DF4E29C"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16.0%</w:t>
            </w:r>
          </w:p>
        </w:tc>
        <w:tc>
          <w:tcPr>
            <w:tcW w:w="0" w:type="auto"/>
            <w:tcBorders>
              <w:top w:val="nil"/>
              <w:left w:val="nil"/>
              <w:bottom w:val="nil"/>
              <w:right w:val="nil"/>
            </w:tcBorders>
            <w:shd w:val="clear" w:color="auto" w:fill="auto"/>
            <w:noWrap/>
            <w:vAlign w:val="bottom"/>
            <w:hideMark/>
          </w:tcPr>
          <w:p w14:paraId="66A67BD9"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27,556</w:t>
            </w:r>
          </w:p>
        </w:tc>
        <w:tc>
          <w:tcPr>
            <w:tcW w:w="0" w:type="auto"/>
            <w:tcBorders>
              <w:top w:val="nil"/>
              <w:left w:val="nil"/>
              <w:bottom w:val="nil"/>
              <w:right w:val="nil"/>
            </w:tcBorders>
            <w:shd w:val="clear" w:color="auto" w:fill="auto"/>
            <w:noWrap/>
            <w:vAlign w:val="bottom"/>
            <w:hideMark/>
          </w:tcPr>
          <w:p w14:paraId="1BEA135E"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21.3%</w:t>
            </w:r>
          </w:p>
        </w:tc>
        <w:tc>
          <w:tcPr>
            <w:tcW w:w="0" w:type="auto"/>
            <w:tcBorders>
              <w:top w:val="nil"/>
              <w:left w:val="nil"/>
              <w:bottom w:val="nil"/>
              <w:right w:val="nil"/>
            </w:tcBorders>
            <w:shd w:val="clear" w:color="auto" w:fill="auto"/>
            <w:noWrap/>
            <w:vAlign w:val="bottom"/>
            <w:hideMark/>
          </w:tcPr>
          <w:p w14:paraId="7DF5C753"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-29.2%</w:t>
            </w:r>
          </w:p>
        </w:tc>
      </w:tr>
      <w:tr w:rsidR="009C0F59" w:rsidRPr="009C0F59" w14:paraId="67CB69BA" w14:textId="77777777" w:rsidTr="009C0F59">
        <w:trPr>
          <w:trHeight w:val="290"/>
          <w:jc w:val="center"/>
        </w:trPr>
        <w:tc>
          <w:tcPr>
            <w:tcW w:w="0" w:type="auto"/>
            <w:tcBorders>
              <w:top w:val="nil"/>
              <w:left w:val="nil"/>
              <w:bottom w:val="nil"/>
              <w:right w:val="nil"/>
            </w:tcBorders>
            <w:shd w:val="clear" w:color="auto" w:fill="auto"/>
            <w:noWrap/>
            <w:vAlign w:val="bottom"/>
            <w:hideMark/>
          </w:tcPr>
          <w:p w14:paraId="0BD9AF73" w14:textId="77777777" w:rsidR="009C0F59" w:rsidRPr="009C0F59" w:rsidRDefault="009C0F59" w:rsidP="009C0F59">
            <w:pPr>
              <w:spacing w:after="0" w:line="240" w:lineRule="auto"/>
              <w:rPr>
                <w:rFonts w:ascii="Calibri" w:eastAsia="Times New Roman" w:hAnsi="Calibri"/>
                <w:color w:val="000000"/>
                <w:sz w:val="22"/>
                <w:szCs w:val="22"/>
              </w:rPr>
            </w:pPr>
            <w:r w:rsidRPr="009C0F59">
              <w:rPr>
                <w:rFonts w:ascii="Calibri" w:eastAsia="Times New Roman" w:hAnsi="Calibri"/>
                <w:color w:val="000000"/>
                <w:sz w:val="22"/>
                <w:szCs w:val="22"/>
              </w:rPr>
              <w:t>Timeshare</w:t>
            </w:r>
          </w:p>
        </w:tc>
        <w:tc>
          <w:tcPr>
            <w:tcW w:w="0" w:type="auto"/>
            <w:tcBorders>
              <w:top w:val="nil"/>
              <w:left w:val="nil"/>
              <w:bottom w:val="nil"/>
              <w:right w:val="nil"/>
            </w:tcBorders>
            <w:shd w:val="clear" w:color="auto" w:fill="auto"/>
            <w:noWrap/>
            <w:vAlign w:val="bottom"/>
            <w:hideMark/>
          </w:tcPr>
          <w:p w14:paraId="392C7C09"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4,609</w:t>
            </w:r>
          </w:p>
        </w:tc>
        <w:tc>
          <w:tcPr>
            <w:tcW w:w="0" w:type="auto"/>
            <w:tcBorders>
              <w:top w:val="nil"/>
              <w:left w:val="nil"/>
              <w:bottom w:val="nil"/>
              <w:right w:val="nil"/>
            </w:tcBorders>
            <w:shd w:val="clear" w:color="auto" w:fill="auto"/>
            <w:noWrap/>
            <w:vAlign w:val="bottom"/>
            <w:hideMark/>
          </w:tcPr>
          <w:p w14:paraId="7A9F3404"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3.8%</w:t>
            </w:r>
          </w:p>
        </w:tc>
        <w:tc>
          <w:tcPr>
            <w:tcW w:w="0" w:type="auto"/>
            <w:tcBorders>
              <w:top w:val="nil"/>
              <w:left w:val="nil"/>
              <w:bottom w:val="nil"/>
              <w:right w:val="nil"/>
            </w:tcBorders>
            <w:shd w:val="clear" w:color="auto" w:fill="auto"/>
            <w:noWrap/>
            <w:vAlign w:val="bottom"/>
            <w:hideMark/>
          </w:tcPr>
          <w:p w14:paraId="489B79FC"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6,325</w:t>
            </w:r>
          </w:p>
        </w:tc>
        <w:tc>
          <w:tcPr>
            <w:tcW w:w="0" w:type="auto"/>
            <w:tcBorders>
              <w:top w:val="nil"/>
              <w:left w:val="nil"/>
              <w:bottom w:val="nil"/>
              <w:right w:val="nil"/>
            </w:tcBorders>
            <w:shd w:val="clear" w:color="auto" w:fill="auto"/>
            <w:noWrap/>
            <w:vAlign w:val="bottom"/>
            <w:hideMark/>
          </w:tcPr>
          <w:p w14:paraId="0FA38E31"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4.9%</w:t>
            </w:r>
          </w:p>
        </w:tc>
        <w:tc>
          <w:tcPr>
            <w:tcW w:w="0" w:type="auto"/>
            <w:tcBorders>
              <w:top w:val="nil"/>
              <w:left w:val="nil"/>
              <w:bottom w:val="nil"/>
              <w:right w:val="nil"/>
            </w:tcBorders>
            <w:shd w:val="clear" w:color="auto" w:fill="auto"/>
            <w:noWrap/>
            <w:vAlign w:val="bottom"/>
            <w:hideMark/>
          </w:tcPr>
          <w:p w14:paraId="1092B8E2"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-27.1%</w:t>
            </w:r>
          </w:p>
        </w:tc>
      </w:tr>
      <w:tr w:rsidR="009C0F59" w:rsidRPr="009C0F59" w14:paraId="28B92877" w14:textId="77777777" w:rsidTr="009C0F59">
        <w:trPr>
          <w:trHeight w:val="300"/>
          <w:jc w:val="center"/>
        </w:trPr>
        <w:tc>
          <w:tcPr>
            <w:tcW w:w="0" w:type="auto"/>
            <w:tcBorders>
              <w:top w:val="nil"/>
              <w:left w:val="nil"/>
              <w:bottom w:val="nil"/>
              <w:right w:val="nil"/>
            </w:tcBorders>
            <w:shd w:val="clear" w:color="auto" w:fill="auto"/>
            <w:noWrap/>
            <w:vAlign w:val="bottom"/>
            <w:hideMark/>
          </w:tcPr>
          <w:p w14:paraId="01A3E42F" w14:textId="77777777" w:rsidR="009C0F59" w:rsidRPr="009C0F59" w:rsidRDefault="009C0F59" w:rsidP="009C0F59">
            <w:pPr>
              <w:spacing w:after="0" w:line="240" w:lineRule="auto"/>
              <w:rPr>
                <w:rFonts w:ascii="Calibri" w:eastAsia="Times New Roman" w:hAnsi="Calibri"/>
                <w:color w:val="000000"/>
                <w:sz w:val="22"/>
                <w:szCs w:val="22"/>
              </w:rPr>
            </w:pPr>
            <w:r w:rsidRPr="009C0F59">
              <w:rPr>
                <w:rFonts w:ascii="Calibri" w:eastAsia="Times New Roman" w:hAnsi="Calibri"/>
                <w:color w:val="000000"/>
                <w:sz w:val="22"/>
                <w:szCs w:val="22"/>
              </w:rPr>
              <w:t>Apts/Priv Homes</w:t>
            </w:r>
          </w:p>
        </w:tc>
        <w:tc>
          <w:tcPr>
            <w:tcW w:w="0" w:type="auto"/>
            <w:tcBorders>
              <w:top w:val="nil"/>
              <w:left w:val="nil"/>
              <w:bottom w:val="nil"/>
              <w:right w:val="nil"/>
            </w:tcBorders>
            <w:shd w:val="clear" w:color="auto" w:fill="auto"/>
            <w:noWrap/>
            <w:vAlign w:val="bottom"/>
            <w:hideMark/>
          </w:tcPr>
          <w:p w14:paraId="077589DD"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98,220</w:t>
            </w:r>
          </w:p>
        </w:tc>
        <w:tc>
          <w:tcPr>
            <w:tcW w:w="0" w:type="auto"/>
            <w:tcBorders>
              <w:top w:val="nil"/>
              <w:left w:val="nil"/>
              <w:bottom w:val="nil"/>
              <w:right w:val="nil"/>
            </w:tcBorders>
            <w:shd w:val="clear" w:color="auto" w:fill="auto"/>
            <w:noWrap/>
            <w:vAlign w:val="bottom"/>
            <w:hideMark/>
          </w:tcPr>
          <w:p w14:paraId="43368BE6"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80.3%</w:t>
            </w:r>
          </w:p>
        </w:tc>
        <w:tc>
          <w:tcPr>
            <w:tcW w:w="0" w:type="auto"/>
            <w:tcBorders>
              <w:top w:val="nil"/>
              <w:left w:val="nil"/>
              <w:bottom w:val="nil"/>
              <w:right w:val="nil"/>
            </w:tcBorders>
            <w:shd w:val="clear" w:color="auto" w:fill="auto"/>
            <w:noWrap/>
            <w:vAlign w:val="bottom"/>
            <w:hideMark/>
          </w:tcPr>
          <w:p w14:paraId="1EA1C6C5"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95,464</w:t>
            </w:r>
          </w:p>
        </w:tc>
        <w:tc>
          <w:tcPr>
            <w:tcW w:w="0" w:type="auto"/>
            <w:tcBorders>
              <w:top w:val="nil"/>
              <w:left w:val="nil"/>
              <w:bottom w:val="nil"/>
              <w:right w:val="nil"/>
            </w:tcBorders>
            <w:shd w:val="clear" w:color="auto" w:fill="auto"/>
            <w:noWrap/>
            <w:vAlign w:val="bottom"/>
            <w:hideMark/>
          </w:tcPr>
          <w:p w14:paraId="3F532505"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73.8%</w:t>
            </w:r>
          </w:p>
        </w:tc>
        <w:tc>
          <w:tcPr>
            <w:tcW w:w="0" w:type="auto"/>
            <w:tcBorders>
              <w:top w:val="nil"/>
              <w:left w:val="nil"/>
              <w:bottom w:val="nil"/>
              <w:right w:val="nil"/>
            </w:tcBorders>
            <w:shd w:val="clear" w:color="auto" w:fill="auto"/>
            <w:noWrap/>
            <w:vAlign w:val="bottom"/>
            <w:hideMark/>
          </w:tcPr>
          <w:p w14:paraId="73C00628"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2.9%</w:t>
            </w:r>
          </w:p>
        </w:tc>
      </w:tr>
      <w:tr w:rsidR="009C0F59" w:rsidRPr="009C0F59" w14:paraId="0F9AF387" w14:textId="77777777" w:rsidTr="009C0F59">
        <w:trPr>
          <w:trHeight w:val="300"/>
          <w:jc w:val="center"/>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14:paraId="6252217D" w14:textId="77777777" w:rsidR="009C0F59" w:rsidRPr="009C0F59" w:rsidRDefault="009C0F59" w:rsidP="009C0F59">
            <w:pPr>
              <w:spacing w:after="0" w:line="240" w:lineRule="auto"/>
              <w:rPr>
                <w:rFonts w:ascii="Calibri" w:eastAsia="Times New Roman" w:hAnsi="Calibri"/>
                <w:color w:val="000000"/>
                <w:sz w:val="22"/>
                <w:szCs w:val="22"/>
              </w:rPr>
            </w:pPr>
            <w:r w:rsidRPr="009C0F59">
              <w:rPr>
                <w:rFonts w:ascii="Calibri" w:eastAsia="Times New Roman" w:hAnsi="Calibri"/>
                <w:color w:val="000000"/>
                <w:sz w:val="22"/>
                <w:szCs w:val="22"/>
              </w:rPr>
              <w:t>Total</w:t>
            </w:r>
          </w:p>
        </w:tc>
        <w:tc>
          <w:tcPr>
            <w:tcW w:w="0" w:type="auto"/>
            <w:tcBorders>
              <w:top w:val="single" w:sz="8" w:space="0" w:color="auto"/>
              <w:left w:val="nil"/>
              <w:bottom w:val="single" w:sz="8" w:space="0" w:color="auto"/>
              <w:right w:val="nil"/>
            </w:tcBorders>
            <w:shd w:val="clear" w:color="auto" w:fill="auto"/>
            <w:noWrap/>
            <w:vAlign w:val="bottom"/>
            <w:hideMark/>
          </w:tcPr>
          <w:p w14:paraId="03DBA476"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122,347</w:t>
            </w:r>
          </w:p>
        </w:tc>
        <w:tc>
          <w:tcPr>
            <w:tcW w:w="0" w:type="auto"/>
            <w:tcBorders>
              <w:top w:val="single" w:sz="8" w:space="0" w:color="auto"/>
              <w:left w:val="nil"/>
              <w:bottom w:val="single" w:sz="8" w:space="0" w:color="auto"/>
              <w:right w:val="nil"/>
            </w:tcBorders>
            <w:shd w:val="clear" w:color="auto" w:fill="auto"/>
            <w:noWrap/>
            <w:vAlign w:val="bottom"/>
            <w:hideMark/>
          </w:tcPr>
          <w:p w14:paraId="1C40F380"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100.0%</w:t>
            </w:r>
          </w:p>
        </w:tc>
        <w:tc>
          <w:tcPr>
            <w:tcW w:w="0" w:type="auto"/>
            <w:tcBorders>
              <w:top w:val="single" w:sz="8" w:space="0" w:color="auto"/>
              <w:left w:val="nil"/>
              <w:bottom w:val="single" w:sz="8" w:space="0" w:color="auto"/>
              <w:right w:val="nil"/>
            </w:tcBorders>
            <w:shd w:val="clear" w:color="auto" w:fill="auto"/>
            <w:noWrap/>
            <w:vAlign w:val="bottom"/>
            <w:hideMark/>
          </w:tcPr>
          <w:p w14:paraId="02CA248F"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129,345</w:t>
            </w:r>
          </w:p>
        </w:tc>
        <w:tc>
          <w:tcPr>
            <w:tcW w:w="0" w:type="auto"/>
            <w:tcBorders>
              <w:top w:val="single" w:sz="8" w:space="0" w:color="auto"/>
              <w:left w:val="nil"/>
              <w:bottom w:val="single" w:sz="8" w:space="0" w:color="auto"/>
              <w:right w:val="nil"/>
            </w:tcBorders>
            <w:shd w:val="clear" w:color="auto" w:fill="auto"/>
            <w:noWrap/>
            <w:vAlign w:val="bottom"/>
            <w:hideMark/>
          </w:tcPr>
          <w:p w14:paraId="1FE93820"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100.0%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511AE39E"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-5.4%</w:t>
            </w:r>
          </w:p>
        </w:tc>
      </w:tr>
      <w:tr w:rsidR="009C0F59" w:rsidRPr="009C0F59" w14:paraId="6BDA438E" w14:textId="77777777" w:rsidTr="009C0F59">
        <w:trPr>
          <w:trHeight w:val="290"/>
          <w:jc w:val="center"/>
        </w:trPr>
        <w:tc>
          <w:tcPr>
            <w:tcW w:w="0" w:type="auto"/>
            <w:tcBorders>
              <w:top w:val="nil"/>
              <w:left w:val="nil"/>
              <w:bottom w:val="nil"/>
              <w:right w:val="nil"/>
            </w:tcBorders>
            <w:shd w:val="clear" w:color="auto" w:fill="auto"/>
            <w:noWrap/>
            <w:vAlign w:val="bottom"/>
            <w:hideMark/>
          </w:tcPr>
          <w:p w14:paraId="467D2E53" w14:textId="77777777" w:rsidR="009C0F59" w:rsidRPr="009C0F59" w:rsidRDefault="009C0F59" w:rsidP="009C0F59">
            <w:pPr>
              <w:spacing w:after="0" w:line="240" w:lineRule="auto"/>
              <w:rPr>
                <w:rFonts w:ascii="Calibri" w:eastAsia="Times New Roman" w:hAnsi="Calibri"/>
                <w:color w:val="000000"/>
                <w:sz w:val="22"/>
                <w:szCs w:val="22"/>
              </w:rPr>
            </w:pPr>
            <w:r w:rsidRPr="009C0F59">
              <w:rPr>
                <w:rFonts w:ascii="Calibri" w:eastAsia="Times New Roman" w:hAnsi="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4B670D67" w14:textId="77777777" w:rsidR="009C0F59" w:rsidRPr="009C0F59" w:rsidRDefault="009C0F59" w:rsidP="009C0F59">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4B7A0DCC" w14:textId="77777777" w:rsidR="009C0F59" w:rsidRPr="009C0F59" w:rsidRDefault="009C0F59" w:rsidP="009C0F59">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4701BBC" w14:textId="77777777" w:rsidR="009C0F59" w:rsidRPr="009C0F59" w:rsidRDefault="009C0F59" w:rsidP="009C0F59">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BE4BFDA" w14:textId="77777777" w:rsidR="009C0F59" w:rsidRPr="009C0F59" w:rsidRDefault="009C0F59" w:rsidP="009C0F59">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1A1161E" w14:textId="77777777" w:rsidR="009C0F59" w:rsidRPr="009C0F59" w:rsidRDefault="009C0F59" w:rsidP="009C0F59">
            <w:pPr>
              <w:spacing w:after="0" w:line="240" w:lineRule="auto"/>
              <w:rPr>
                <w:rFonts w:eastAsia="Times New Roman"/>
                <w:sz w:val="20"/>
                <w:szCs w:val="20"/>
              </w:rPr>
            </w:pPr>
          </w:p>
        </w:tc>
      </w:tr>
      <w:tr w:rsidR="009C0F59" w:rsidRPr="009C0F59" w14:paraId="383D3769" w14:textId="77777777" w:rsidTr="009C0F59">
        <w:trPr>
          <w:trHeight w:val="290"/>
          <w:jc w:val="center"/>
        </w:trPr>
        <w:tc>
          <w:tcPr>
            <w:tcW w:w="0" w:type="auto"/>
            <w:tcBorders>
              <w:top w:val="nil"/>
              <w:left w:val="nil"/>
              <w:bottom w:val="nil"/>
              <w:right w:val="nil"/>
            </w:tcBorders>
            <w:shd w:val="clear" w:color="auto" w:fill="auto"/>
            <w:noWrap/>
            <w:vAlign w:val="bottom"/>
            <w:hideMark/>
          </w:tcPr>
          <w:p w14:paraId="2F5E8371" w14:textId="77777777" w:rsidR="009C0F59" w:rsidRPr="009C0F59" w:rsidRDefault="009C0F59" w:rsidP="009C0F59">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7E54C68" w14:textId="77777777" w:rsidR="009C0F59" w:rsidRPr="009C0F59" w:rsidRDefault="009C0F59" w:rsidP="009C0F59">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2B12121" w14:textId="77777777" w:rsidR="009C0F59" w:rsidRPr="009C0F59" w:rsidRDefault="009C0F59" w:rsidP="009C0F59">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0509F51" w14:textId="77777777" w:rsidR="009C0F59" w:rsidRPr="009C0F59" w:rsidRDefault="009C0F59" w:rsidP="009C0F59">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FFCC656" w14:textId="77777777" w:rsidR="009C0F59" w:rsidRPr="009C0F59" w:rsidRDefault="009C0F59" w:rsidP="009C0F59">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F5197E6" w14:textId="77777777" w:rsidR="009C0F59" w:rsidRPr="009C0F59" w:rsidRDefault="009C0F59" w:rsidP="009C0F59">
            <w:pPr>
              <w:spacing w:after="0" w:line="240" w:lineRule="auto"/>
              <w:rPr>
                <w:rFonts w:eastAsia="Times New Roman"/>
                <w:sz w:val="20"/>
                <w:szCs w:val="20"/>
              </w:rPr>
            </w:pPr>
          </w:p>
        </w:tc>
      </w:tr>
      <w:tr w:rsidR="009C0F59" w:rsidRPr="009C0F59" w14:paraId="721F0F60" w14:textId="77777777" w:rsidTr="009C0F59">
        <w:trPr>
          <w:trHeight w:val="290"/>
          <w:jc w:val="center"/>
        </w:trPr>
        <w:tc>
          <w:tcPr>
            <w:tcW w:w="0" w:type="auto"/>
            <w:tcBorders>
              <w:top w:val="nil"/>
              <w:left w:val="nil"/>
              <w:bottom w:val="nil"/>
              <w:right w:val="nil"/>
            </w:tcBorders>
            <w:shd w:val="clear" w:color="auto" w:fill="auto"/>
            <w:noWrap/>
            <w:vAlign w:val="bottom"/>
            <w:hideMark/>
          </w:tcPr>
          <w:p w14:paraId="1F837D5B" w14:textId="77777777" w:rsidR="009C0F59" w:rsidRPr="009C0F59" w:rsidRDefault="009C0F59" w:rsidP="009C0F59">
            <w:pPr>
              <w:spacing w:after="0" w:line="240" w:lineRule="auto"/>
              <w:rPr>
                <w:rFonts w:eastAsia="Times New Roman"/>
                <w:sz w:val="20"/>
                <w:szCs w:val="20"/>
              </w:rPr>
            </w:pPr>
          </w:p>
        </w:tc>
        <w:tc>
          <w:tcPr>
            <w:tcW w:w="0" w:type="auto"/>
            <w:gridSpan w:val="5"/>
            <w:tcBorders>
              <w:top w:val="nil"/>
              <w:left w:val="nil"/>
              <w:bottom w:val="nil"/>
              <w:right w:val="nil"/>
            </w:tcBorders>
            <w:shd w:val="clear" w:color="auto" w:fill="auto"/>
            <w:noWrap/>
            <w:vAlign w:val="bottom"/>
            <w:hideMark/>
          </w:tcPr>
          <w:p w14:paraId="126CC71B" w14:textId="77777777" w:rsidR="009C0F59" w:rsidRPr="009C0F59" w:rsidRDefault="009C0F59" w:rsidP="009C0F59">
            <w:pPr>
              <w:spacing w:after="0" w:line="240" w:lineRule="auto"/>
              <w:jc w:val="center"/>
              <w:rPr>
                <w:rFonts w:ascii="Calibri" w:eastAsia="Times New Roman" w:hAnsi="Calibri"/>
                <w:color w:val="000000"/>
                <w:sz w:val="22"/>
                <w:szCs w:val="22"/>
              </w:rPr>
            </w:pPr>
            <w:r w:rsidRPr="009C0F59">
              <w:rPr>
                <w:rFonts w:ascii="Calibri" w:eastAsia="Times New Roman" w:hAnsi="Calibri"/>
                <w:color w:val="000000"/>
                <w:sz w:val="22"/>
                <w:szCs w:val="22"/>
              </w:rPr>
              <w:t>Visitor Nights from Venezuela 2016</w:t>
            </w:r>
          </w:p>
        </w:tc>
      </w:tr>
      <w:tr w:rsidR="009C0F59" w:rsidRPr="009C0F59" w14:paraId="18067CA2" w14:textId="77777777" w:rsidTr="009C0F59">
        <w:trPr>
          <w:trHeight w:val="290"/>
          <w:jc w:val="center"/>
        </w:trPr>
        <w:tc>
          <w:tcPr>
            <w:tcW w:w="0" w:type="auto"/>
            <w:tcBorders>
              <w:top w:val="nil"/>
              <w:left w:val="nil"/>
              <w:bottom w:val="nil"/>
              <w:right w:val="nil"/>
            </w:tcBorders>
            <w:shd w:val="clear" w:color="auto" w:fill="auto"/>
            <w:noWrap/>
            <w:vAlign w:val="bottom"/>
            <w:hideMark/>
          </w:tcPr>
          <w:p w14:paraId="2C9DDB66" w14:textId="77777777" w:rsidR="009C0F59" w:rsidRPr="009C0F59" w:rsidRDefault="009C0F59" w:rsidP="009C0F59">
            <w:pPr>
              <w:spacing w:after="0" w:line="240" w:lineRule="auto"/>
              <w:jc w:val="center"/>
              <w:rPr>
                <w:rFonts w:ascii="Calibri" w:eastAsia="Times New Roman" w:hAnsi="Calibri"/>
                <w:color w:val="000000"/>
                <w:sz w:val="22"/>
                <w:szCs w:val="22"/>
              </w:rPr>
            </w:pPr>
          </w:p>
        </w:tc>
        <w:tc>
          <w:tcPr>
            <w:tcW w:w="0" w:type="auto"/>
            <w:gridSpan w:val="2"/>
            <w:tcBorders>
              <w:top w:val="nil"/>
              <w:left w:val="nil"/>
              <w:bottom w:val="nil"/>
              <w:right w:val="nil"/>
            </w:tcBorders>
            <w:shd w:val="clear" w:color="auto" w:fill="auto"/>
            <w:noWrap/>
            <w:vAlign w:val="bottom"/>
            <w:hideMark/>
          </w:tcPr>
          <w:p w14:paraId="3EF6A5E8" w14:textId="77777777" w:rsidR="009C0F59" w:rsidRPr="009C0F59" w:rsidRDefault="009C0F59" w:rsidP="009C0F59">
            <w:pPr>
              <w:spacing w:after="0" w:line="240" w:lineRule="auto"/>
              <w:jc w:val="center"/>
              <w:rPr>
                <w:rFonts w:ascii="Calibri" w:eastAsia="Times New Roman" w:hAnsi="Calibri"/>
                <w:color w:val="000000"/>
                <w:sz w:val="22"/>
                <w:szCs w:val="22"/>
              </w:rPr>
            </w:pPr>
            <w:r w:rsidRPr="009C0F59">
              <w:rPr>
                <w:rFonts w:ascii="Calibri" w:eastAsia="Times New Roman" w:hAnsi="Calibri"/>
                <w:color w:val="000000"/>
                <w:sz w:val="22"/>
                <w:szCs w:val="22"/>
              </w:rPr>
              <w:t>June 2016 YTD</w:t>
            </w:r>
          </w:p>
        </w:tc>
        <w:tc>
          <w:tcPr>
            <w:tcW w:w="0" w:type="auto"/>
            <w:gridSpan w:val="2"/>
            <w:tcBorders>
              <w:top w:val="nil"/>
              <w:left w:val="nil"/>
              <w:bottom w:val="nil"/>
              <w:right w:val="nil"/>
            </w:tcBorders>
            <w:shd w:val="clear" w:color="auto" w:fill="auto"/>
            <w:noWrap/>
            <w:vAlign w:val="bottom"/>
            <w:hideMark/>
          </w:tcPr>
          <w:p w14:paraId="1747848F" w14:textId="77777777" w:rsidR="009C0F59" w:rsidRPr="009C0F59" w:rsidRDefault="009C0F59" w:rsidP="009C0F59">
            <w:pPr>
              <w:spacing w:after="0" w:line="240" w:lineRule="auto"/>
              <w:jc w:val="center"/>
              <w:rPr>
                <w:rFonts w:ascii="Calibri" w:eastAsia="Times New Roman" w:hAnsi="Calibri"/>
                <w:color w:val="000000"/>
                <w:sz w:val="22"/>
                <w:szCs w:val="22"/>
              </w:rPr>
            </w:pPr>
            <w:r w:rsidRPr="009C0F59">
              <w:rPr>
                <w:rFonts w:ascii="Calibri" w:eastAsia="Times New Roman" w:hAnsi="Calibri"/>
                <w:color w:val="000000"/>
                <w:sz w:val="22"/>
                <w:szCs w:val="22"/>
              </w:rPr>
              <w:t>June 2015 YTD</w:t>
            </w:r>
          </w:p>
        </w:tc>
        <w:tc>
          <w:tcPr>
            <w:tcW w:w="0" w:type="auto"/>
            <w:tcBorders>
              <w:top w:val="nil"/>
              <w:left w:val="nil"/>
              <w:bottom w:val="nil"/>
              <w:right w:val="nil"/>
            </w:tcBorders>
            <w:shd w:val="clear" w:color="auto" w:fill="auto"/>
            <w:noWrap/>
            <w:vAlign w:val="bottom"/>
            <w:hideMark/>
          </w:tcPr>
          <w:p w14:paraId="2DB51C2C" w14:textId="77777777" w:rsidR="009C0F59" w:rsidRPr="009C0F59" w:rsidRDefault="009C0F59" w:rsidP="009C0F59">
            <w:pPr>
              <w:spacing w:after="0" w:line="240" w:lineRule="auto"/>
              <w:jc w:val="center"/>
              <w:rPr>
                <w:rFonts w:ascii="Calibri" w:eastAsia="Times New Roman" w:hAnsi="Calibri"/>
                <w:color w:val="000000"/>
                <w:sz w:val="22"/>
                <w:szCs w:val="22"/>
              </w:rPr>
            </w:pPr>
          </w:p>
        </w:tc>
      </w:tr>
      <w:tr w:rsidR="009C0F59" w:rsidRPr="009C0F59" w14:paraId="2D8EFFC8" w14:textId="77777777" w:rsidTr="009C0F59">
        <w:trPr>
          <w:trHeight w:val="290"/>
          <w:jc w:val="center"/>
        </w:trPr>
        <w:tc>
          <w:tcPr>
            <w:tcW w:w="0" w:type="auto"/>
            <w:tcBorders>
              <w:top w:val="nil"/>
              <w:left w:val="nil"/>
              <w:bottom w:val="nil"/>
              <w:right w:val="nil"/>
            </w:tcBorders>
            <w:shd w:val="clear" w:color="auto" w:fill="auto"/>
            <w:noWrap/>
            <w:vAlign w:val="bottom"/>
            <w:hideMark/>
          </w:tcPr>
          <w:p w14:paraId="4BE8129D" w14:textId="77777777" w:rsidR="009C0F59" w:rsidRPr="009C0F59" w:rsidRDefault="009C0F59" w:rsidP="009C0F59">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11F00FB" w14:textId="77777777" w:rsidR="009C0F59" w:rsidRPr="009C0F59" w:rsidRDefault="009C0F59" w:rsidP="009C0F59">
            <w:pPr>
              <w:spacing w:after="0" w:line="240" w:lineRule="auto"/>
              <w:jc w:val="center"/>
              <w:rPr>
                <w:rFonts w:ascii="Calibri" w:eastAsia="Times New Roman" w:hAnsi="Calibri"/>
                <w:color w:val="000000"/>
                <w:sz w:val="22"/>
                <w:szCs w:val="22"/>
              </w:rPr>
            </w:pPr>
            <w:r w:rsidRPr="009C0F59">
              <w:rPr>
                <w:rFonts w:ascii="Calibri" w:eastAsia="Times New Roman" w:hAnsi="Calibri"/>
                <w:color w:val="000000"/>
                <w:sz w:val="22"/>
                <w:szCs w:val="22"/>
              </w:rPr>
              <w:t>Nights</w:t>
            </w:r>
          </w:p>
        </w:tc>
        <w:tc>
          <w:tcPr>
            <w:tcW w:w="0" w:type="auto"/>
            <w:tcBorders>
              <w:top w:val="nil"/>
              <w:left w:val="nil"/>
              <w:bottom w:val="nil"/>
              <w:right w:val="nil"/>
            </w:tcBorders>
            <w:shd w:val="clear" w:color="auto" w:fill="auto"/>
            <w:noWrap/>
            <w:vAlign w:val="bottom"/>
            <w:hideMark/>
          </w:tcPr>
          <w:p w14:paraId="3D755EE5" w14:textId="77777777" w:rsidR="009C0F59" w:rsidRPr="009C0F59" w:rsidRDefault="009C0F59" w:rsidP="009C0F59">
            <w:pPr>
              <w:spacing w:after="0" w:line="240" w:lineRule="auto"/>
              <w:jc w:val="center"/>
              <w:rPr>
                <w:rFonts w:ascii="Calibri" w:eastAsia="Times New Roman" w:hAnsi="Calibri"/>
                <w:color w:val="000000"/>
                <w:sz w:val="22"/>
                <w:szCs w:val="22"/>
              </w:rPr>
            </w:pPr>
            <w:r w:rsidRPr="009C0F59">
              <w:rPr>
                <w:rFonts w:ascii="Calibri" w:eastAsia="Times New Roman" w:hAnsi="Calibri"/>
                <w:color w:val="000000"/>
                <w:sz w:val="22"/>
                <w:szCs w:val="22"/>
              </w:rPr>
              <w:t>%</w:t>
            </w:r>
          </w:p>
        </w:tc>
        <w:tc>
          <w:tcPr>
            <w:tcW w:w="0" w:type="auto"/>
            <w:tcBorders>
              <w:top w:val="nil"/>
              <w:left w:val="nil"/>
              <w:bottom w:val="nil"/>
              <w:right w:val="nil"/>
            </w:tcBorders>
            <w:shd w:val="clear" w:color="auto" w:fill="auto"/>
            <w:noWrap/>
            <w:vAlign w:val="bottom"/>
            <w:hideMark/>
          </w:tcPr>
          <w:p w14:paraId="5AC65C7E" w14:textId="77777777" w:rsidR="009C0F59" w:rsidRPr="009C0F59" w:rsidRDefault="009C0F59" w:rsidP="009C0F59">
            <w:pPr>
              <w:spacing w:after="0" w:line="240" w:lineRule="auto"/>
              <w:jc w:val="center"/>
              <w:rPr>
                <w:rFonts w:ascii="Calibri" w:eastAsia="Times New Roman" w:hAnsi="Calibri"/>
                <w:color w:val="000000"/>
                <w:sz w:val="22"/>
                <w:szCs w:val="22"/>
              </w:rPr>
            </w:pPr>
            <w:r w:rsidRPr="009C0F59">
              <w:rPr>
                <w:rFonts w:ascii="Calibri" w:eastAsia="Times New Roman" w:hAnsi="Calibri"/>
                <w:color w:val="000000"/>
                <w:sz w:val="22"/>
                <w:szCs w:val="22"/>
              </w:rPr>
              <w:t>Nights</w:t>
            </w:r>
          </w:p>
        </w:tc>
        <w:tc>
          <w:tcPr>
            <w:tcW w:w="0" w:type="auto"/>
            <w:tcBorders>
              <w:top w:val="nil"/>
              <w:left w:val="nil"/>
              <w:bottom w:val="nil"/>
              <w:right w:val="nil"/>
            </w:tcBorders>
            <w:shd w:val="clear" w:color="auto" w:fill="auto"/>
            <w:noWrap/>
            <w:vAlign w:val="bottom"/>
            <w:hideMark/>
          </w:tcPr>
          <w:p w14:paraId="06D73DCC" w14:textId="77777777" w:rsidR="009C0F59" w:rsidRPr="009C0F59" w:rsidRDefault="009C0F59" w:rsidP="009C0F59">
            <w:pPr>
              <w:spacing w:after="0" w:line="240" w:lineRule="auto"/>
              <w:jc w:val="center"/>
              <w:rPr>
                <w:rFonts w:ascii="Calibri" w:eastAsia="Times New Roman" w:hAnsi="Calibri"/>
                <w:color w:val="000000"/>
                <w:sz w:val="22"/>
                <w:szCs w:val="22"/>
              </w:rPr>
            </w:pPr>
            <w:r w:rsidRPr="009C0F59">
              <w:rPr>
                <w:rFonts w:ascii="Calibri" w:eastAsia="Times New Roman" w:hAnsi="Calibri"/>
                <w:color w:val="000000"/>
                <w:sz w:val="22"/>
                <w:szCs w:val="22"/>
              </w:rPr>
              <w:t>%</w:t>
            </w:r>
          </w:p>
        </w:tc>
        <w:tc>
          <w:tcPr>
            <w:tcW w:w="0" w:type="auto"/>
            <w:tcBorders>
              <w:top w:val="nil"/>
              <w:left w:val="nil"/>
              <w:bottom w:val="nil"/>
              <w:right w:val="nil"/>
            </w:tcBorders>
            <w:shd w:val="clear" w:color="auto" w:fill="auto"/>
            <w:noWrap/>
            <w:vAlign w:val="bottom"/>
            <w:hideMark/>
          </w:tcPr>
          <w:p w14:paraId="0A6A5D6E" w14:textId="77777777" w:rsidR="009C0F59" w:rsidRPr="009C0F59" w:rsidRDefault="009C0F59" w:rsidP="009C0F59">
            <w:pPr>
              <w:spacing w:after="0" w:line="240" w:lineRule="auto"/>
              <w:jc w:val="center"/>
              <w:rPr>
                <w:rFonts w:ascii="Calibri" w:eastAsia="Times New Roman" w:hAnsi="Calibri"/>
                <w:color w:val="000000"/>
                <w:sz w:val="22"/>
                <w:szCs w:val="22"/>
              </w:rPr>
            </w:pPr>
            <w:r w:rsidRPr="009C0F59">
              <w:rPr>
                <w:rFonts w:ascii="Calibri" w:eastAsia="Times New Roman" w:hAnsi="Calibri"/>
                <w:color w:val="000000"/>
                <w:sz w:val="22"/>
                <w:szCs w:val="22"/>
              </w:rPr>
              <w:t>% change</w:t>
            </w:r>
          </w:p>
        </w:tc>
      </w:tr>
      <w:tr w:rsidR="009C0F59" w:rsidRPr="009C0F59" w14:paraId="1FEDF177" w14:textId="77777777" w:rsidTr="009C0F59">
        <w:trPr>
          <w:trHeight w:val="290"/>
          <w:jc w:val="center"/>
        </w:trPr>
        <w:tc>
          <w:tcPr>
            <w:tcW w:w="0" w:type="auto"/>
            <w:tcBorders>
              <w:top w:val="nil"/>
              <w:left w:val="nil"/>
              <w:bottom w:val="nil"/>
              <w:right w:val="nil"/>
            </w:tcBorders>
            <w:shd w:val="clear" w:color="auto" w:fill="auto"/>
            <w:noWrap/>
            <w:vAlign w:val="bottom"/>
            <w:hideMark/>
          </w:tcPr>
          <w:p w14:paraId="61F765AF" w14:textId="77777777" w:rsidR="009C0F59" w:rsidRPr="009C0F59" w:rsidRDefault="009C0F59" w:rsidP="009C0F59">
            <w:pPr>
              <w:spacing w:after="0" w:line="240" w:lineRule="auto"/>
              <w:rPr>
                <w:rFonts w:ascii="Calibri" w:eastAsia="Times New Roman" w:hAnsi="Calibri"/>
                <w:color w:val="000000"/>
                <w:sz w:val="22"/>
                <w:szCs w:val="22"/>
              </w:rPr>
            </w:pPr>
            <w:r w:rsidRPr="009C0F59">
              <w:rPr>
                <w:rFonts w:ascii="Calibri" w:eastAsia="Times New Roman" w:hAnsi="Calibri"/>
                <w:color w:val="000000"/>
                <w:sz w:val="22"/>
                <w:szCs w:val="22"/>
              </w:rPr>
              <w:t>Hotels</w:t>
            </w:r>
          </w:p>
        </w:tc>
        <w:tc>
          <w:tcPr>
            <w:tcW w:w="0" w:type="auto"/>
            <w:tcBorders>
              <w:top w:val="nil"/>
              <w:left w:val="nil"/>
              <w:bottom w:val="nil"/>
              <w:right w:val="nil"/>
            </w:tcBorders>
            <w:shd w:val="clear" w:color="auto" w:fill="auto"/>
            <w:noWrap/>
            <w:vAlign w:val="bottom"/>
            <w:hideMark/>
          </w:tcPr>
          <w:p w14:paraId="6B04D618"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79,808</w:t>
            </w:r>
          </w:p>
        </w:tc>
        <w:tc>
          <w:tcPr>
            <w:tcW w:w="0" w:type="auto"/>
            <w:tcBorders>
              <w:top w:val="nil"/>
              <w:left w:val="nil"/>
              <w:bottom w:val="nil"/>
              <w:right w:val="nil"/>
            </w:tcBorders>
            <w:shd w:val="clear" w:color="auto" w:fill="auto"/>
            <w:noWrap/>
            <w:vAlign w:val="bottom"/>
            <w:hideMark/>
          </w:tcPr>
          <w:p w14:paraId="339649A9"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14.6%</w:t>
            </w:r>
          </w:p>
        </w:tc>
        <w:tc>
          <w:tcPr>
            <w:tcW w:w="0" w:type="auto"/>
            <w:tcBorders>
              <w:top w:val="nil"/>
              <w:left w:val="nil"/>
              <w:bottom w:val="nil"/>
              <w:right w:val="nil"/>
            </w:tcBorders>
            <w:shd w:val="clear" w:color="auto" w:fill="auto"/>
            <w:noWrap/>
            <w:vAlign w:val="bottom"/>
            <w:hideMark/>
          </w:tcPr>
          <w:p w14:paraId="2794A473"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108,547</w:t>
            </w:r>
          </w:p>
        </w:tc>
        <w:tc>
          <w:tcPr>
            <w:tcW w:w="0" w:type="auto"/>
            <w:tcBorders>
              <w:top w:val="nil"/>
              <w:left w:val="nil"/>
              <w:bottom w:val="nil"/>
              <w:right w:val="nil"/>
            </w:tcBorders>
            <w:shd w:val="clear" w:color="auto" w:fill="auto"/>
            <w:noWrap/>
            <w:vAlign w:val="bottom"/>
            <w:hideMark/>
          </w:tcPr>
          <w:p w14:paraId="0C759145"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15.8%</w:t>
            </w:r>
          </w:p>
        </w:tc>
        <w:tc>
          <w:tcPr>
            <w:tcW w:w="0" w:type="auto"/>
            <w:tcBorders>
              <w:top w:val="nil"/>
              <w:left w:val="nil"/>
              <w:bottom w:val="nil"/>
              <w:right w:val="nil"/>
            </w:tcBorders>
            <w:shd w:val="clear" w:color="auto" w:fill="auto"/>
            <w:noWrap/>
            <w:vAlign w:val="bottom"/>
            <w:hideMark/>
          </w:tcPr>
          <w:p w14:paraId="1552AE1B"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-26.5%</w:t>
            </w:r>
          </w:p>
        </w:tc>
      </w:tr>
      <w:tr w:rsidR="009C0F59" w:rsidRPr="009C0F59" w14:paraId="48876051" w14:textId="77777777" w:rsidTr="009C0F59">
        <w:trPr>
          <w:trHeight w:val="290"/>
          <w:jc w:val="center"/>
        </w:trPr>
        <w:tc>
          <w:tcPr>
            <w:tcW w:w="0" w:type="auto"/>
            <w:tcBorders>
              <w:top w:val="nil"/>
              <w:left w:val="nil"/>
              <w:bottom w:val="nil"/>
              <w:right w:val="nil"/>
            </w:tcBorders>
            <w:shd w:val="clear" w:color="auto" w:fill="auto"/>
            <w:noWrap/>
            <w:vAlign w:val="bottom"/>
            <w:hideMark/>
          </w:tcPr>
          <w:p w14:paraId="065529CA" w14:textId="77777777" w:rsidR="009C0F59" w:rsidRPr="009C0F59" w:rsidRDefault="009C0F59" w:rsidP="009C0F59">
            <w:pPr>
              <w:spacing w:after="0" w:line="240" w:lineRule="auto"/>
              <w:rPr>
                <w:rFonts w:ascii="Calibri" w:eastAsia="Times New Roman" w:hAnsi="Calibri"/>
                <w:color w:val="000000"/>
                <w:sz w:val="22"/>
                <w:szCs w:val="22"/>
              </w:rPr>
            </w:pPr>
            <w:r w:rsidRPr="009C0F59">
              <w:rPr>
                <w:rFonts w:ascii="Calibri" w:eastAsia="Times New Roman" w:hAnsi="Calibri"/>
                <w:color w:val="000000"/>
                <w:sz w:val="22"/>
                <w:szCs w:val="22"/>
              </w:rPr>
              <w:t>Timeshare</w:t>
            </w:r>
          </w:p>
        </w:tc>
        <w:tc>
          <w:tcPr>
            <w:tcW w:w="0" w:type="auto"/>
            <w:tcBorders>
              <w:top w:val="nil"/>
              <w:left w:val="nil"/>
              <w:bottom w:val="nil"/>
              <w:right w:val="nil"/>
            </w:tcBorders>
            <w:shd w:val="clear" w:color="auto" w:fill="auto"/>
            <w:noWrap/>
            <w:vAlign w:val="bottom"/>
            <w:hideMark/>
          </w:tcPr>
          <w:p w14:paraId="0C30EFC5"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26,358</w:t>
            </w:r>
          </w:p>
        </w:tc>
        <w:tc>
          <w:tcPr>
            <w:tcW w:w="0" w:type="auto"/>
            <w:tcBorders>
              <w:top w:val="nil"/>
              <w:left w:val="nil"/>
              <w:bottom w:val="nil"/>
              <w:right w:val="nil"/>
            </w:tcBorders>
            <w:shd w:val="clear" w:color="auto" w:fill="auto"/>
            <w:noWrap/>
            <w:vAlign w:val="bottom"/>
            <w:hideMark/>
          </w:tcPr>
          <w:p w14:paraId="4C6B13AF"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4.8%</w:t>
            </w:r>
          </w:p>
        </w:tc>
        <w:tc>
          <w:tcPr>
            <w:tcW w:w="0" w:type="auto"/>
            <w:tcBorders>
              <w:top w:val="nil"/>
              <w:left w:val="nil"/>
              <w:bottom w:val="nil"/>
              <w:right w:val="nil"/>
            </w:tcBorders>
            <w:shd w:val="clear" w:color="auto" w:fill="auto"/>
            <w:noWrap/>
            <w:vAlign w:val="bottom"/>
            <w:hideMark/>
          </w:tcPr>
          <w:p w14:paraId="42DF067A"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34,330</w:t>
            </w:r>
          </w:p>
        </w:tc>
        <w:tc>
          <w:tcPr>
            <w:tcW w:w="0" w:type="auto"/>
            <w:tcBorders>
              <w:top w:val="nil"/>
              <w:left w:val="nil"/>
              <w:bottom w:val="nil"/>
              <w:right w:val="nil"/>
            </w:tcBorders>
            <w:shd w:val="clear" w:color="auto" w:fill="auto"/>
            <w:noWrap/>
            <w:vAlign w:val="bottom"/>
            <w:hideMark/>
          </w:tcPr>
          <w:p w14:paraId="0108515D"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5.0%</w:t>
            </w:r>
          </w:p>
        </w:tc>
        <w:tc>
          <w:tcPr>
            <w:tcW w:w="0" w:type="auto"/>
            <w:tcBorders>
              <w:top w:val="nil"/>
              <w:left w:val="nil"/>
              <w:bottom w:val="nil"/>
              <w:right w:val="nil"/>
            </w:tcBorders>
            <w:shd w:val="clear" w:color="auto" w:fill="auto"/>
            <w:noWrap/>
            <w:vAlign w:val="bottom"/>
            <w:hideMark/>
          </w:tcPr>
          <w:p w14:paraId="3726047F"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-23.2%</w:t>
            </w:r>
          </w:p>
        </w:tc>
      </w:tr>
      <w:tr w:rsidR="009C0F59" w:rsidRPr="009C0F59" w14:paraId="1D6C86F0" w14:textId="77777777" w:rsidTr="009C0F59">
        <w:trPr>
          <w:trHeight w:val="300"/>
          <w:jc w:val="center"/>
        </w:trPr>
        <w:tc>
          <w:tcPr>
            <w:tcW w:w="0" w:type="auto"/>
            <w:tcBorders>
              <w:top w:val="nil"/>
              <w:left w:val="nil"/>
              <w:bottom w:val="nil"/>
              <w:right w:val="nil"/>
            </w:tcBorders>
            <w:shd w:val="clear" w:color="auto" w:fill="auto"/>
            <w:noWrap/>
            <w:vAlign w:val="bottom"/>
            <w:hideMark/>
          </w:tcPr>
          <w:p w14:paraId="0C86E31D" w14:textId="77777777" w:rsidR="009C0F59" w:rsidRPr="009C0F59" w:rsidRDefault="009C0F59" w:rsidP="009C0F59">
            <w:pPr>
              <w:spacing w:after="0" w:line="240" w:lineRule="auto"/>
              <w:rPr>
                <w:rFonts w:ascii="Calibri" w:eastAsia="Times New Roman" w:hAnsi="Calibri"/>
                <w:color w:val="000000"/>
                <w:sz w:val="22"/>
                <w:szCs w:val="22"/>
              </w:rPr>
            </w:pPr>
            <w:r w:rsidRPr="009C0F59">
              <w:rPr>
                <w:rFonts w:ascii="Calibri" w:eastAsia="Times New Roman" w:hAnsi="Calibri"/>
                <w:color w:val="000000"/>
                <w:sz w:val="22"/>
                <w:szCs w:val="22"/>
              </w:rPr>
              <w:t>Apts/Priv Homes</w:t>
            </w:r>
          </w:p>
        </w:tc>
        <w:tc>
          <w:tcPr>
            <w:tcW w:w="0" w:type="auto"/>
            <w:tcBorders>
              <w:top w:val="nil"/>
              <w:left w:val="nil"/>
              <w:bottom w:val="nil"/>
              <w:right w:val="nil"/>
            </w:tcBorders>
            <w:shd w:val="clear" w:color="auto" w:fill="auto"/>
            <w:noWrap/>
            <w:vAlign w:val="bottom"/>
            <w:hideMark/>
          </w:tcPr>
          <w:p w14:paraId="2DC3814A"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441,613</w:t>
            </w:r>
          </w:p>
        </w:tc>
        <w:tc>
          <w:tcPr>
            <w:tcW w:w="0" w:type="auto"/>
            <w:tcBorders>
              <w:top w:val="nil"/>
              <w:left w:val="nil"/>
              <w:bottom w:val="nil"/>
              <w:right w:val="nil"/>
            </w:tcBorders>
            <w:shd w:val="clear" w:color="auto" w:fill="auto"/>
            <w:noWrap/>
            <w:vAlign w:val="bottom"/>
            <w:hideMark/>
          </w:tcPr>
          <w:p w14:paraId="4043BEBD"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80.6%</w:t>
            </w:r>
          </w:p>
        </w:tc>
        <w:tc>
          <w:tcPr>
            <w:tcW w:w="0" w:type="auto"/>
            <w:tcBorders>
              <w:top w:val="nil"/>
              <w:left w:val="nil"/>
              <w:bottom w:val="nil"/>
              <w:right w:val="nil"/>
            </w:tcBorders>
            <w:shd w:val="clear" w:color="auto" w:fill="auto"/>
            <w:noWrap/>
            <w:vAlign w:val="bottom"/>
            <w:hideMark/>
          </w:tcPr>
          <w:p w14:paraId="01F91DC0"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544,754</w:t>
            </w:r>
          </w:p>
        </w:tc>
        <w:tc>
          <w:tcPr>
            <w:tcW w:w="0" w:type="auto"/>
            <w:tcBorders>
              <w:top w:val="nil"/>
              <w:left w:val="nil"/>
              <w:bottom w:val="nil"/>
              <w:right w:val="nil"/>
            </w:tcBorders>
            <w:shd w:val="clear" w:color="auto" w:fill="auto"/>
            <w:noWrap/>
            <w:vAlign w:val="bottom"/>
            <w:hideMark/>
          </w:tcPr>
          <w:p w14:paraId="4CF6EDFF"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79.2%</w:t>
            </w:r>
          </w:p>
        </w:tc>
        <w:tc>
          <w:tcPr>
            <w:tcW w:w="0" w:type="auto"/>
            <w:tcBorders>
              <w:top w:val="nil"/>
              <w:left w:val="nil"/>
              <w:bottom w:val="nil"/>
              <w:right w:val="nil"/>
            </w:tcBorders>
            <w:shd w:val="clear" w:color="auto" w:fill="auto"/>
            <w:noWrap/>
            <w:vAlign w:val="bottom"/>
            <w:hideMark/>
          </w:tcPr>
          <w:p w14:paraId="38151FAA"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-18.9%</w:t>
            </w:r>
          </w:p>
        </w:tc>
      </w:tr>
      <w:tr w:rsidR="009C0F59" w:rsidRPr="009C0F59" w14:paraId="4F51E24E" w14:textId="77777777" w:rsidTr="009C0F59">
        <w:trPr>
          <w:trHeight w:val="300"/>
          <w:jc w:val="center"/>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14:paraId="67817848" w14:textId="77777777" w:rsidR="009C0F59" w:rsidRPr="009C0F59" w:rsidRDefault="009C0F59" w:rsidP="009C0F59">
            <w:pPr>
              <w:spacing w:after="0" w:line="240" w:lineRule="auto"/>
              <w:rPr>
                <w:rFonts w:ascii="Calibri" w:eastAsia="Times New Roman" w:hAnsi="Calibri"/>
                <w:color w:val="000000"/>
                <w:sz w:val="22"/>
                <w:szCs w:val="22"/>
              </w:rPr>
            </w:pPr>
            <w:r w:rsidRPr="009C0F59">
              <w:rPr>
                <w:rFonts w:ascii="Calibri" w:eastAsia="Times New Roman" w:hAnsi="Calibri"/>
                <w:color w:val="000000"/>
                <w:sz w:val="22"/>
                <w:szCs w:val="22"/>
              </w:rPr>
              <w:t>Total</w:t>
            </w:r>
          </w:p>
        </w:tc>
        <w:tc>
          <w:tcPr>
            <w:tcW w:w="0" w:type="auto"/>
            <w:tcBorders>
              <w:top w:val="single" w:sz="8" w:space="0" w:color="auto"/>
              <w:left w:val="nil"/>
              <w:bottom w:val="single" w:sz="8" w:space="0" w:color="auto"/>
              <w:right w:val="nil"/>
            </w:tcBorders>
            <w:shd w:val="clear" w:color="auto" w:fill="auto"/>
            <w:noWrap/>
            <w:vAlign w:val="bottom"/>
            <w:hideMark/>
          </w:tcPr>
          <w:p w14:paraId="6CF04CDA"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547,779</w:t>
            </w:r>
          </w:p>
        </w:tc>
        <w:tc>
          <w:tcPr>
            <w:tcW w:w="0" w:type="auto"/>
            <w:tcBorders>
              <w:top w:val="single" w:sz="8" w:space="0" w:color="auto"/>
              <w:left w:val="nil"/>
              <w:bottom w:val="single" w:sz="8" w:space="0" w:color="auto"/>
              <w:right w:val="nil"/>
            </w:tcBorders>
            <w:shd w:val="clear" w:color="auto" w:fill="auto"/>
            <w:noWrap/>
            <w:vAlign w:val="bottom"/>
            <w:hideMark/>
          </w:tcPr>
          <w:p w14:paraId="59C13A36"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100.0%</w:t>
            </w:r>
          </w:p>
        </w:tc>
        <w:tc>
          <w:tcPr>
            <w:tcW w:w="0" w:type="auto"/>
            <w:tcBorders>
              <w:top w:val="single" w:sz="8" w:space="0" w:color="auto"/>
              <w:left w:val="nil"/>
              <w:bottom w:val="single" w:sz="8" w:space="0" w:color="auto"/>
              <w:right w:val="nil"/>
            </w:tcBorders>
            <w:shd w:val="clear" w:color="auto" w:fill="auto"/>
            <w:noWrap/>
            <w:vAlign w:val="bottom"/>
            <w:hideMark/>
          </w:tcPr>
          <w:p w14:paraId="64E2FC90"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687,631</w:t>
            </w:r>
          </w:p>
        </w:tc>
        <w:tc>
          <w:tcPr>
            <w:tcW w:w="0" w:type="auto"/>
            <w:tcBorders>
              <w:top w:val="single" w:sz="8" w:space="0" w:color="auto"/>
              <w:left w:val="nil"/>
              <w:bottom w:val="single" w:sz="8" w:space="0" w:color="auto"/>
              <w:right w:val="nil"/>
            </w:tcBorders>
            <w:shd w:val="clear" w:color="auto" w:fill="auto"/>
            <w:noWrap/>
            <w:vAlign w:val="bottom"/>
            <w:hideMark/>
          </w:tcPr>
          <w:p w14:paraId="72FFFD12"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100.0%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619C96CB"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-20.3%</w:t>
            </w:r>
          </w:p>
        </w:tc>
      </w:tr>
      <w:tr w:rsidR="009C0F59" w:rsidRPr="009C0F59" w14:paraId="25B41597" w14:textId="77777777" w:rsidTr="009C0F59">
        <w:trPr>
          <w:trHeight w:val="290"/>
          <w:jc w:val="center"/>
        </w:trPr>
        <w:tc>
          <w:tcPr>
            <w:tcW w:w="0" w:type="auto"/>
            <w:tcBorders>
              <w:top w:val="nil"/>
              <w:left w:val="nil"/>
              <w:bottom w:val="nil"/>
              <w:right w:val="nil"/>
            </w:tcBorders>
            <w:shd w:val="clear" w:color="auto" w:fill="auto"/>
            <w:noWrap/>
            <w:vAlign w:val="bottom"/>
            <w:hideMark/>
          </w:tcPr>
          <w:p w14:paraId="1363AE25" w14:textId="77777777" w:rsidR="009C0F59" w:rsidRPr="009C0F59" w:rsidRDefault="009C0F59" w:rsidP="009C0F59">
            <w:pPr>
              <w:spacing w:after="0" w:line="240" w:lineRule="auto"/>
              <w:rPr>
                <w:rFonts w:ascii="Calibri" w:eastAsia="Times New Roman" w:hAnsi="Calibri"/>
                <w:color w:val="000000"/>
                <w:sz w:val="22"/>
                <w:szCs w:val="22"/>
              </w:rPr>
            </w:pPr>
            <w:r w:rsidRPr="009C0F59">
              <w:rPr>
                <w:rFonts w:ascii="Calibri" w:eastAsia="Times New Roman" w:hAnsi="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721C72D1" w14:textId="77777777" w:rsidR="009C0F59" w:rsidRPr="009C0F59" w:rsidRDefault="009C0F59" w:rsidP="009C0F59">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486DB0AA" w14:textId="77777777" w:rsidR="009C0F59" w:rsidRPr="009C0F59" w:rsidRDefault="009C0F59" w:rsidP="009C0F59">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31F4399" w14:textId="77777777" w:rsidR="009C0F59" w:rsidRPr="009C0F59" w:rsidRDefault="009C0F59" w:rsidP="009C0F59">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1711641" w14:textId="77777777" w:rsidR="009C0F59" w:rsidRPr="009C0F59" w:rsidRDefault="009C0F59" w:rsidP="009C0F59">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A6F9500" w14:textId="77777777" w:rsidR="009C0F59" w:rsidRPr="009C0F59" w:rsidRDefault="009C0F59" w:rsidP="009C0F59">
            <w:pPr>
              <w:spacing w:after="0" w:line="240" w:lineRule="auto"/>
              <w:rPr>
                <w:rFonts w:eastAsia="Times New Roman"/>
                <w:sz w:val="20"/>
                <w:szCs w:val="20"/>
              </w:rPr>
            </w:pPr>
          </w:p>
        </w:tc>
      </w:tr>
      <w:tr w:rsidR="009C0F59" w:rsidRPr="009C0F59" w14:paraId="06C48FDF" w14:textId="77777777" w:rsidTr="009C0F59">
        <w:trPr>
          <w:trHeight w:val="290"/>
          <w:jc w:val="center"/>
        </w:trPr>
        <w:tc>
          <w:tcPr>
            <w:tcW w:w="0" w:type="auto"/>
            <w:tcBorders>
              <w:top w:val="nil"/>
              <w:left w:val="nil"/>
              <w:bottom w:val="nil"/>
              <w:right w:val="nil"/>
            </w:tcBorders>
            <w:shd w:val="clear" w:color="auto" w:fill="auto"/>
            <w:noWrap/>
            <w:vAlign w:val="bottom"/>
            <w:hideMark/>
          </w:tcPr>
          <w:p w14:paraId="08AD0D9D" w14:textId="77777777" w:rsidR="009C0F59" w:rsidRPr="009C0F59" w:rsidRDefault="009C0F59" w:rsidP="009C0F59">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1EFE5A5" w14:textId="77777777" w:rsidR="009C0F59" w:rsidRPr="009C0F59" w:rsidRDefault="009C0F59" w:rsidP="009C0F59">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B49F231" w14:textId="77777777" w:rsidR="009C0F59" w:rsidRPr="009C0F59" w:rsidRDefault="009C0F59" w:rsidP="009C0F59">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EDCF007" w14:textId="77777777" w:rsidR="009C0F59" w:rsidRPr="009C0F59" w:rsidRDefault="009C0F59" w:rsidP="009C0F59">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CF13F84" w14:textId="77777777" w:rsidR="009C0F59" w:rsidRPr="009C0F59" w:rsidRDefault="009C0F59" w:rsidP="009C0F59">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E1E9846" w14:textId="77777777" w:rsidR="009C0F59" w:rsidRPr="009C0F59" w:rsidRDefault="009C0F59" w:rsidP="009C0F59">
            <w:pPr>
              <w:spacing w:after="0" w:line="240" w:lineRule="auto"/>
              <w:rPr>
                <w:rFonts w:eastAsia="Times New Roman"/>
                <w:sz w:val="20"/>
                <w:szCs w:val="20"/>
              </w:rPr>
            </w:pPr>
          </w:p>
        </w:tc>
      </w:tr>
      <w:tr w:rsidR="009C0F59" w:rsidRPr="009C0F59" w14:paraId="74337191" w14:textId="77777777" w:rsidTr="009C0F59">
        <w:trPr>
          <w:trHeight w:val="290"/>
          <w:jc w:val="center"/>
        </w:trPr>
        <w:tc>
          <w:tcPr>
            <w:tcW w:w="0" w:type="auto"/>
            <w:tcBorders>
              <w:top w:val="nil"/>
              <w:left w:val="nil"/>
              <w:bottom w:val="nil"/>
              <w:right w:val="nil"/>
            </w:tcBorders>
            <w:shd w:val="clear" w:color="auto" w:fill="auto"/>
            <w:noWrap/>
            <w:vAlign w:val="bottom"/>
            <w:hideMark/>
          </w:tcPr>
          <w:p w14:paraId="3DD01AB4" w14:textId="77777777" w:rsidR="009C0F59" w:rsidRPr="009C0F59" w:rsidRDefault="009C0F59" w:rsidP="009C0F59">
            <w:pPr>
              <w:spacing w:after="0" w:line="240" w:lineRule="auto"/>
              <w:rPr>
                <w:rFonts w:eastAsia="Times New Roman"/>
                <w:sz w:val="20"/>
                <w:szCs w:val="20"/>
              </w:rPr>
            </w:pPr>
          </w:p>
        </w:tc>
        <w:tc>
          <w:tcPr>
            <w:tcW w:w="0" w:type="auto"/>
            <w:gridSpan w:val="5"/>
            <w:tcBorders>
              <w:top w:val="nil"/>
              <w:left w:val="nil"/>
              <w:bottom w:val="nil"/>
              <w:right w:val="nil"/>
            </w:tcBorders>
            <w:shd w:val="clear" w:color="auto" w:fill="auto"/>
            <w:noWrap/>
            <w:vAlign w:val="bottom"/>
            <w:hideMark/>
          </w:tcPr>
          <w:p w14:paraId="739D4A2C" w14:textId="77777777" w:rsidR="009C0F59" w:rsidRPr="009C0F59" w:rsidRDefault="009C0F59" w:rsidP="009C0F59">
            <w:pPr>
              <w:spacing w:after="0" w:line="240" w:lineRule="auto"/>
              <w:jc w:val="center"/>
              <w:rPr>
                <w:rFonts w:ascii="Calibri" w:eastAsia="Times New Roman" w:hAnsi="Calibri"/>
                <w:color w:val="000000"/>
                <w:sz w:val="22"/>
                <w:szCs w:val="22"/>
              </w:rPr>
            </w:pPr>
            <w:r w:rsidRPr="009C0F59">
              <w:rPr>
                <w:rFonts w:ascii="Calibri" w:eastAsia="Times New Roman" w:hAnsi="Calibri"/>
                <w:color w:val="000000"/>
                <w:sz w:val="22"/>
                <w:szCs w:val="22"/>
              </w:rPr>
              <w:t>Average Length of Stay Venezuela 2016</w:t>
            </w:r>
          </w:p>
        </w:tc>
      </w:tr>
      <w:tr w:rsidR="009C0F59" w:rsidRPr="009C0F59" w14:paraId="6701FF4B" w14:textId="77777777" w:rsidTr="009C0F59">
        <w:trPr>
          <w:trHeight w:val="290"/>
          <w:jc w:val="center"/>
        </w:trPr>
        <w:tc>
          <w:tcPr>
            <w:tcW w:w="0" w:type="auto"/>
            <w:tcBorders>
              <w:top w:val="nil"/>
              <w:left w:val="nil"/>
              <w:bottom w:val="nil"/>
              <w:right w:val="nil"/>
            </w:tcBorders>
            <w:shd w:val="clear" w:color="auto" w:fill="auto"/>
            <w:noWrap/>
            <w:vAlign w:val="bottom"/>
            <w:hideMark/>
          </w:tcPr>
          <w:p w14:paraId="7498C3FB" w14:textId="77777777" w:rsidR="009C0F59" w:rsidRPr="009C0F59" w:rsidRDefault="009C0F59" w:rsidP="009C0F59">
            <w:pPr>
              <w:spacing w:after="0" w:line="240" w:lineRule="auto"/>
              <w:jc w:val="center"/>
              <w:rPr>
                <w:rFonts w:ascii="Calibri" w:eastAsia="Times New Roman" w:hAnsi="Calibri"/>
                <w:color w:val="000000"/>
                <w:sz w:val="22"/>
                <w:szCs w:val="22"/>
              </w:rPr>
            </w:pPr>
          </w:p>
        </w:tc>
        <w:tc>
          <w:tcPr>
            <w:tcW w:w="0" w:type="auto"/>
            <w:gridSpan w:val="2"/>
            <w:tcBorders>
              <w:top w:val="nil"/>
              <w:left w:val="nil"/>
              <w:bottom w:val="nil"/>
              <w:right w:val="nil"/>
            </w:tcBorders>
            <w:shd w:val="clear" w:color="auto" w:fill="auto"/>
            <w:noWrap/>
            <w:vAlign w:val="bottom"/>
            <w:hideMark/>
          </w:tcPr>
          <w:p w14:paraId="23A35B36" w14:textId="77777777" w:rsidR="009C0F59" w:rsidRPr="009C0F59" w:rsidRDefault="009C0F59" w:rsidP="009C0F59">
            <w:pPr>
              <w:spacing w:after="0" w:line="240" w:lineRule="auto"/>
              <w:jc w:val="center"/>
              <w:rPr>
                <w:rFonts w:ascii="Calibri" w:eastAsia="Times New Roman" w:hAnsi="Calibri"/>
                <w:color w:val="000000"/>
                <w:sz w:val="22"/>
                <w:szCs w:val="22"/>
              </w:rPr>
            </w:pPr>
            <w:r w:rsidRPr="009C0F59">
              <w:rPr>
                <w:rFonts w:ascii="Calibri" w:eastAsia="Times New Roman" w:hAnsi="Calibri"/>
                <w:color w:val="000000"/>
                <w:sz w:val="22"/>
                <w:szCs w:val="22"/>
              </w:rPr>
              <w:t>June 2016 YTD</w:t>
            </w:r>
          </w:p>
        </w:tc>
        <w:tc>
          <w:tcPr>
            <w:tcW w:w="0" w:type="auto"/>
            <w:gridSpan w:val="2"/>
            <w:tcBorders>
              <w:top w:val="nil"/>
              <w:left w:val="nil"/>
              <w:bottom w:val="nil"/>
              <w:right w:val="nil"/>
            </w:tcBorders>
            <w:shd w:val="clear" w:color="auto" w:fill="auto"/>
            <w:noWrap/>
            <w:vAlign w:val="bottom"/>
            <w:hideMark/>
          </w:tcPr>
          <w:p w14:paraId="4CEEF72A" w14:textId="77777777" w:rsidR="009C0F59" w:rsidRPr="009C0F59" w:rsidRDefault="009C0F59" w:rsidP="009C0F59">
            <w:pPr>
              <w:spacing w:after="0" w:line="240" w:lineRule="auto"/>
              <w:jc w:val="center"/>
              <w:rPr>
                <w:rFonts w:ascii="Calibri" w:eastAsia="Times New Roman" w:hAnsi="Calibri"/>
                <w:color w:val="000000"/>
                <w:sz w:val="22"/>
                <w:szCs w:val="22"/>
              </w:rPr>
            </w:pPr>
            <w:r w:rsidRPr="009C0F59">
              <w:rPr>
                <w:rFonts w:ascii="Calibri" w:eastAsia="Times New Roman" w:hAnsi="Calibri"/>
                <w:color w:val="000000"/>
                <w:sz w:val="22"/>
                <w:szCs w:val="22"/>
              </w:rPr>
              <w:t>June 2015 YTD</w:t>
            </w:r>
          </w:p>
        </w:tc>
        <w:tc>
          <w:tcPr>
            <w:tcW w:w="0" w:type="auto"/>
            <w:tcBorders>
              <w:top w:val="nil"/>
              <w:left w:val="nil"/>
              <w:bottom w:val="nil"/>
              <w:right w:val="nil"/>
            </w:tcBorders>
            <w:shd w:val="clear" w:color="auto" w:fill="auto"/>
            <w:noWrap/>
            <w:vAlign w:val="bottom"/>
            <w:hideMark/>
          </w:tcPr>
          <w:p w14:paraId="068CEA37" w14:textId="77777777" w:rsidR="009C0F59" w:rsidRPr="009C0F59" w:rsidRDefault="009C0F59" w:rsidP="009C0F59">
            <w:pPr>
              <w:spacing w:after="0" w:line="240" w:lineRule="auto"/>
              <w:jc w:val="center"/>
              <w:rPr>
                <w:rFonts w:ascii="Calibri" w:eastAsia="Times New Roman" w:hAnsi="Calibri"/>
                <w:color w:val="000000"/>
                <w:sz w:val="22"/>
                <w:szCs w:val="22"/>
              </w:rPr>
            </w:pPr>
          </w:p>
        </w:tc>
      </w:tr>
      <w:tr w:rsidR="009C0F59" w:rsidRPr="009C0F59" w14:paraId="3266FADB" w14:textId="77777777" w:rsidTr="009C0F59">
        <w:trPr>
          <w:trHeight w:val="290"/>
          <w:jc w:val="center"/>
        </w:trPr>
        <w:tc>
          <w:tcPr>
            <w:tcW w:w="0" w:type="auto"/>
            <w:tcBorders>
              <w:top w:val="nil"/>
              <w:left w:val="nil"/>
              <w:bottom w:val="nil"/>
              <w:right w:val="nil"/>
            </w:tcBorders>
            <w:shd w:val="clear" w:color="auto" w:fill="auto"/>
            <w:noWrap/>
            <w:vAlign w:val="bottom"/>
            <w:hideMark/>
          </w:tcPr>
          <w:p w14:paraId="52ABCCBE" w14:textId="77777777" w:rsidR="009C0F59" w:rsidRPr="009C0F59" w:rsidRDefault="009C0F59" w:rsidP="009C0F59">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3DA6F77" w14:textId="77777777" w:rsidR="009C0F59" w:rsidRPr="009C0F59" w:rsidRDefault="009C0F59" w:rsidP="009C0F59">
            <w:pPr>
              <w:spacing w:after="0" w:line="240" w:lineRule="auto"/>
              <w:jc w:val="center"/>
              <w:rPr>
                <w:rFonts w:ascii="Calibri" w:eastAsia="Times New Roman" w:hAnsi="Calibri"/>
                <w:color w:val="000000"/>
                <w:sz w:val="22"/>
                <w:szCs w:val="22"/>
              </w:rPr>
            </w:pPr>
            <w:r w:rsidRPr="009C0F59">
              <w:rPr>
                <w:rFonts w:ascii="Calibri" w:eastAsia="Times New Roman" w:hAnsi="Calibri"/>
                <w:color w:val="000000"/>
                <w:sz w:val="22"/>
                <w:szCs w:val="22"/>
              </w:rPr>
              <w:t>Nights</w:t>
            </w:r>
          </w:p>
        </w:tc>
        <w:tc>
          <w:tcPr>
            <w:tcW w:w="0" w:type="auto"/>
            <w:tcBorders>
              <w:top w:val="nil"/>
              <w:left w:val="nil"/>
              <w:bottom w:val="nil"/>
              <w:right w:val="nil"/>
            </w:tcBorders>
            <w:shd w:val="clear" w:color="auto" w:fill="auto"/>
            <w:noWrap/>
            <w:vAlign w:val="bottom"/>
            <w:hideMark/>
          </w:tcPr>
          <w:p w14:paraId="0DF2E4ED" w14:textId="77777777" w:rsidR="009C0F59" w:rsidRPr="009C0F59" w:rsidRDefault="009C0F59" w:rsidP="009C0F59">
            <w:pPr>
              <w:spacing w:after="0" w:line="240" w:lineRule="auto"/>
              <w:jc w:val="center"/>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3A451085" w14:textId="77777777" w:rsidR="009C0F59" w:rsidRPr="009C0F59" w:rsidRDefault="009C0F59" w:rsidP="009C0F59">
            <w:pPr>
              <w:spacing w:after="0" w:line="240" w:lineRule="auto"/>
              <w:jc w:val="center"/>
              <w:rPr>
                <w:rFonts w:ascii="Calibri" w:eastAsia="Times New Roman" w:hAnsi="Calibri"/>
                <w:color w:val="000000"/>
                <w:sz w:val="22"/>
                <w:szCs w:val="22"/>
              </w:rPr>
            </w:pPr>
            <w:r w:rsidRPr="009C0F59">
              <w:rPr>
                <w:rFonts w:ascii="Calibri" w:eastAsia="Times New Roman" w:hAnsi="Calibri"/>
                <w:color w:val="000000"/>
                <w:sz w:val="22"/>
                <w:szCs w:val="22"/>
              </w:rPr>
              <w:t>Nights</w:t>
            </w:r>
          </w:p>
        </w:tc>
        <w:tc>
          <w:tcPr>
            <w:tcW w:w="0" w:type="auto"/>
            <w:tcBorders>
              <w:top w:val="nil"/>
              <w:left w:val="nil"/>
              <w:bottom w:val="nil"/>
              <w:right w:val="nil"/>
            </w:tcBorders>
            <w:shd w:val="clear" w:color="auto" w:fill="auto"/>
            <w:noWrap/>
            <w:vAlign w:val="bottom"/>
            <w:hideMark/>
          </w:tcPr>
          <w:p w14:paraId="06978F8B" w14:textId="77777777" w:rsidR="009C0F59" w:rsidRPr="009C0F59" w:rsidRDefault="009C0F59" w:rsidP="009C0F59">
            <w:pPr>
              <w:spacing w:after="0" w:line="240" w:lineRule="auto"/>
              <w:jc w:val="center"/>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7F6A7712" w14:textId="77777777" w:rsidR="009C0F59" w:rsidRPr="009C0F59" w:rsidRDefault="009C0F59" w:rsidP="009C0F59">
            <w:pPr>
              <w:spacing w:after="0" w:line="240" w:lineRule="auto"/>
              <w:jc w:val="center"/>
              <w:rPr>
                <w:rFonts w:ascii="Calibri" w:eastAsia="Times New Roman" w:hAnsi="Calibri"/>
                <w:color w:val="000000"/>
                <w:sz w:val="22"/>
                <w:szCs w:val="22"/>
              </w:rPr>
            </w:pPr>
            <w:r w:rsidRPr="009C0F59">
              <w:rPr>
                <w:rFonts w:ascii="Calibri" w:eastAsia="Times New Roman" w:hAnsi="Calibri"/>
                <w:color w:val="000000"/>
                <w:sz w:val="22"/>
                <w:szCs w:val="22"/>
              </w:rPr>
              <w:t>% change</w:t>
            </w:r>
          </w:p>
        </w:tc>
      </w:tr>
      <w:tr w:rsidR="009C0F59" w:rsidRPr="009C0F59" w14:paraId="52A005FE" w14:textId="77777777" w:rsidTr="009C0F59">
        <w:trPr>
          <w:trHeight w:val="290"/>
          <w:jc w:val="center"/>
        </w:trPr>
        <w:tc>
          <w:tcPr>
            <w:tcW w:w="0" w:type="auto"/>
            <w:tcBorders>
              <w:top w:val="nil"/>
              <w:left w:val="nil"/>
              <w:bottom w:val="nil"/>
              <w:right w:val="nil"/>
            </w:tcBorders>
            <w:shd w:val="clear" w:color="auto" w:fill="auto"/>
            <w:noWrap/>
            <w:vAlign w:val="bottom"/>
            <w:hideMark/>
          </w:tcPr>
          <w:p w14:paraId="33B26D37" w14:textId="77777777" w:rsidR="009C0F59" w:rsidRPr="009C0F59" w:rsidRDefault="009C0F59" w:rsidP="009C0F59">
            <w:pPr>
              <w:spacing w:after="0" w:line="240" w:lineRule="auto"/>
              <w:rPr>
                <w:rFonts w:ascii="Calibri" w:eastAsia="Times New Roman" w:hAnsi="Calibri"/>
                <w:color w:val="000000"/>
                <w:sz w:val="22"/>
                <w:szCs w:val="22"/>
              </w:rPr>
            </w:pPr>
            <w:r w:rsidRPr="009C0F59">
              <w:rPr>
                <w:rFonts w:ascii="Calibri" w:eastAsia="Times New Roman" w:hAnsi="Calibri"/>
                <w:color w:val="000000"/>
                <w:sz w:val="22"/>
                <w:szCs w:val="22"/>
              </w:rPr>
              <w:t>Hotels</w:t>
            </w:r>
          </w:p>
        </w:tc>
        <w:tc>
          <w:tcPr>
            <w:tcW w:w="0" w:type="auto"/>
            <w:tcBorders>
              <w:top w:val="nil"/>
              <w:left w:val="nil"/>
              <w:bottom w:val="nil"/>
              <w:right w:val="nil"/>
            </w:tcBorders>
            <w:shd w:val="clear" w:color="auto" w:fill="auto"/>
            <w:noWrap/>
            <w:vAlign w:val="bottom"/>
            <w:hideMark/>
          </w:tcPr>
          <w:p w14:paraId="5F149FA9"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4.09</w:t>
            </w:r>
          </w:p>
        </w:tc>
        <w:tc>
          <w:tcPr>
            <w:tcW w:w="0" w:type="auto"/>
            <w:tcBorders>
              <w:top w:val="nil"/>
              <w:left w:val="nil"/>
              <w:bottom w:val="nil"/>
              <w:right w:val="nil"/>
            </w:tcBorders>
            <w:shd w:val="clear" w:color="auto" w:fill="auto"/>
            <w:noWrap/>
            <w:vAlign w:val="bottom"/>
            <w:hideMark/>
          </w:tcPr>
          <w:p w14:paraId="353DF794" w14:textId="77777777" w:rsidR="009C0F59" w:rsidRPr="009C0F59" w:rsidRDefault="009C0F59" w:rsidP="009C0F59">
            <w:pPr>
              <w:spacing w:after="0" w:line="240" w:lineRule="auto"/>
              <w:rPr>
                <w:rFonts w:ascii="Calibri" w:eastAsia="Times New Roman" w:hAnsi="Calibri"/>
                <w:color w:val="000000"/>
                <w:sz w:val="22"/>
                <w:szCs w:val="22"/>
              </w:rPr>
            </w:pPr>
            <w:r w:rsidRPr="009C0F59">
              <w:rPr>
                <w:rFonts w:ascii="Calibri" w:eastAsia="Times New Roman" w:hAnsi="Calibri"/>
                <w:color w:val="000000"/>
                <w:sz w:val="22"/>
                <w:szCs w:val="22"/>
              </w:rPr>
              <w:t>nts</w:t>
            </w:r>
          </w:p>
        </w:tc>
        <w:tc>
          <w:tcPr>
            <w:tcW w:w="0" w:type="auto"/>
            <w:tcBorders>
              <w:top w:val="nil"/>
              <w:left w:val="nil"/>
              <w:bottom w:val="nil"/>
              <w:right w:val="nil"/>
            </w:tcBorders>
            <w:shd w:val="clear" w:color="auto" w:fill="auto"/>
            <w:noWrap/>
            <w:vAlign w:val="bottom"/>
            <w:hideMark/>
          </w:tcPr>
          <w:p w14:paraId="254FB2CC"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3.94</w:t>
            </w:r>
          </w:p>
        </w:tc>
        <w:tc>
          <w:tcPr>
            <w:tcW w:w="0" w:type="auto"/>
            <w:tcBorders>
              <w:top w:val="nil"/>
              <w:left w:val="nil"/>
              <w:bottom w:val="nil"/>
              <w:right w:val="nil"/>
            </w:tcBorders>
            <w:shd w:val="clear" w:color="auto" w:fill="auto"/>
            <w:noWrap/>
            <w:vAlign w:val="bottom"/>
            <w:hideMark/>
          </w:tcPr>
          <w:p w14:paraId="7D8B0144" w14:textId="77777777" w:rsidR="009C0F59" w:rsidRPr="009C0F59" w:rsidRDefault="009C0F59" w:rsidP="009C0F59">
            <w:pPr>
              <w:spacing w:after="0" w:line="240" w:lineRule="auto"/>
              <w:rPr>
                <w:rFonts w:ascii="Calibri" w:eastAsia="Times New Roman" w:hAnsi="Calibri"/>
                <w:color w:val="000000"/>
                <w:sz w:val="22"/>
                <w:szCs w:val="22"/>
              </w:rPr>
            </w:pPr>
            <w:r w:rsidRPr="009C0F59">
              <w:rPr>
                <w:rFonts w:ascii="Calibri" w:eastAsia="Times New Roman" w:hAnsi="Calibri"/>
                <w:color w:val="000000"/>
                <w:sz w:val="22"/>
                <w:szCs w:val="22"/>
              </w:rPr>
              <w:t>nts</w:t>
            </w:r>
          </w:p>
        </w:tc>
        <w:tc>
          <w:tcPr>
            <w:tcW w:w="0" w:type="auto"/>
            <w:tcBorders>
              <w:top w:val="nil"/>
              <w:left w:val="nil"/>
              <w:bottom w:val="nil"/>
              <w:right w:val="nil"/>
            </w:tcBorders>
            <w:shd w:val="clear" w:color="auto" w:fill="auto"/>
            <w:noWrap/>
            <w:vAlign w:val="bottom"/>
            <w:hideMark/>
          </w:tcPr>
          <w:p w14:paraId="58BC80A4"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3.8%</w:t>
            </w:r>
          </w:p>
        </w:tc>
      </w:tr>
      <w:tr w:rsidR="009C0F59" w:rsidRPr="009C0F59" w14:paraId="7FE83AF5" w14:textId="77777777" w:rsidTr="009C0F59">
        <w:trPr>
          <w:trHeight w:val="290"/>
          <w:jc w:val="center"/>
        </w:trPr>
        <w:tc>
          <w:tcPr>
            <w:tcW w:w="0" w:type="auto"/>
            <w:tcBorders>
              <w:top w:val="nil"/>
              <w:left w:val="nil"/>
              <w:bottom w:val="nil"/>
              <w:right w:val="nil"/>
            </w:tcBorders>
            <w:shd w:val="clear" w:color="auto" w:fill="auto"/>
            <w:noWrap/>
            <w:vAlign w:val="bottom"/>
            <w:hideMark/>
          </w:tcPr>
          <w:p w14:paraId="6012C91F" w14:textId="77777777" w:rsidR="009C0F59" w:rsidRPr="009C0F59" w:rsidRDefault="009C0F59" w:rsidP="009C0F59">
            <w:pPr>
              <w:spacing w:after="0" w:line="240" w:lineRule="auto"/>
              <w:rPr>
                <w:rFonts w:ascii="Calibri" w:eastAsia="Times New Roman" w:hAnsi="Calibri"/>
                <w:color w:val="000000"/>
                <w:sz w:val="22"/>
                <w:szCs w:val="22"/>
              </w:rPr>
            </w:pPr>
            <w:r w:rsidRPr="009C0F59">
              <w:rPr>
                <w:rFonts w:ascii="Calibri" w:eastAsia="Times New Roman" w:hAnsi="Calibri"/>
                <w:color w:val="000000"/>
                <w:sz w:val="22"/>
                <w:szCs w:val="22"/>
              </w:rPr>
              <w:t>Timeshare</w:t>
            </w:r>
          </w:p>
        </w:tc>
        <w:tc>
          <w:tcPr>
            <w:tcW w:w="0" w:type="auto"/>
            <w:tcBorders>
              <w:top w:val="nil"/>
              <w:left w:val="nil"/>
              <w:bottom w:val="nil"/>
              <w:right w:val="nil"/>
            </w:tcBorders>
            <w:shd w:val="clear" w:color="auto" w:fill="auto"/>
            <w:noWrap/>
            <w:vAlign w:val="bottom"/>
            <w:hideMark/>
          </w:tcPr>
          <w:p w14:paraId="4BBAA106"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5.72</w:t>
            </w:r>
          </w:p>
        </w:tc>
        <w:tc>
          <w:tcPr>
            <w:tcW w:w="0" w:type="auto"/>
            <w:tcBorders>
              <w:top w:val="nil"/>
              <w:left w:val="nil"/>
              <w:bottom w:val="nil"/>
              <w:right w:val="nil"/>
            </w:tcBorders>
            <w:shd w:val="clear" w:color="auto" w:fill="auto"/>
            <w:noWrap/>
            <w:vAlign w:val="bottom"/>
            <w:hideMark/>
          </w:tcPr>
          <w:p w14:paraId="51C03932" w14:textId="77777777" w:rsidR="009C0F59" w:rsidRPr="009C0F59" w:rsidRDefault="009C0F59" w:rsidP="009C0F59">
            <w:pPr>
              <w:spacing w:after="0" w:line="240" w:lineRule="auto"/>
              <w:rPr>
                <w:rFonts w:ascii="Calibri" w:eastAsia="Times New Roman" w:hAnsi="Calibri"/>
                <w:color w:val="000000"/>
                <w:sz w:val="22"/>
                <w:szCs w:val="22"/>
              </w:rPr>
            </w:pPr>
            <w:r w:rsidRPr="009C0F59">
              <w:rPr>
                <w:rFonts w:ascii="Calibri" w:eastAsia="Times New Roman" w:hAnsi="Calibri"/>
                <w:color w:val="000000"/>
                <w:sz w:val="22"/>
                <w:szCs w:val="22"/>
              </w:rPr>
              <w:t>nts</w:t>
            </w:r>
          </w:p>
        </w:tc>
        <w:tc>
          <w:tcPr>
            <w:tcW w:w="0" w:type="auto"/>
            <w:tcBorders>
              <w:top w:val="nil"/>
              <w:left w:val="nil"/>
              <w:bottom w:val="nil"/>
              <w:right w:val="nil"/>
            </w:tcBorders>
            <w:shd w:val="clear" w:color="auto" w:fill="auto"/>
            <w:noWrap/>
            <w:vAlign w:val="bottom"/>
            <w:hideMark/>
          </w:tcPr>
          <w:p w14:paraId="565F2115"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5.43</w:t>
            </w:r>
          </w:p>
        </w:tc>
        <w:tc>
          <w:tcPr>
            <w:tcW w:w="0" w:type="auto"/>
            <w:tcBorders>
              <w:top w:val="nil"/>
              <w:left w:val="nil"/>
              <w:bottom w:val="nil"/>
              <w:right w:val="nil"/>
            </w:tcBorders>
            <w:shd w:val="clear" w:color="auto" w:fill="auto"/>
            <w:noWrap/>
            <w:vAlign w:val="bottom"/>
            <w:hideMark/>
          </w:tcPr>
          <w:p w14:paraId="1A850E61" w14:textId="77777777" w:rsidR="009C0F59" w:rsidRPr="009C0F59" w:rsidRDefault="009C0F59" w:rsidP="009C0F59">
            <w:pPr>
              <w:spacing w:after="0" w:line="240" w:lineRule="auto"/>
              <w:rPr>
                <w:rFonts w:ascii="Calibri" w:eastAsia="Times New Roman" w:hAnsi="Calibri"/>
                <w:color w:val="000000"/>
                <w:sz w:val="22"/>
                <w:szCs w:val="22"/>
              </w:rPr>
            </w:pPr>
            <w:r w:rsidRPr="009C0F59">
              <w:rPr>
                <w:rFonts w:ascii="Calibri" w:eastAsia="Times New Roman" w:hAnsi="Calibri"/>
                <w:color w:val="000000"/>
                <w:sz w:val="22"/>
                <w:szCs w:val="22"/>
              </w:rPr>
              <w:t>nts</w:t>
            </w:r>
          </w:p>
        </w:tc>
        <w:tc>
          <w:tcPr>
            <w:tcW w:w="0" w:type="auto"/>
            <w:tcBorders>
              <w:top w:val="nil"/>
              <w:left w:val="nil"/>
              <w:bottom w:val="nil"/>
              <w:right w:val="nil"/>
            </w:tcBorders>
            <w:shd w:val="clear" w:color="auto" w:fill="auto"/>
            <w:noWrap/>
            <w:vAlign w:val="bottom"/>
            <w:hideMark/>
          </w:tcPr>
          <w:p w14:paraId="7D855A5A"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5.4%</w:t>
            </w:r>
          </w:p>
        </w:tc>
      </w:tr>
      <w:tr w:rsidR="009C0F59" w:rsidRPr="009C0F59" w14:paraId="44B703CD" w14:textId="77777777" w:rsidTr="009C0F59">
        <w:trPr>
          <w:trHeight w:val="300"/>
          <w:jc w:val="center"/>
        </w:trPr>
        <w:tc>
          <w:tcPr>
            <w:tcW w:w="0" w:type="auto"/>
            <w:tcBorders>
              <w:top w:val="nil"/>
              <w:left w:val="nil"/>
              <w:bottom w:val="nil"/>
              <w:right w:val="nil"/>
            </w:tcBorders>
            <w:shd w:val="clear" w:color="auto" w:fill="auto"/>
            <w:noWrap/>
            <w:vAlign w:val="bottom"/>
            <w:hideMark/>
          </w:tcPr>
          <w:p w14:paraId="0B2ACA69" w14:textId="77777777" w:rsidR="009C0F59" w:rsidRPr="009C0F59" w:rsidRDefault="009C0F59" w:rsidP="009C0F59">
            <w:pPr>
              <w:spacing w:after="0" w:line="240" w:lineRule="auto"/>
              <w:rPr>
                <w:rFonts w:ascii="Calibri" w:eastAsia="Times New Roman" w:hAnsi="Calibri"/>
                <w:color w:val="000000"/>
                <w:sz w:val="22"/>
                <w:szCs w:val="22"/>
              </w:rPr>
            </w:pPr>
            <w:r w:rsidRPr="009C0F59">
              <w:rPr>
                <w:rFonts w:ascii="Calibri" w:eastAsia="Times New Roman" w:hAnsi="Calibri"/>
                <w:color w:val="000000"/>
                <w:sz w:val="22"/>
                <w:szCs w:val="22"/>
              </w:rPr>
              <w:t>Apts/Priv Homes</w:t>
            </w:r>
          </w:p>
        </w:tc>
        <w:tc>
          <w:tcPr>
            <w:tcW w:w="0" w:type="auto"/>
            <w:tcBorders>
              <w:top w:val="nil"/>
              <w:left w:val="nil"/>
              <w:bottom w:val="nil"/>
              <w:right w:val="nil"/>
            </w:tcBorders>
            <w:shd w:val="clear" w:color="auto" w:fill="auto"/>
            <w:noWrap/>
            <w:vAlign w:val="bottom"/>
            <w:hideMark/>
          </w:tcPr>
          <w:p w14:paraId="03A3C5EF"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4.50</w:t>
            </w:r>
          </w:p>
        </w:tc>
        <w:tc>
          <w:tcPr>
            <w:tcW w:w="0" w:type="auto"/>
            <w:tcBorders>
              <w:top w:val="nil"/>
              <w:left w:val="nil"/>
              <w:bottom w:val="nil"/>
              <w:right w:val="nil"/>
            </w:tcBorders>
            <w:shd w:val="clear" w:color="auto" w:fill="auto"/>
            <w:noWrap/>
            <w:vAlign w:val="bottom"/>
            <w:hideMark/>
          </w:tcPr>
          <w:p w14:paraId="3CED269C" w14:textId="77777777" w:rsidR="009C0F59" w:rsidRPr="009C0F59" w:rsidRDefault="009C0F59" w:rsidP="009C0F59">
            <w:pPr>
              <w:spacing w:after="0" w:line="240" w:lineRule="auto"/>
              <w:rPr>
                <w:rFonts w:ascii="Calibri" w:eastAsia="Times New Roman" w:hAnsi="Calibri"/>
                <w:color w:val="000000"/>
                <w:sz w:val="22"/>
                <w:szCs w:val="22"/>
              </w:rPr>
            </w:pPr>
            <w:r w:rsidRPr="009C0F59">
              <w:rPr>
                <w:rFonts w:ascii="Calibri" w:eastAsia="Times New Roman" w:hAnsi="Calibri"/>
                <w:color w:val="000000"/>
                <w:sz w:val="22"/>
                <w:szCs w:val="22"/>
              </w:rPr>
              <w:t>nts</w:t>
            </w:r>
          </w:p>
        </w:tc>
        <w:tc>
          <w:tcPr>
            <w:tcW w:w="0" w:type="auto"/>
            <w:tcBorders>
              <w:top w:val="nil"/>
              <w:left w:val="nil"/>
              <w:bottom w:val="nil"/>
              <w:right w:val="nil"/>
            </w:tcBorders>
            <w:shd w:val="clear" w:color="auto" w:fill="auto"/>
            <w:noWrap/>
            <w:vAlign w:val="bottom"/>
            <w:hideMark/>
          </w:tcPr>
          <w:p w14:paraId="70EEFEC4"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5.71</w:t>
            </w:r>
          </w:p>
        </w:tc>
        <w:tc>
          <w:tcPr>
            <w:tcW w:w="0" w:type="auto"/>
            <w:tcBorders>
              <w:top w:val="nil"/>
              <w:left w:val="nil"/>
              <w:bottom w:val="nil"/>
              <w:right w:val="nil"/>
            </w:tcBorders>
            <w:shd w:val="clear" w:color="auto" w:fill="auto"/>
            <w:noWrap/>
            <w:vAlign w:val="bottom"/>
            <w:hideMark/>
          </w:tcPr>
          <w:p w14:paraId="1BB0AC14" w14:textId="77777777" w:rsidR="009C0F59" w:rsidRPr="009C0F59" w:rsidRDefault="009C0F59" w:rsidP="009C0F59">
            <w:pPr>
              <w:spacing w:after="0" w:line="240" w:lineRule="auto"/>
              <w:rPr>
                <w:rFonts w:ascii="Calibri" w:eastAsia="Times New Roman" w:hAnsi="Calibri"/>
                <w:color w:val="000000"/>
                <w:sz w:val="22"/>
                <w:szCs w:val="22"/>
              </w:rPr>
            </w:pPr>
            <w:r w:rsidRPr="009C0F59">
              <w:rPr>
                <w:rFonts w:ascii="Calibri" w:eastAsia="Times New Roman" w:hAnsi="Calibri"/>
                <w:color w:val="000000"/>
                <w:sz w:val="22"/>
                <w:szCs w:val="22"/>
              </w:rPr>
              <w:t>nts</w:t>
            </w:r>
          </w:p>
        </w:tc>
        <w:tc>
          <w:tcPr>
            <w:tcW w:w="0" w:type="auto"/>
            <w:tcBorders>
              <w:top w:val="nil"/>
              <w:left w:val="nil"/>
              <w:bottom w:val="nil"/>
              <w:right w:val="nil"/>
            </w:tcBorders>
            <w:shd w:val="clear" w:color="auto" w:fill="auto"/>
            <w:noWrap/>
            <w:vAlign w:val="bottom"/>
            <w:hideMark/>
          </w:tcPr>
          <w:p w14:paraId="63C62CF1"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-21.2%</w:t>
            </w:r>
          </w:p>
        </w:tc>
      </w:tr>
      <w:tr w:rsidR="009C0F59" w:rsidRPr="009C0F59" w14:paraId="5E79CEA3" w14:textId="77777777" w:rsidTr="009C0F59">
        <w:trPr>
          <w:trHeight w:val="300"/>
          <w:jc w:val="center"/>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14:paraId="3C1998AE" w14:textId="77777777" w:rsidR="009C0F59" w:rsidRPr="009C0F59" w:rsidRDefault="009C0F59" w:rsidP="009C0F59">
            <w:pPr>
              <w:spacing w:after="0" w:line="240" w:lineRule="auto"/>
              <w:rPr>
                <w:rFonts w:ascii="Calibri" w:eastAsia="Times New Roman" w:hAnsi="Calibri"/>
                <w:color w:val="000000"/>
                <w:sz w:val="22"/>
                <w:szCs w:val="22"/>
              </w:rPr>
            </w:pPr>
            <w:r w:rsidRPr="009C0F59">
              <w:rPr>
                <w:rFonts w:ascii="Calibri" w:eastAsia="Times New Roman" w:hAnsi="Calibri"/>
                <w:color w:val="000000"/>
                <w:sz w:val="22"/>
                <w:szCs w:val="22"/>
              </w:rPr>
              <w:t>Total</w:t>
            </w:r>
          </w:p>
        </w:tc>
        <w:tc>
          <w:tcPr>
            <w:tcW w:w="0" w:type="auto"/>
            <w:tcBorders>
              <w:top w:val="single" w:sz="8" w:space="0" w:color="auto"/>
              <w:left w:val="nil"/>
              <w:bottom w:val="single" w:sz="8" w:space="0" w:color="auto"/>
              <w:right w:val="nil"/>
            </w:tcBorders>
            <w:shd w:val="clear" w:color="auto" w:fill="auto"/>
            <w:noWrap/>
            <w:vAlign w:val="bottom"/>
            <w:hideMark/>
          </w:tcPr>
          <w:p w14:paraId="3D031072"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4.48</w:t>
            </w:r>
          </w:p>
        </w:tc>
        <w:tc>
          <w:tcPr>
            <w:tcW w:w="0" w:type="auto"/>
            <w:tcBorders>
              <w:top w:val="single" w:sz="8" w:space="0" w:color="auto"/>
              <w:left w:val="nil"/>
              <w:bottom w:val="single" w:sz="8" w:space="0" w:color="auto"/>
              <w:right w:val="nil"/>
            </w:tcBorders>
            <w:shd w:val="clear" w:color="auto" w:fill="auto"/>
            <w:noWrap/>
            <w:vAlign w:val="bottom"/>
            <w:hideMark/>
          </w:tcPr>
          <w:p w14:paraId="399AB8F6" w14:textId="77777777" w:rsidR="009C0F59" w:rsidRPr="009C0F59" w:rsidRDefault="009C0F59" w:rsidP="009C0F59">
            <w:pPr>
              <w:spacing w:after="0" w:line="240" w:lineRule="auto"/>
              <w:rPr>
                <w:rFonts w:ascii="Calibri" w:eastAsia="Times New Roman" w:hAnsi="Calibri"/>
                <w:color w:val="000000"/>
                <w:sz w:val="22"/>
                <w:szCs w:val="22"/>
              </w:rPr>
            </w:pPr>
            <w:r w:rsidRPr="009C0F59">
              <w:rPr>
                <w:rFonts w:ascii="Calibri" w:eastAsia="Times New Roman" w:hAnsi="Calibri"/>
                <w:color w:val="000000"/>
                <w:sz w:val="22"/>
                <w:szCs w:val="22"/>
              </w:rPr>
              <w:t>nts</w:t>
            </w:r>
          </w:p>
        </w:tc>
        <w:tc>
          <w:tcPr>
            <w:tcW w:w="0" w:type="auto"/>
            <w:tcBorders>
              <w:top w:val="single" w:sz="8" w:space="0" w:color="auto"/>
              <w:left w:val="nil"/>
              <w:bottom w:val="single" w:sz="8" w:space="0" w:color="auto"/>
              <w:right w:val="nil"/>
            </w:tcBorders>
            <w:shd w:val="clear" w:color="auto" w:fill="auto"/>
            <w:noWrap/>
            <w:vAlign w:val="bottom"/>
            <w:hideMark/>
          </w:tcPr>
          <w:p w14:paraId="7FB67D25"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5.32</w:t>
            </w:r>
          </w:p>
        </w:tc>
        <w:tc>
          <w:tcPr>
            <w:tcW w:w="0" w:type="auto"/>
            <w:tcBorders>
              <w:top w:val="single" w:sz="8" w:space="0" w:color="auto"/>
              <w:left w:val="nil"/>
              <w:bottom w:val="single" w:sz="8" w:space="0" w:color="auto"/>
              <w:right w:val="nil"/>
            </w:tcBorders>
            <w:shd w:val="clear" w:color="auto" w:fill="auto"/>
            <w:noWrap/>
            <w:vAlign w:val="bottom"/>
            <w:hideMark/>
          </w:tcPr>
          <w:p w14:paraId="16EBF519" w14:textId="77777777" w:rsidR="009C0F59" w:rsidRPr="009C0F59" w:rsidRDefault="009C0F59" w:rsidP="009C0F59">
            <w:pPr>
              <w:spacing w:after="0" w:line="240" w:lineRule="auto"/>
              <w:rPr>
                <w:rFonts w:ascii="Calibri" w:eastAsia="Times New Roman" w:hAnsi="Calibri"/>
                <w:color w:val="000000"/>
                <w:sz w:val="22"/>
                <w:szCs w:val="22"/>
              </w:rPr>
            </w:pPr>
            <w:r w:rsidRPr="009C0F59">
              <w:rPr>
                <w:rFonts w:ascii="Calibri" w:eastAsia="Times New Roman" w:hAnsi="Calibri"/>
                <w:color w:val="000000"/>
                <w:sz w:val="22"/>
                <w:szCs w:val="22"/>
              </w:rPr>
              <w:t>nts</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75266EE9"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-15.8%</w:t>
            </w:r>
          </w:p>
        </w:tc>
      </w:tr>
      <w:tr w:rsidR="009C0F59" w:rsidRPr="009C0F59" w14:paraId="1875A025" w14:textId="77777777" w:rsidTr="009C0F59">
        <w:trPr>
          <w:trHeight w:val="290"/>
          <w:jc w:val="center"/>
        </w:trPr>
        <w:tc>
          <w:tcPr>
            <w:tcW w:w="0" w:type="auto"/>
            <w:tcBorders>
              <w:top w:val="nil"/>
              <w:left w:val="nil"/>
              <w:bottom w:val="nil"/>
              <w:right w:val="nil"/>
            </w:tcBorders>
            <w:shd w:val="clear" w:color="auto" w:fill="auto"/>
            <w:noWrap/>
            <w:vAlign w:val="bottom"/>
            <w:hideMark/>
          </w:tcPr>
          <w:p w14:paraId="01F935EF" w14:textId="77777777" w:rsidR="009C0F59" w:rsidRPr="009C0F59" w:rsidRDefault="009C0F59" w:rsidP="009C0F59">
            <w:pPr>
              <w:spacing w:after="0" w:line="240" w:lineRule="auto"/>
              <w:rPr>
                <w:rFonts w:ascii="Calibri" w:eastAsia="Times New Roman" w:hAnsi="Calibri"/>
                <w:color w:val="000000"/>
                <w:sz w:val="22"/>
                <w:szCs w:val="22"/>
              </w:rPr>
            </w:pPr>
            <w:r w:rsidRPr="009C0F59">
              <w:rPr>
                <w:rFonts w:ascii="Calibri" w:eastAsia="Times New Roman" w:hAnsi="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5096C8D2" w14:textId="77777777" w:rsidR="009C0F59" w:rsidRPr="009C0F59" w:rsidRDefault="009C0F59" w:rsidP="009C0F59">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43A30692" w14:textId="77777777" w:rsidR="009C0F59" w:rsidRPr="009C0F59" w:rsidRDefault="009C0F59" w:rsidP="009C0F59">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03FD732" w14:textId="77777777" w:rsidR="009C0F59" w:rsidRPr="009C0F59" w:rsidRDefault="009C0F59" w:rsidP="009C0F59">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C2F6FEF" w14:textId="77777777" w:rsidR="009C0F59" w:rsidRPr="009C0F59" w:rsidRDefault="009C0F59" w:rsidP="009C0F59">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2E5E457" w14:textId="77777777" w:rsidR="009C0F59" w:rsidRPr="009C0F59" w:rsidRDefault="009C0F59" w:rsidP="009C0F59">
            <w:pPr>
              <w:spacing w:after="0" w:line="240" w:lineRule="auto"/>
              <w:rPr>
                <w:rFonts w:eastAsia="Times New Roman"/>
                <w:sz w:val="20"/>
                <w:szCs w:val="20"/>
              </w:rPr>
            </w:pPr>
          </w:p>
        </w:tc>
      </w:tr>
    </w:tbl>
    <w:p w14:paraId="502E88D8" w14:textId="77777777" w:rsidR="00F11518" w:rsidRDefault="00F11518" w:rsidP="00E02342">
      <w:pPr>
        <w:spacing w:line="240" w:lineRule="auto"/>
      </w:pPr>
    </w:p>
    <w:p w14:paraId="70F4F16A" w14:textId="77777777" w:rsidR="00F03C6F" w:rsidRDefault="00F03C6F" w:rsidP="00E02342">
      <w:pPr>
        <w:spacing w:line="240" w:lineRule="auto"/>
      </w:pPr>
    </w:p>
    <w:p w14:paraId="106FA03E" w14:textId="77777777" w:rsidR="00F41EF3" w:rsidRDefault="00F41EF3" w:rsidP="00FA2DE0">
      <w:pPr>
        <w:spacing w:line="240" w:lineRule="auto"/>
        <w:jc w:val="center"/>
      </w:pPr>
    </w:p>
    <w:p w14:paraId="1E06D5DF" w14:textId="77777777" w:rsidR="00F03C6F" w:rsidRDefault="00F03C6F" w:rsidP="00FA2DE0">
      <w:pPr>
        <w:spacing w:line="240" w:lineRule="auto"/>
        <w:jc w:val="center"/>
      </w:pPr>
    </w:p>
    <w:p w14:paraId="0747931F" w14:textId="77777777" w:rsidR="00F03C6F" w:rsidRDefault="00F03C6F" w:rsidP="00FA2DE0">
      <w:pPr>
        <w:spacing w:line="240" w:lineRule="auto"/>
        <w:jc w:val="center"/>
      </w:pPr>
    </w:p>
    <w:p w14:paraId="5FE3CE32" w14:textId="77777777" w:rsidR="00F03C6F" w:rsidRDefault="00F03C6F" w:rsidP="00FA2DE0">
      <w:pPr>
        <w:spacing w:line="240" w:lineRule="auto"/>
        <w:jc w:val="center"/>
      </w:pPr>
    </w:p>
    <w:p w14:paraId="416A4E5F" w14:textId="77777777" w:rsidR="00F03C6F" w:rsidRDefault="00F03C6F" w:rsidP="00FA2DE0">
      <w:pPr>
        <w:spacing w:line="240" w:lineRule="auto"/>
        <w:jc w:val="center"/>
      </w:pPr>
    </w:p>
    <w:p w14:paraId="264D762B" w14:textId="77777777" w:rsidR="00F03C6F" w:rsidRDefault="00F03C6F" w:rsidP="00FA2DE0">
      <w:pPr>
        <w:spacing w:line="240" w:lineRule="auto"/>
        <w:jc w:val="center"/>
      </w:pPr>
    </w:p>
    <w:p w14:paraId="04BB196E" w14:textId="77777777" w:rsidR="00F03C6F" w:rsidRDefault="00F03C6F" w:rsidP="00FA2DE0">
      <w:pPr>
        <w:spacing w:line="240" w:lineRule="auto"/>
        <w:jc w:val="center"/>
      </w:pPr>
    </w:p>
    <w:p w14:paraId="552944D3" w14:textId="77777777" w:rsidR="00F03C6F" w:rsidRDefault="00F03C6F" w:rsidP="00FA2DE0">
      <w:pPr>
        <w:spacing w:line="240" w:lineRule="auto"/>
        <w:jc w:val="center"/>
      </w:pPr>
    </w:p>
    <w:p w14:paraId="2B423B67" w14:textId="77777777" w:rsidR="00F03C6F" w:rsidRDefault="00F03C6F" w:rsidP="00FA2DE0">
      <w:pPr>
        <w:spacing w:line="240" w:lineRule="auto"/>
        <w:jc w:val="center"/>
      </w:pPr>
    </w:p>
    <w:p w14:paraId="5A50209C" w14:textId="31901696" w:rsidR="001279D7" w:rsidRPr="00742D86" w:rsidRDefault="008B2553" w:rsidP="008B2553">
      <w:pPr>
        <w:ind w:left="360"/>
        <w:jc w:val="both"/>
        <w:rPr>
          <w:rFonts w:ascii="Georgia" w:hAnsi="Georgia"/>
          <w:b/>
        </w:rPr>
      </w:pPr>
      <w:r w:rsidRPr="00742D86">
        <w:rPr>
          <w:rFonts w:ascii="Georgia" w:hAnsi="Georgia"/>
          <w:b/>
        </w:rPr>
        <w:t xml:space="preserve">Hotel Performance Aruba </w:t>
      </w:r>
      <w:r w:rsidR="007E10DE">
        <w:rPr>
          <w:rFonts w:ascii="Georgia" w:hAnsi="Georgia"/>
          <w:b/>
        </w:rPr>
        <w:t>2016</w:t>
      </w:r>
    </w:p>
    <w:tbl>
      <w:tblPr>
        <w:tblW w:w="0" w:type="auto"/>
        <w:jc w:val="center"/>
        <w:tblLook w:val="04A0" w:firstRow="1" w:lastRow="0" w:firstColumn="1" w:lastColumn="0" w:noHBand="0" w:noVBand="1"/>
      </w:tblPr>
      <w:tblGrid>
        <w:gridCol w:w="1370"/>
        <w:gridCol w:w="2110"/>
        <w:gridCol w:w="1985"/>
        <w:gridCol w:w="1194"/>
        <w:gridCol w:w="774"/>
      </w:tblGrid>
      <w:tr w:rsidR="009C0F59" w:rsidRPr="009C0F59" w14:paraId="13749462" w14:textId="77777777" w:rsidTr="009C0F59">
        <w:trPr>
          <w:trHeight w:val="290"/>
          <w:jc w:val="center"/>
        </w:trPr>
        <w:tc>
          <w:tcPr>
            <w:tcW w:w="0" w:type="auto"/>
            <w:tcBorders>
              <w:top w:val="nil"/>
              <w:left w:val="nil"/>
              <w:bottom w:val="nil"/>
              <w:right w:val="nil"/>
            </w:tcBorders>
            <w:shd w:val="clear" w:color="auto" w:fill="auto"/>
            <w:noWrap/>
            <w:vAlign w:val="bottom"/>
            <w:hideMark/>
          </w:tcPr>
          <w:p w14:paraId="1BB08215" w14:textId="77777777" w:rsidR="009C0F59" w:rsidRPr="009C0F59" w:rsidRDefault="009C0F59" w:rsidP="009C0F59">
            <w:pPr>
              <w:spacing w:after="0" w:line="240" w:lineRule="auto"/>
              <w:rPr>
                <w:rFonts w:eastAsia="Times New Roman"/>
              </w:rPr>
            </w:pPr>
          </w:p>
        </w:tc>
        <w:tc>
          <w:tcPr>
            <w:tcW w:w="0" w:type="auto"/>
            <w:tcBorders>
              <w:top w:val="nil"/>
              <w:left w:val="nil"/>
              <w:bottom w:val="nil"/>
              <w:right w:val="nil"/>
            </w:tcBorders>
            <w:shd w:val="clear" w:color="auto" w:fill="auto"/>
            <w:noWrap/>
            <w:vAlign w:val="bottom"/>
            <w:hideMark/>
          </w:tcPr>
          <w:p w14:paraId="5D7B1ABF" w14:textId="77777777" w:rsidR="009C0F59" w:rsidRPr="009C0F59" w:rsidRDefault="009C0F59" w:rsidP="009C0F59">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6BDF74A" w14:textId="77777777" w:rsidR="009C0F59" w:rsidRPr="009C0F59" w:rsidRDefault="009C0F59" w:rsidP="009C0F59">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0C4ACEC" w14:textId="77777777" w:rsidR="009C0F59" w:rsidRPr="009C0F59" w:rsidRDefault="009C0F59" w:rsidP="009C0F59">
            <w:pPr>
              <w:spacing w:after="0" w:line="240" w:lineRule="auto"/>
              <w:jc w:val="center"/>
              <w:rPr>
                <w:rFonts w:ascii="Calibri" w:eastAsia="Times New Roman" w:hAnsi="Calibri"/>
                <w:color w:val="000000"/>
                <w:sz w:val="22"/>
                <w:szCs w:val="22"/>
              </w:rPr>
            </w:pPr>
            <w:r w:rsidRPr="009C0F59">
              <w:rPr>
                <w:rFonts w:ascii="Calibri" w:eastAsia="Times New Roman" w:hAnsi="Calibri"/>
                <w:color w:val="000000"/>
                <w:sz w:val="22"/>
                <w:szCs w:val="22"/>
              </w:rPr>
              <w:t>2016/2015</w:t>
            </w:r>
          </w:p>
        </w:tc>
        <w:tc>
          <w:tcPr>
            <w:tcW w:w="0" w:type="auto"/>
            <w:tcBorders>
              <w:top w:val="nil"/>
              <w:left w:val="nil"/>
              <w:bottom w:val="nil"/>
              <w:right w:val="nil"/>
            </w:tcBorders>
            <w:shd w:val="clear" w:color="auto" w:fill="auto"/>
            <w:noWrap/>
            <w:vAlign w:val="bottom"/>
            <w:hideMark/>
          </w:tcPr>
          <w:p w14:paraId="242AA7D0" w14:textId="77777777" w:rsidR="009C0F59" w:rsidRPr="009C0F59" w:rsidRDefault="009C0F59" w:rsidP="009C0F59">
            <w:pPr>
              <w:spacing w:after="0" w:line="240" w:lineRule="auto"/>
              <w:jc w:val="center"/>
              <w:rPr>
                <w:rFonts w:ascii="Calibri" w:eastAsia="Times New Roman" w:hAnsi="Calibri"/>
                <w:color w:val="000000"/>
                <w:sz w:val="22"/>
                <w:szCs w:val="22"/>
              </w:rPr>
            </w:pPr>
          </w:p>
        </w:tc>
      </w:tr>
      <w:tr w:rsidR="009C0F59" w:rsidRPr="009C0F59" w14:paraId="4E0A88BD" w14:textId="77777777" w:rsidTr="009C0F59">
        <w:trPr>
          <w:trHeight w:val="310"/>
          <w:jc w:val="center"/>
        </w:trPr>
        <w:tc>
          <w:tcPr>
            <w:tcW w:w="0" w:type="auto"/>
            <w:tcBorders>
              <w:top w:val="nil"/>
              <w:left w:val="nil"/>
              <w:bottom w:val="nil"/>
              <w:right w:val="nil"/>
            </w:tcBorders>
            <w:shd w:val="clear" w:color="auto" w:fill="auto"/>
            <w:noWrap/>
            <w:vAlign w:val="bottom"/>
            <w:hideMark/>
          </w:tcPr>
          <w:p w14:paraId="7A6D2174" w14:textId="77777777" w:rsidR="009C0F59" w:rsidRPr="009C0F59" w:rsidRDefault="009C0F59" w:rsidP="009C0F59">
            <w:pPr>
              <w:spacing w:after="0" w:line="240" w:lineRule="auto"/>
              <w:rPr>
                <w:rFonts w:ascii="Calibri" w:eastAsia="Times New Roman" w:hAnsi="Calibri"/>
                <w:b/>
                <w:bCs/>
                <w:color w:val="000000"/>
              </w:rPr>
            </w:pPr>
            <w:r w:rsidRPr="009C0F59">
              <w:rPr>
                <w:rFonts w:ascii="Calibri" w:eastAsia="Times New Roman" w:hAnsi="Calibri"/>
                <w:b/>
                <w:bCs/>
                <w:color w:val="000000"/>
              </w:rPr>
              <w:t>June 2016</w:t>
            </w:r>
          </w:p>
        </w:tc>
        <w:tc>
          <w:tcPr>
            <w:tcW w:w="0" w:type="auto"/>
            <w:tcBorders>
              <w:top w:val="nil"/>
              <w:left w:val="nil"/>
              <w:bottom w:val="nil"/>
              <w:right w:val="nil"/>
            </w:tcBorders>
            <w:shd w:val="clear" w:color="auto" w:fill="auto"/>
            <w:noWrap/>
            <w:vAlign w:val="bottom"/>
            <w:hideMark/>
          </w:tcPr>
          <w:p w14:paraId="47A965A3"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2016</w:t>
            </w:r>
          </w:p>
        </w:tc>
        <w:tc>
          <w:tcPr>
            <w:tcW w:w="0" w:type="auto"/>
            <w:tcBorders>
              <w:top w:val="nil"/>
              <w:left w:val="nil"/>
              <w:bottom w:val="nil"/>
              <w:right w:val="nil"/>
            </w:tcBorders>
            <w:shd w:val="clear" w:color="auto" w:fill="auto"/>
            <w:noWrap/>
            <w:vAlign w:val="bottom"/>
            <w:hideMark/>
          </w:tcPr>
          <w:p w14:paraId="48ACF9DA"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2015</w:t>
            </w:r>
          </w:p>
        </w:tc>
        <w:tc>
          <w:tcPr>
            <w:tcW w:w="0" w:type="auto"/>
            <w:tcBorders>
              <w:top w:val="nil"/>
              <w:left w:val="nil"/>
              <w:bottom w:val="nil"/>
              <w:right w:val="nil"/>
            </w:tcBorders>
            <w:shd w:val="clear" w:color="auto" w:fill="auto"/>
            <w:noWrap/>
            <w:vAlign w:val="bottom"/>
            <w:hideMark/>
          </w:tcPr>
          <w:p w14:paraId="2EF9FFA8" w14:textId="77777777" w:rsidR="009C0F59" w:rsidRPr="009C0F59" w:rsidRDefault="009C0F59" w:rsidP="009C0F59">
            <w:pPr>
              <w:spacing w:after="0" w:line="240" w:lineRule="auto"/>
              <w:jc w:val="center"/>
              <w:rPr>
                <w:rFonts w:ascii="Calibri" w:eastAsia="Times New Roman" w:hAnsi="Calibri"/>
                <w:color w:val="000000"/>
                <w:sz w:val="22"/>
                <w:szCs w:val="22"/>
              </w:rPr>
            </w:pPr>
            <w:r w:rsidRPr="009C0F59">
              <w:rPr>
                <w:rFonts w:ascii="Calibri" w:eastAsia="Times New Roman" w:hAnsi="Calibri"/>
                <w:color w:val="000000"/>
                <w:sz w:val="22"/>
                <w:szCs w:val="22"/>
              </w:rPr>
              <w:t>% change</w:t>
            </w:r>
          </w:p>
        </w:tc>
        <w:tc>
          <w:tcPr>
            <w:tcW w:w="0" w:type="auto"/>
            <w:tcBorders>
              <w:top w:val="nil"/>
              <w:left w:val="nil"/>
              <w:bottom w:val="nil"/>
              <w:right w:val="nil"/>
            </w:tcBorders>
            <w:shd w:val="clear" w:color="auto" w:fill="auto"/>
            <w:noWrap/>
            <w:vAlign w:val="bottom"/>
            <w:hideMark/>
          </w:tcPr>
          <w:p w14:paraId="47D1933E" w14:textId="77777777" w:rsidR="009C0F59" w:rsidRPr="009C0F59" w:rsidRDefault="009C0F59" w:rsidP="009C0F59">
            <w:pPr>
              <w:spacing w:after="0" w:line="240" w:lineRule="auto"/>
              <w:jc w:val="center"/>
              <w:rPr>
                <w:rFonts w:ascii="Calibri" w:eastAsia="Times New Roman" w:hAnsi="Calibri"/>
                <w:color w:val="000000"/>
                <w:sz w:val="22"/>
                <w:szCs w:val="22"/>
              </w:rPr>
            </w:pPr>
          </w:p>
        </w:tc>
      </w:tr>
      <w:tr w:rsidR="009C0F59" w:rsidRPr="009C0F59" w14:paraId="0B90EF00" w14:textId="77777777" w:rsidTr="009C0F59">
        <w:trPr>
          <w:trHeight w:val="290"/>
          <w:jc w:val="center"/>
        </w:trPr>
        <w:tc>
          <w:tcPr>
            <w:tcW w:w="0" w:type="auto"/>
            <w:tcBorders>
              <w:top w:val="nil"/>
              <w:left w:val="nil"/>
              <w:bottom w:val="nil"/>
              <w:right w:val="nil"/>
            </w:tcBorders>
            <w:shd w:val="clear" w:color="auto" w:fill="auto"/>
            <w:noWrap/>
            <w:vAlign w:val="bottom"/>
            <w:hideMark/>
          </w:tcPr>
          <w:p w14:paraId="052CA4FD" w14:textId="77777777" w:rsidR="009C0F59" w:rsidRPr="009C0F59" w:rsidRDefault="009C0F59" w:rsidP="009C0F59">
            <w:pPr>
              <w:spacing w:after="0" w:line="240" w:lineRule="auto"/>
              <w:rPr>
                <w:rFonts w:ascii="Calibri" w:eastAsia="Times New Roman" w:hAnsi="Calibri"/>
                <w:color w:val="000000"/>
                <w:sz w:val="22"/>
                <w:szCs w:val="22"/>
              </w:rPr>
            </w:pPr>
            <w:r w:rsidRPr="009C0F59">
              <w:rPr>
                <w:rFonts w:ascii="Calibri" w:eastAsia="Times New Roman" w:hAnsi="Calibri"/>
                <w:color w:val="000000"/>
                <w:sz w:val="22"/>
                <w:szCs w:val="22"/>
              </w:rPr>
              <w:t>Rooms</w:t>
            </w:r>
          </w:p>
        </w:tc>
        <w:tc>
          <w:tcPr>
            <w:tcW w:w="0" w:type="auto"/>
            <w:tcBorders>
              <w:top w:val="nil"/>
              <w:left w:val="nil"/>
              <w:bottom w:val="nil"/>
              <w:right w:val="nil"/>
            </w:tcBorders>
            <w:shd w:val="clear" w:color="auto" w:fill="auto"/>
            <w:noWrap/>
            <w:vAlign w:val="bottom"/>
            <w:hideMark/>
          </w:tcPr>
          <w:p w14:paraId="1CC227B9" w14:textId="77777777" w:rsidR="009C0F59" w:rsidRPr="009C0F59" w:rsidRDefault="009C0F59" w:rsidP="009C0F59">
            <w:pPr>
              <w:spacing w:after="0" w:line="240" w:lineRule="auto"/>
              <w:rPr>
                <w:rFonts w:ascii="Calibri" w:eastAsia="Times New Roman" w:hAnsi="Calibri"/>
                <w:color w:val="000000"/>
                <w:sz w:val="22"/>
                <w:szCs w:val="22"/>
              </w:rPr>
            </w:pPr>
            <w:r w:rsidRPr="009C0F59">
              <w:rPr>
                <w:rFonts w:ascii="Calibri" w:eastAsia="Times New Roman" w:hAnsi="Calibri"/>
                <w:color w:val="000000"/>
                <w:sz w:val="22"/>
                <w:szCs w:val="22"/>
              </w:rPr>
              <w:t xml:space="preserve">                            4,914 </w:t>
            </w:r>
          </w:p>
        </w:tc>
        <w:tc>
          <w:tcPr>
            <w:tcW w:w="0" w:type="auto"/>
            <w:tcBorders>
              <w:top w:val="nil"/>
              <w:left w:val="nil"/>
              <w:bottom w:val="nil"/>
              <w:right w:val="nil"/>
            </w:tcBorders>
            <w:shd w:val="clear" w:color="auto" w:fill="auto"/>
            <w:noWrap/>
            <w:vAlign w:val="bottom"/>
            <w:hideMark/>
          </w:tcPr>
          <w:p w14:paraId="5F7AA551" w14:textId="77777777" w:rsidR="009C0F59" w:rsidRPr="009C0F59" w:rsidRDefault="009C0F59" w:rsidP="009C0F59">
            <w:pPr>
              <w:spacing w:after="0" w:line="240" w:lineRule="auto"/>
              <w:rPr>
                <w:rFonts w:ascii="Calibri" w:eastAsia="Times New Roman" w:hAnsi="Calibri"/>
                <w:color w:val="000000"/>
                <w:sz w:val="22"/>
                <w:szCs w:val="22"/>
              </w:rPr>
            </w:pPr>
            <w:r w:rsidRPr="009C0F59">
              <w:rPr>
                <w:rFonts w:ascii="Calibri" w:eastAsia="Times New Roman" w:hAnsi="Calibri"/>
                <w:color w:val="000000"/>
                <w:sz w:val="22"/>
                <w:szCs w:val="22"/>
              </w:rPr>
              <w:t xml:space="preserve">                         4,848 </w:t>
            </w:r>
          </w:p>
        </w:tc>
        <w:tc>
          <w:tcPr>
            <w:tcW w:w="0" w:type="auto"/>
            <w:tcBorders>
              <w:top w:val="nil"/>
              <w:left w:val="nil"/>
              <w:bottom w:val="nil"/>
              <w:right w:val="nil"/>
            </w:tcBorders>
            <w:shd w:val="clear" w:color="auto" w:fill="auto"/>
            <w:noWrap/>
            <w:vAlign w:val="bottom"/>
            <w:hideMark/>
          </w:tcPr>
          <w:p w14:paraId="7F250EB5" w14:textId="77777777" w:rsidR="009C0F59" w:rsidRPr="009C0F59" w:rsidRDefault="009C0F59" w:rsidP="009C0F59">
            <w:pPr>
              <w:spacing w:after="0" w:line="240" w:lineRule="auto"/>
              <w:jc w:val="center"/>
              <w:rPr>
                <w:rFonts w:ascii="Calibri" w:eastAsia="Times New Roman" w:hAnsi="Calibri"/>
                <w:color w:val="000000"/>
                <w:sz w:val="22"/>
                <w:szCs w:val="22"/>
              </w:rPr>
            </w:pPr>
            <w:r w:rsidRPr="009C0F59">
              <w:rPr>
                <w:rFonts w:ascii="Calibri" w:eastAsia="Times New Roman" w:hAnsi="Calibri"/>
                <w:color w:val="000000"/>
                <w:sz w:val="22"/>
                <w:szCs w:val="22"/>
              </w:rPr>
              <w:t>1.4%</w:t>
            </w:r>
          </w:p>
        </w:tc>
        <w:tc>
          <w:tcPr>
            <w:tcW w:w="0" w:type="auto"/>
            <w:tcBorders>
              <w:top w:val="nil"/>
              <w:left w:val="nil"/>
              <w:bottom w:val="nil"/>
              <w:right w:val="nil"/>
            </w:tcBorders>
            <w:shd w:val="clear" w:color="auto" w:fill="auto"/>
            <w:noWrap/>
            <w:vAlign w:val="bottom"/>
            <w:hideMark/>
          </w:tcPr>
          <w:p w14:paraId="4BB22060" w14:textId="77777777" w:rsidR="009C0F59" w:rsidRPr="009C0F59" w:rsidRDefault="009C0F59" w:rsidP="009C0F59">
            <w:pPr>
              <w:spacing w:after="0" w:line="240" w:lineRule="auto"/>
              <w:jc w:val="center"/>
              <w:rPr>
                <w:rFonts w:ascii="Calibri" w:eastAsia="Times New Roman" w:hAnsi="Calibri"/>
                <w:color w:val="000000"/>
                <w:sz w:val="22"/>
                <w:szCs w:val="22"/>
              </w:rPr>
            </w:pPr>
          </w:p>
        </w:tc>
      </w:tr>
      <w:tr w:rsidR="009C0F59" w:rsidRPr="009C0F59" w14:paraId="4F276BCE" w14:textId="77777777" w:rsidTr="009C0F59">
        <w:trPr>
          <w:trHeight w:val="290"/>
          <w:jc w:val="center"/>
        </w:trPr>
        <w:tc>
          <w:tcPr>
            <w:tcW w:w="0" w:type="auto"/>
            <w:tcBorders>
              <w:top w:val="nil"/>
              <w:left w:val="nil"/>
              <w:bottom w:val="nil"/>
              <w:right w:val="nil"/>
            </w:tcBorders>
            <w:shd w:val="clear" w:color="auto" w:fill="auto"/>
            <w:noWrap/>
            <w:vAlign w:val="bottom"/>
            <w:hideMark/>
          </w:tcPr>
          <w:p w14:paraId="522D8A99" w14:textId="77777777" w:rsidR="009C0F59" w:rsidRPr="009C0F59" w:rsidRDefault="009C0F59" w:rsidP="009C0F59">
            <w:pPr>
              <w:spacing w:after="0" w:line="240" w:lineRule="auto"/>
              <w:rPr>
                <w:rFonts w:ascii="Calibri" w:eastAsia="Times New Roman" w:hAnsi="Calibri"/>
                <w:color w:val="000000"/>
                <w:sz w:val="22"/>
                <w:szCs w:val="22"/>
              </w:rPr>
            </w:pPr>
            <w:r w:rsidRPr="009C0F59">
              <w:rPr>
                <w:rFonts w:ascii="Calibri" w:eastAsia="Times New Roman" w:hAnsi="Calibri"/>
                <w:color w:val="000000"/>
                <w:sz w:val="22"/>
                <w:szCs w:val="22"/>
              </w:rPr>
              <w:t>ARN</w:t>
            </w:r>
          </w:p>
        </w:tc>
        <w:tc>
          <w:tcPr>
            <w:tcW w:w="0" w:type="auto"/>
            <w:tcBorders>
              <w:top w:val="nil"/>
              <w:left w:val="nil"/>
              <w:bottom w:val="nil"/>
              <w:right w:val="nil"/>
            </w:tcBorders>
            <w:shd w:val="clear" w:color="auto" w:fill="auto"/>
            <w:noWrap/>
            <w:vAlign w:val="bottom"/>
            <w:hideMark/>
          </w:tcPr>
          <w:p w14:paraId="382AE0E1" w14:textId="77777777" w:rsidR="009C0F59" w:rsidRPr="009C0F59" w:rsidRDefault="009C0F59" w:rsidP="009C0F59">
            <w:pPr>
              <w:spacing w:after="0" w:line="240" w:lineRule="auto"/>
              <w:rPr>
                <w:rFonts w:ascii="Calibri" w:eastAsia="Times New Roman" w:hAnsi="Calibri"/>
                <w:color w:val="000000"/>
                <w:sz w:val="22"/>
                <w:szCs w:val="22"/>
              </w:rPr>
            </w:pPr>
            <w:r w:rsidRPr="009C0F59">
              <w:rPr>
                <w:rFonts w:ascii="Calibri" w:eastAsia="Times New Roman" w:hAnsi="Calibri"/>
                <w:color w:val="000000"/>
                <w:sz w:val="22"/>
                <w:szCs w:val="22"/>
              </w:rPr>
              <w:t xml:space="preserve">                       147,420 </w:t>
            </w:r>
          </w:p>
        </w:tc>
        <w:tc>
          <w:tcPr>
            <w:tcW w:w="0" w:type="auto"/>
            <w:tcBorders>
              <w:top w:val="nil"/>
              <w:left w:val="nil"/>
              <w:bottom w:val="nil"/>
              <w:right w:val="nil"/>
            </w:tcBorders>
            <w:shd w:val="clear" w:color="auto" w:fill="auto"/>
            <w:noWrap/>
            <w:vAlign w:val="bottom"/>
            <w:hideMark/>
          </w:tcPr>
          <w:p w14:paraId="6001F4A6" w14:textId="77777777" w:rsidR="009C0F59" w:rsidRPr="009C0F59" w:rsidRDefault="009C0F59" w:rsidP="009C0F59">
            <w:pPr>
              <w:spacing w:after="0" w:line="240" w:lineRule="auto"/>
              <w:rPr>
                <w:rFonts w:ascii="Calibri" w:eastAsia="Times New Roman" w:hAnsi="Calibri"/>
                <w:color w:val="000000"/>
                <w:sz w:val="22"/>
                <w:szCs w:val="22"/>
              </w:rPr>
            </w:pPr>
            <w:r w:rsidRPr="009C0F59">
              <w:rPr>
                <w:rFonts w:ascii="Calibri" w:eastAsia="Times New Roman" w:hAnsi="Calibri"/>
                <w:color w:val="000000"/>
                <w:sz w:val="22"/>
                <w:szCs w:val="22"/>
              </w:rPr>
              <w:t xml:space="preserve">                     130,710 </w:t>
            </w:r>
          </w:p>
        </w:tc>
        <w:tc>
          <w:tcPr>
            <w:tcW w:w="0" w:type="auto"/>
            <w:tcBorders>
              <w:top w:val="nil"/>
              <w:left w:val="nil"/>
              <w:bottom w:val="nil"/>
              <w:right w:val="nil"/>
            </w:tcBorders>
            <w:shd w:val="clear" w:color="auto" w:fill="auto"/>
            <w:noWrap/>
            <w:vAlign w:val="bottom"/>
            <w:hideMark/>
          </w:tcPr>
          <w:p w14:paraId="46136723" w14:textId="77777777" w:rsidR="009C0F59" w:rsidRPr="009C0F59" w:rsidRDefault="009C0F59" w:rsidP="009C0F59">
            <w:pPr>
              <w:spacing w:after="0" w:line="240" w:lineRule="auto"/>
              <w:jc w:val="center"/>
              <w:rPr>
                <w:rFonts w:ascii="Calibri" w:eastAsia="Times New Roman" w:hAnsi="Calibri"/>
                <w:color w:val="000000"/>
                <w:sz w:val="22"/>
                <w:szCs w:val="22"/>
              </w:rPr>
            </w:pPr>
            <w:r w:rsidRPr="009C0F59">
              <w:rPr>
                <w:rFonts w:ascii="Calibri" w:eastAsia="Times New Roman" w:hAnsi="Calibri"/>
                <w:color w:val="000000"/>
                <w:sz w:val="22"/>
                <w:szCs w:val="22"/>
              </w:rPr>
              <w:t>12.8%</w:t>
            </w:r>
          </w:p>
        </w:tc>
        <w:tc>
          <w:tcPr>
            <w:tcW w:w="0" w:type="auto"/>
            <w:tcBorders>
              <w:top w:val="nil"/>
              <w:left w:val="nil"/>
              <w:bottom w:val="nil"/>
              <w:right w:val="nil"/>
            </w:tcBorders>
            <w:shd w:val="clear" w:color="auto" w:fill="auto"/>
            <w:noWrap/>
            <w:vAlign w:val="bottom"/>
            <w:hideMark/>
          </w:tcPr>
          <w:p w14:paraId="71687397" w14:textId="77777777" w:rsidR="009C0F59" w:rsidRPr="009C0F59" w:rsidRDefault="009C0F59" w:rsidP="009C0F59">
            <w:pPr>
              <w:spacing w:after="0" w:line="240" w:lineRule="auto"/>
              <w:jc w:val="center"/>
              <w:rPr>
                <w:rFonts w:ascii="Calibri" w:eastAsia="Times New Roman" w:hAnsi="Calibri"/>
                <w:color w:val="000000"/>
                <w:sz w:val="22"/>
                <w:szCs w:val="22"/>
              </w:rPr>
            </w:pPr>
          </w:p>
        </w:tc>
      </w:tr>
      <w:tr w:rsidR="009C0F59" w:rsidRPr="009C0F59" w14:paraId="41772C57" w14:textId="77777777" w:rsidTr="009C0F59">
        <w:trPr>
          <w:trHeight w:val="290"/>
          <w:jc w:val="center"/>
        </w:trPr>
        <w:tc>
          <w:tcPr>
            <w:tcW w:w="0" w:type="auto"/>
            <w:tcBorders>
              <w:top w:val="nil"/>
              <w:left w:val="nil"/>
              <w:bottom w:val="nil"/>
              <w:right w:val="nil"/>
            </w:tcBorders>
            <w:shd w:val="clear" w:color="auto" w:fill="auto"/>
            <w:noWrap/>
            <w:vAlign w:val="bottom"/>
            <w:hideMark/>
          </w:tcPr>
          <w:p w14:paraId="365F92BB" w14:textId="77777777" w:rsidR="009C0F59" w:rsidRPr="009C0F59" w:rsidRDefault="009C0F59" w:rsidP="009C0F59">
            <w:pPr>
              <w:spacing w:after="0" w:line="240" w:lineRule="auto"/>
              <w:rPr>
                <w:rFonts w:ascii="Calibri" w:eastAsia="Times New Roman" w:hAnsi="Calibri"/>
                <w:color w:val="000000"/>
                <w:sz w:val="22"/>
                <w:szCs w:val="22"/>
              </w:rPr>
            </w:pPr>
            <w:r w:rsidRPr="009C0F59">
              <w:rPr>
                <w:rFonts w:ascii="Calibri" w:eastAsia="Times New Roman" w:hAnsi="Calibri"/>
                <w:color w:val="000000"/>
                <w:sz w:val="22"/>
                <w:szCs w:val="22"/>
              </w:rPr>
              <w:t>ORN</w:t>
            </w:r>
          </w:p>
        </w:tc>
        <w:tc>
          <w:tcPr>
            <w:tcW w:w="0" w:type="auto"/>
            <w:tcBorders>
              <w:top w:val="nil"/>
              <w:left w:val="nil"/>
              <w:bottom w:val="nil"/>
              <w:right w:val="nil"/>
            </w:tcBorders>
            <w:shd w:val="clear" w:color="auto" w:fill="auto"/>
            <w:noWrap/>
            <w:vAlign w:val="bottom"/>
            <w:hideMark/>
          </w:tcPr>
          <w:p w14:paraId="0B8CE20F" w14:textId="77777777" w:rsidR="009C0F59" w:rsidRPr="009C0F59" w:rsidRDefault="009C0F59" w:rsidP="009C0F59">
            <w:pPr>
              <w:spacing w:after="0" w:line="240" w:lineRule="auto"/>
              <w:rPr>
                <w:rFonts w:ascii="Calibri" w:eastAsia="Times New Roman" w:hAnsi="Calibri"/>
                <w:color w:val="000000"/>
                <w:sz w:val="22"/>
                <w:szCs w:val="22"/>
              </w:rPr>
            </w:pPr>
            <w:r w:rsidRPr="009C0F59">
              <w:rPr>
                <w:rFonts w:ascii="Calibri" w:eastAsia="Times New Roman" w:hAnsi="Calibri"/>
                <w:color w:val="000000"/>
                <w:sz w:val="22"/>
                <w:szCs w:val="22"/>
              </w:rPr>
              <w:t xml:space="preserve">                       114,837 </w:t>
            </w:r>
          </w:p>
        </w:tc>
        <w:tc>
          <w:tcPr>
            <w:tcW w:w="0" w:type="auto"/>
            <w:tcBorders>
              <w:top w:val="nil"/>
              <w:left w:val="nil"/>
              <w:bottom w:val="nil"/>
              <w:right w:val="nil"/>
            </w:tcBorders>
            <w:shd w:val="clear" w:color="auto" w:fill="auto"/>
            <w:noWrap/>
            <w:vAlign w:val="bottom"/>
            <w:hideMark/>
          </w:tcPr>
          <w:p w14:paraId="36C90FEC" w14:textId="77777777" w:rsidR="009C0F59" w:rsidRPr="009C0F59" w:rsidRDefault="009C0F59" w:rsidP="009C0F59">
            <w:pPr>
              <w:spacing w:after="0" w:line="240" w:lineRule="auto"/>
              <w:rPr>
                <w:rFonts w:ascii="Calibri" w:eastAsia="Times New Roman" w:hAnsi="Calibri"/>
                <w:color w:val="000000"/>
                <w:sz w:val="22"/>
                <w:szCs w:val="22"/>
              </w:rPr>
            </w:pPr>
            <w:r w:rsidRPr="009C0F59">
              <w:rPr>
                <w:rFonts w:ascii="Calibri" w:eastAsia="Times New Roman" w:hAnsi="Calibri"/>
                <w:color w:val="000000"/>
                <w:sz w:val="22"/>
                <w:szCs w:val="22"/>
              </w:rPr>
              <w:t xml:space="preserve">                       92,110 </w:t>
            </w:r>
          </w:p>
        </w:tc>
        <w:tc>
          <w:tcPr>
            <w:tcW w:w="0" w:type="auto"/>
            <w:tcBorders>
              <w:top w:val="nil"/>
              <w:left w:val="nil"/>
              <w:bottom w:val="nil"/>
              <w:right w:val="nil"/>
            </w:tcBorders>
            <w:shd w:val="clear" w:color="auto" w:fill="auto"/>
            <w:noWrap/>
            <w:vAlign w:val="bottom"/>
            <w:hideMark/>
          </w:tcPr>
          <w:p w14:paraId="5A74AC98" w14:textId="77777777" w:rsidR="009C0F59" w:rsidRPr="009C0F59" w:rsidRDefault="009C0F59" w:rsidP="009C0F59">
            <w:pPr>
              <w:spacing w:after="0" w:line="240" w:lineRule="auto"/>
              <w:jc w:val="center"/>
              <w:rPr>
                <w:rFonts w:ascii="Calibri" w:eastAsia="Times New Roman" w:hAnsi="Calibri"/>
                <w:color w:val="000000"/>
                <w:sz w:val="22"/>
                <w:szCs w:val="22"/>
              </w:rPr>
            </w:pPr>
            <w:r w:rsidRPr="009C0F59">
              <w:rPr>
                <w:rFonts w:ascii="Calibri" w:eastAsia="Times New Roman" w:hAnsi="Calibri"/>
                <w:color w:val="000000"/>
                <w:sz w:val="22"/>
                <w:szCs w:val="22"/>
              </w:rPr>
              <w:t>24.7%</w:t>
            </w:r>
          </w:p>
        </w:tc>
        <w:tc>
          <w:tcPr>
            <w:tcW w:w="0" w:type="auto"/>
            <w:tcBorders>
              <w:top w:val="nil"/>
              <w:left w:val="nil"/>
              <w:bottom w:val="nil"/>
              <w:right w:val="nil"/>
            </w:tcBorders>
            <w:shd w:val="clear" w:color="auto" w:fill="auto"/>
            <w:noWrap/>
            <w:vAlign w:val="bottom"/>
            <w:hideMark/>
          </w:tcPr>
          <w:p w14:paraId="490E3795" w14:textId="77777777" w:rsidR="009C0F59" w:rsidRPr="009C0F59" w:rsidRDefault="009C0F59" w:rsidP="009C0F59">
            <w:pPr>
              <w:spacing w:after="0" w:line="240" w:lineRule="auto"/>
              <w:jc w:val="center"/>
              <w:rPr>
                <w:rFonts w:ascii="Calibri" w:eastAsia="Times New Roman" w:hAnsi="Calibri"/>
                <w:color w:val="000000"/>
                <w:sz w:val="22"/>
                <w:szCs w:val="22"/>
              </w:rPr>
            </w:pPr>
          </w:p>
        </w:tc>
      </w:tr>
      <w:tr w:rsidR="009C0F59" w:rsidRPr="009C0F59" w14:paraId="6EF68B90" w14:textId="77777777" w:rsidTr="009C0F59">
        <w:trPr>
          <w:trHeight w:val="290"/>
          <w:jc w:val="center"/>
        </w:trPr>
        <w:tc>
          <w:tcPr>
            <w:tcW w:w="0" w:type="auto"/>
            <w:tcBorders>
              <w:top w:val="nil"/>
              <w:left w:val="nil"/>
              <w:bottom w:val="nil"/>
              <w:right w:val="nil"/>
            </w:tcBorders>
            <w:shd w:val="clear" w:color="auto" w:fill="auto"/>
            <w:noWrap/>
            <w:vAlign w:val="bottom"/>
            <w:hideMark/>
          </w:tcPr>
          <w:p w14:paraId="13ECDDF3" w14:textId="77777777" w:rsidR="009C0F59" w:rsidRPr="009C0F59" w:rsidRDefault="009C0F59" w:rsidP="009C0F59">
            <w:pPr>
              <w:spacing w:after="0" w:line="240" w:lineRule="auto"/>
              <w:rPr>
                <w:rFonts w:ascii="Calibri" w:eastAsia="Times New Roman" w:hAnsi="Calibri"/>
                <w:color w:val="000000"/>
                <w:sz w:val="22"/>
                <w:szCs w:val="22"/>
              </w:rPr>
            </w:pPr>
            <w:r w:rsidRPr="009C0F59">
              <w:rPr>
                <w:rFonts w:ascii="Calibri" w:eastAsia="Times New Roman" w:hAnsi="Calibri"/>
                <w:color w:val="000000"/>
                <w:sz w:val="22"/>
                <w:szCs w:val="22"/>
              </w:rPr>
              <w:t>% occupancy</w:t>
            </w:r>
          </w:p>
        </w:tc>
        <w:tc>
          <w:tcPr>
            <w:tcW w:w="0" w:type="auto"/>
            <w:tcBorders>
              <w:top w:val="nil"/>
              <w:left w:val="nil"/>
              <w:bottom w:val="nil"/>
              <w:right w:val="nil"/>
            </w:tcBorders>
            <w:shd w:val="clear" w:color="auto" w:fill="auto"/>
            <w:noWrap/>
            <w:vAlign w:val="bottom"/>
            <w:hideMark/>
          </w:tcPr>
          <w:p w14:paraId="010B6CAD"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77.9%</w:t>
            </w:r>
          </w:p>
        </w:tc>
        <w:tc>
          <w:tcPr>
            <w:tcW w:w="0" w:type="auto"/>
            <w:tcBorders>
              <w:top w:val="nil"/>
              <w:left w:val="nil"/>
              <w:bottom w:val="nil"/>
              <w:right w:val="nil"/>
            </w:tcBorders>
            <w:shd w:val="clear" w:color="auto" w:fill="auto"/>
            <w:noWrap/>
            <w:vAlign w:val="bottom"/>
            <w:hideMark/>
          </w:tcPr>
          <w:p w14:paraId="2E54E192"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70.5%</w:t>
            </w:r>
          </w:p>
        </w:tc>
        <w:tc>
          <w:tcPr>
            <w:tcW w:w="0" w:type="auto"/>
            <w:tcBorders>
              <w:top w:val="nil"/>
              <w:left w:val="nil"/>
              <w:bottom w:val="nil"/>
              <w:right w:val="nil"/>
            </w:tcBorders>
            <w:shd w:val="clear" w:color="auto" w:fill="auto"/>
            <w:noWrap/>
            <w:vAlign w:val="bottom"/>
            <w:hideMark/>
          </w:tcPr>
          <w:p w14:paraId="095E64C7" w14:textId="77777777" w:rsidR="009C0F59" w:rsidRPr="009C0F59" w:rsidRDefault="009C0F59" w:rsidP="009C0F59">
            <w:pPr>
              <w:spacing w:after="0" w:line="240" w:lineRule="auto"/>
              <w:jc w:val="center"/>
              <w:rPr>
                <w:rFonts w:ascii="Calibri" w:eastAsia="Times New Roman" w:hAnsi="Calibri"/>
                <w:color w:val="000000"/>
                <w:sz w:val="22"/>
                <w:szCs w:val="22"/>
              </w:rPr>
            </w:pPr>
            <w:r w:rsidRPr="009C0F59">
              <w:rPr>
                <w:rFonts w:ascii="Calibri" w:eastAsia="Times New Roman" w:hAnsi="Calibri"/>
                <w:color w:val="000000"/>
                <w:sz w:val="22"/>
                <w:szCs w:val="22"/>
              </w:rPr>
              <w:t>7.4%</w:t>
            </w:r>
          </w:p>
        </w:tc>
        <w:tc>
          <w:tcPr>
            <w:tcW w:w="0" w:type="auto"/>
            <w:tcBorders>
              <w:top w:val="nil"/>
              <w:left w:val="nil"/>
              <w:bottom w:val="nil"/>
              <w:right w:val="nil"/>
            </w:tcBorders>
            <w:shd w:val="clear" w:color="auto" w:fill="auto"/>
            <w:noWrap/>
            <w:vAlign w:val="bottom"/>
            <w:hideMark/>
          </w:tcPr>
          <w:p w14:paraId="054CD0E5" w14:textId="77777777" w:rsidR="009C0F59" w:rsidRPr="009C0F59" w:rsidRDefault="009C0F59" w:rsidP="009C0F59">
            <w:pPr>
              <w:spacing w:after="0" w:line="240" w:lineRule="auto"/>
              <w:rPr>
                <w:rFonts w:ascii="Calibri" w:eastAsia="Times New Roman" w:hAnsi="Calibri"/>
                <w:color w:val="000000"/>
                <w:sz w:val="22"/>
                <w:szCs w:val="22"/>
              </w:rPr>
            </w:pPr>
            <w:r w:rsidRPr="009C0F59">
              <w:rPr>
                <w:rFonts w:ascii="Calibri" w:eastAsia="Times New Roman" w:hAnsi="Calibri"/>
                <w:color w:val="000000"/>
                <w:sz w:val="22"/>
                <w:szCs w:val="22"/>
              </w:rPr>
              <w:t>points</w:t>
            </w:r>
          </w:p>
        </w:tc>
      </w:tr>
      <w:tr w:rsidR="009C0F59" w:rsidRPr="009C0F59" w14:paraId="27D8F38F" w14:textId="77777777" w:rsidTr="009C0F59">
        <w:trPr>
          <w:trHeight w:val="290"/>
          <w:jc w:val="center"/>
        </w:trPr>
        <w:tc>
          <w:tcPr>
            <w:tcW w:w="0" w:type="auto"/>
            <w:tcBorders>
              <w:top w:val="nil"/>
              <w:left w:val="nil"/>
              <w:bottom w:val="nil"/>
              <w:right w:val="nil"/>
            </w:tcBorders>
            <w:shd w:val="clear" w:color="auto" w:fill="auto"/>
            <w:noWrap/>
            <w:vAlign w:val="bottom"/>
            <w:hideMark/>
          </w:tcPr>
          <w:p w14:paraId="0354F583" w14:textId="77777777" w:rsidR="009C0F59" w:rsidRPr="009C0F59" w:rsidRDefault="009C0F59" w:rsidP="009C0F59">
            <w:pPr>
              <w:spacing w:after="0" w:line="240" w:lineRule="auto"/>
              <w:rPr>
                <w:rFonts w:ascii="Calibri" w:eastAsia="Times New Roman" w:hAnsi="Calibri"/>
                <w:color w:val="000000"/>
                <w:sz w:val="22"/>
                <w:szCs w:val="22"/>
              </w:rPr>
            </w:pPr>
            <w:r w:rsidRPr="009C0F59">
              <w:rPr>
                <w:rFonts w:ascii="Calibri" w:eastAsia="Times New Roman" w:hAnsi="Calibri"/>
                <w:color w:val="000000"/>
                <w:sz w:val="22"/>
                <w:szCs w:val="22"/>
              </w:rPr>
              <w:t>ADR</w:t>
            </w:r>
          </w:p>
        </w:tc>
        <w:tc>
          <w:tcPr>
            <w:tcW w:w="0" w:type="auto"/>
            <w:tcBorders>
              <w:top w:val="nil"/>
              <w:left w:val="nil"/>
              <w:bottom w:val="nil"/>
              <w:right w:val="nil"/>
            </w:tcBorders>
            <w:shd w:val="clear" w:color="auto" w:fill="auto"/>
            <w:noWrap/>
            <w:vAlign w:val="bottom"/>
            <w:hideMark/>
          </w:tcPr>
          <w:p w14:paraId="6D5B4488"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$185.52</w:t>
            </w:r>
          </w:p>
        </w:tc>
        <w:tc>
          <w:tcPr>
            <w:tcW w:w="0" w:type="auto"/>
            <w:tcBorders>
              <w:top w:val="nil"/>
              <w:left w:val="nil"/>
              <w:bottom w:val="nil"/>
              <w:right w:val="nil"/>
            </w:tcBorders>
            <w:shd w:val="clear" w:color="auto" w:fill="auto"/>
            <w:noWrap/>
            <w:vAlign w:val="bottom"/>
            <w:hideMark/>
          </w:tcPr>
          <w:p w14:paraId="6160FA1C"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$199.46</w:t>
            </w:r>
          </w:p>
        </w:tc>
        <w:tc>
          <w:tcPr>
            <w:tcW w:w="0" w:type="auto"/>
            <w:tcBorders>
              <w:top w:val="nil"/>
              <w:left w:val="nil"/>
              <w:bottom w:val="nil"/>
              <w:right w:val="nil"/>
            </w:tcBorders>
            <w:shd w:val="clear" w:color="auto" w:fill="auto"/>
            <w:noWrap/>
            <w:vAlign w:val="bottom"/>
            <w:hideMark/>
          </w:tcPr>
          <w:p w14:paraId="6067F9E2" w14:textId="77777777" w:rsidR="009C0F59" w:rsidRPr="009C0F59" w:rsidRDefault="009C0F59" w:rsidP="009C0F59">
            <w:pPr>
              <w:spacing w:after="0" w:line="240" w:lineRule="auto"/>
              <w:jc w:val="center"/>
              <w:rPr>
                <w:rFonts w:ascii="Calibri" w:eastAsia="Times New Roman" w:hAnsi="Calibri"/>
                <w:color w:val="000000"/>
                <w:sz w:val="22"/>
                <w:szCs w:val="22"/>
              </w:rPr>
            </w:pPr>
            <w:r w:rsidRPr="009C0F59">
              <w:rPr>
                <w:rFonts w:ascii="Calibri" w:eastAsia="Times New Roman" w:hAnsi="Calibri"/>
                <w:color w:val="000000"/>
                <w:sz w:val="22"/>
                <w:szCs w:val="22"/>
              </w:rPr>
              <w:t>-7.0%</w:t>
            </w:r>
          </w:p>
        </w:tc>
        <w:tc>
          <w:tcPr>
            <w:tcW w:w="0" w:type="auto"/>
            <w:tcBorders>
              <w:top w:val="nil"/>
              <w:left w:val="nil"/>
              <w:bottom w:val="nil"/>
              <w:right w:val="nil"/>
            </w:tcBorders>
            <w:shd w:val="clear" w:color="auto" w:fill="auto"/>
            <w:noWrap/>
            <w:vAlign w:val="bottom"/>
            <w:hideMark/>
          </w:tcPr>
          <w:p w14:paraId="0FEA3AA8" w14:textId="77777777" w:rsidR="009C0F59" w:rsidRPr="009C0F59" w:rsidRDefault="009C0F59" w:rsidP="009C0F59">
            <w:pPr>
              <w:spacing w:after="0" w:line="240" w:lineRule="auto"/>
              <w:jc w:val="center"/>
              <w:rPr>
                <w:rFonts w:ascii="Calibri" w:eastAsia="Times New Roman" w:hAnsi="Calibri"/>
                <w:color w:val="000000"/>
                <w:sz w:val="22"/>
                <w:szCs w:val="22"/>
              </w:rPr>
            </w:pPr>
          </w:p>
        </w:tc>
      </w:tr>
      <w:tr w:rsidR="009C0F59" w:rsidRPr="009C0F59" w14:paraId="25B8D91B" w14:textId="77777777" w:rsidTr="009C0F59">
        <w:trPr>
          <w:trHeight w:val="290"/>
          <w:jc w:val="center"/>
        </w:trPr>
        <w:tc>
          <w:tcPr>
            <w:tcW w:w="0" w:type="auto"/>
            <w:tcBorders>
              <w:top w:val="nil"/>
              <w:left w:val="nil"/>
              <w:bottom w:val="nil"/>
              <w:right w:val="nil"/>
            </w:tcBorders>
            <w:shd w:val="clear" w:color="auto" w:fill="auto"/>
            <w:noWrap/>
            <w:vAlign w:val="bottom"/>
            <w:hideMark/>
          </w:tcPr>
          <w:p w14:paraId="49047516" w14:textId="77777777" w:rsidR="009C0F59" w:rsidRPr="009C0F59" w:rsidRDefault="009C0F59" w:rsidP="009C0F59">
            <w:pPr>
              <w:spacing w:after="0" w:line="240" w:lineRule="auto"/>
              <w:rPr>
                <w:rFonts w:ascii="Calibri" w:eastAsia="Times New Roman" w:hAnsi="Calibri"/>
                <w:color w:val="000000"/>
                <w:sz w:val="22"/>
                <w:szCs w:val="22"/>
              </w:rPr>
            </w:pPr>
            <w:r w:rsidRPr="009C0F59">
              <w:rPr>
                <w:rFonts w:ascii="Calibri" w:eastAsia="Times New Roman" w:hAnsi="Calibri"/>
                <w:color w:val="000000"/>
                <w:sz w:val="22"/>
                <w:szCs w:val="22"/>
              </w:rPr>
              <w:t>Rev Par</w:t>
            </w:r>
          </w:p>
        </w:tc>
        <w:tc>
          <w:tcPr>
            <w:tcW w:w="0" w:type="auto"/>
            <w:tcBorders>
              <w:top w:val="nil"/>
              <w:left w:val="nil"/>
              <w:bottom w:val="nil"/>
              <w:right w:val="nil"/>
            </w:tcBorders>
            <w:shd w:val="clear" w:color="auto" w:fill="auto"/>
            <w:noWrap/>
            <w:vAlign w:val="bottom"/>
            <w:hideMark/>
          </w:tcPr>
          <w:p w14:paraId="4B0CB96A"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$144.51</w:t>
            </w:r>
          </w:p>
        </w:tc>
        <w:tc>
          <w:tcPr>
            <w:tcW w:w="0" w:type="auto"/>
            <w:tcBorders>
              <w:top w:val="nil"/>
              <w:left w:val="nil"/>
              <w:bottom w:val="nil"/>
              <w:right w:val="nil"/>
            </w:tcBorders>
            <w:shd w:val="clear" w:color="auto" w:fill="auto"/>
            <w:noWrap/>
            <w:vAlign w:val="bottom"/>
            <w:hideMark/>
          </w:tcPr>
          <w:p w14:paraId="4231EAFA"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$140.56</w:t>
            </w:r>
          </w:p>
        </w:tc>
        <w:tc>
          <w:tcPr>
            <w:tcW w:w="0" w:type="auto"/>
            <w:tcBorders>
              <w:top w:val="nil"/>
              <w:left w:val="nil"/>
              <w:bottom w:val="nil"/>
              <w:right w:val="nil"/>
            </w:tcBorders>
            <w:shd w:val="clear" w:color="auto" w:fill="auto"/>
            <w:noWrap/>
            <w:vAlign w:val="bottom"/>
            <w:hideMark/>
          </w:tcPr>
          <w:p w14:paraId="10106000" w14:textId="77777777" w:rsidR="009C0F59" w:rsidRPr="009C0F59" w:rsidRDefault="009C0F59" w:rsidP="009C0F59">
            <w:pPr>
              <w:spacing w:after="0" w:line="240" w:lineRule="auto"/>
              <w:jc w:val="center"/>
              <w:rPr>
                <w:rFonts w:ascii="Calibri" w:eastAsia="Times New Roman" w:hAnsi="Calibri"/>
                <w:color w:val="000000"/>
                <w:sz w:val="22"/>
                <w:szCs w:val="22"/>
              </w:rPr>
            </w:pPr>
            <w:r w:rsidRPr="009C0F59">
              <w:rPr>
                <w:rFonts w:ascii="Calibri" w:eastAsia="Times New Roman" w:hAnsi="Calibri"/>
                <w:color w:val="000000"/>
                <w:sz w:val="22"/>
                <w:szCs w:val="22"/>
              </w:rPr>
              <w:t>2.8%</w:t>
            </w:r>
          </w:p>
        </w:tc>
        <w:tc>
          <w:tcPr>
            <w:tcW w:w="0" w:type="auto"/>
            <w:tcBorders>
              <w:top w:val="nil"/>
              <w:left w:val="nil"/>
              <w:bottom w:val="nil"/>
              <w:right w:val="nil"/>
            </w:tcBorders>
            <w:shd w:val="clear" w:color="auto" w:fill="auto"/>
            <w:noWrap/>
            <w:vAlign w:val="bottom"/>
            <w:hideMark/>
          </w:tcPr>
          <w:p w14:paraId="5F3F980B" w14:textId="77777777" w:rsidR="009C0F59" w:rsidRPr="009C0F59" w:rsidRDefault="009C0F59" w:rsidP="009C0F59">
            <w:pPr>
              <w:spacing w:after="0" w:line="240" w:lineRule="auto"/>
              <w:jc w:val="center"/>
              <w:rPr>
                <w:rFonts w:ascii="Calibri" w:eastAsia="Times New Roman" w:hAnsi="Calibri"/>
                <w:color w:val="000000"/>
                <w:sz w:val="22"/>
                <w:szCs w:val="22"/>
              </w:rPr>
            </w:pPr>
          </w:p>
        </w:tc>
      </w:tr>
      <w:tr w:rsidR="009C0F59" w:rsidRPr="009C0F59" w14:paraId="4B2F5895" w14:textId="77777777" w:rsidTr="009C0F59">
        <w:trPr>
          <w:trHeight w:val="290"/>
          <w:jc w:val="center"/>
        </w:trPr>
        <w:tc>
          <w:tcPr>
            <w:tcW w:w="0" w:type="auto"/>
            <w:gridSpan w:val="2"/>
            <w:tcBorders>
              <w:top w:val="nil"/>
              <w:left w:val="nil"/>
              <w:bottom w:val="nil"/>
              <w:right w:val="nil"/>
            </w:tcBorders>
            <w:shd w:val="clear" w:color="auto" w:fill="auto"/>
            <w:noWrap/>
            <w:vAlign w:val="bottom"/>
            <w:hideMark/>
          </w:tcPr>
          <w:p w14:paraId="3F6DA4FE" w14:textId="77777777" w:rsidR="009C0F59" w:rsidRPr="009C0F59" w:rsidRDefault="009C0F59" w:rsidP="009C0F59">
            <w:pPr>
              <w:spacing w:after="0" w:line="240" w:lineRule="auto"/>
              <w:rPr>
                <w:rFonts w:ascii="Calibri" w:eastAsia="Times New Roman" w:hAnsi="Calibri"/>
                <w:b/>
                <w:bCs/>
                <w:i/>
                <w:iCs/>
                <w:color w:val="000000"/>
                <w:sz w:val="22"/>
                <w:szCs w:val="22"/>
              </w:rPr>
            </w:pPr>
            <w:r w:rsidRPr="009C0F59">
              <w:rPr>
                <w:rFonts w:ascii="Calibri" w:eastAsia="Times New Roman" w:hAnsi="Calibri"/>
                <w:b/>
                <w:bCs/>
                <w:i/>
                <w:iCs/>
                <w:color w:val="000000"/>
                <w:sz w:val="22"/>
                <w:szCs w:val="22"/>
              </w:rPr>
              <w:t>Based on data from 15 properties.</w:t>
            </w:r>
          </w:p>
        </w:tc>
        <w:tc>
          <w:tcPr>
            <w:tcW w:w="0" w:type="auto"/>
            <w:tcBorders>
              <w:top w:val="nil"/>
              <w:left w:val="nil"/>
              <w:bottom w:val="nil"/>
              <w:right w:val="nil"/>
            </w:tcBorders>
            <w:shd w:val="clear" w:color="auto" w:fill="auto"/>
            <w:noWrap/>
            <w:vAlign w:val="bottom"/>
            <w:hideMark/>
          </w:tcPr>
          <w:p w14:paraId="6C5F8959" w14:textId="77777777" w:rsidR="009C0F59" w:rsidRPr="009C0F59" w:rsidRDefault="009C0F59" w:rsidP="009C0F59">
            <w:pPr>
              <w:spacing w:after="0" w:line="240" w:lineRule="auto"/>
              <w:rPr>
                <w:rFonts w:ascii="Calibri" w:eastAsia="Times New Roman" w:hAnsi="Calibri"/>
                <w:b/>
                <w:bCs/>
                <w:i/>
                <w:iCs/>
                <w:color w:val="000000"/>
                <w:sz w:val="22"/>
                <w:szCs w:val="22"/>
              </w:rPr>
            </w:pPr>
          </w:p>
        </w:tc>
        <w:tc>
          <w:tcPr>
            <w:tcW w:w="0" w:type="auto"/>
            <w:tcBorders>
              <w:top w:val="nil"/>
              <w:left w:val="nil"/>
              <w:bottom w:val="nil"/>
              <w:right w:val="nil"/>
            </w:tcBorders>
            <w:shd w:val="clear" w:color="auto" w:fill="auto"/>
            <w:noWrap/>
            <w:vAlign w:val="bottom"/>
            <w:hideMark/>
          </w:tcPr>
          <w:p w14:paraId="28251CCF" w14:textId="77777777" w:rsidR="009C0F59" w:rsidRPr="009C0F59" w:rsidRDefault="009C0F59" w:rsidP="009C0F59">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2CF063E" w14:textId="77777777" w:rsidR="009C0F59" w:rsidRPr="009C0F59" w:rsidRDefault="009C0F59" w:rsidP="009C0F59">
            <w:pPr>
              <w:spacing w:after="0" w:line="240" w:lineRule="auto"/>
              <w:rPr>
                <w:rFonts w:eastAsia="Times New Roman"/>
                <w:sz w:val="20"/>
                <w:szCs w:val="20"/>
              </w:rPr>
            </w:pPr>
          </w:p>
        </w:tc>
      </w:tr>
    </w:tbl>
    <w:p w14:paraId="66E672E0" w14:textId="77777777" w:rsidR="009C746A" w:rsidRDefault="009C746A" w:rsidP="009C746A">
      <w:pPr>
        <w:jc w:val="both"/>
      </w:pPr>
    </w:p>
    <w:p w14:paraId="71267CA6" w14:textId="5D2616E2" w:rsidR="00443715" w:rsidRPr="00742D86" w:rsidRDefault="008B2553" w:rsidP="00180C0C">
      <w:pPr>
        <w:jc w:val="both"/>
        <w:rPr>
          <w:rFonts w:ascii="Georgia" w:hAnsi="Georgia"/>
        </w:rPr>
      </w:pPr>
      <w:r w:rsidRPr="00742D86">
        <w:rPr>
          <w:rFonts w:ascii="Georgia" w:hAnsi="Georgia"/>
        </w:rPr>
        <w:t xml:space="preserve">Total </w:t>
      </w:r>
      <w:r w:rsidR="00A27C1A" w:rsidRPr="00742D86">
        <w:rPr>
          <w:rFonts w:ascii="Georgia" w:hAnsi="Georgia"/>
        </w:rPr>
        <w:t xml:space="preserve">transient </w:t>
      </w:r>
      <w:r w:rsidRPr="00742D86">
        <w:rPr>
          <w:rFonts w:ascii="Georgia" w:hAnsi="Georgia"/>
        </w:rPr>
        <w:t>hotel room inventory f</w:t>
      </w:r>
      <w:r w:rsidR="00D43A12" w:rsidRPr="00742D86">
        <w:rPr>
          <w:rFonts w:ascii="Georgia" w:hAnsi="Georgia"/>
        </w:rPr>
        <w:t>or Aruba in</w:t>
      </w:r>
      <w:r w:rsidR="00C145C8" w:rsidRPr="00742D86">
        <w:rPr>
          <w:rFonts w:ascii="Georgia" w:hAnsi="Georgia"/>
        </w:rPr>
        <w:t xml:space="preserve"> </w:t>
      </w:r>
      <w:r w:rsidR="00272314">
        <w:rPr>
          <w:rFonts w:ascii="Georgia" w:hAnsi="Georgia"/>
        </w:rPr>
        <w:t>June</w:t>
      </w:r>
      <w:r w:rsidR="0064317E">
        <w:rPr>
          <w:rFonts w:ascii="Georgia" w:hAnsi="Georgia"/>
        </w:rPr>
        <w:t xml:space="preserve"> 2016</w:t>
      </w:r>
      <w:r w:rsidR="00FE4CF3">
        <w:rPr>
          <w:rFonts w:ascii="Georgia" w:hAnsi="Georgia"/>
        </w:rPr>
        <w:t xml:space="preserve"> </w:t>
      </w:r>
      <w:r w:rsidR="00D43A12" w:rsidRPr="00742D86">
        <w:rPr>
          <w:rFonts w:ascii="Georgia" w:hAnsi="Georgia"/>
        </w:rPr>
        <w:t>stood</w:t>
      </w:r>
      <w:r w:rsidR="00F03C6F">
        <w:rPr>
          <w:rFonts w:ascii="Georgia" w:hAnsi="Georgia"/>
        </w:rPr>
        <w:t xml:space="preserve"> at 5,37</w:t>
      </w:r>
      <w:r w:rsidR="00717359" w:rsidRPr="00742D86">
        <w:rPr>
          <w:rFonts w:ascii="Georgia" w:hAnsi="Georgia"/>
        </w:rPr>
        <w:t>8</w:t>
      </w:r>
      <w:r w:rsidR="00C145C8" w:rsidRPr="00742D86">
        <w:rPr>
          <w:rFonts w:ascii="Georgia" w:hAnsi="Georgia"/>
        </w:rPr>
        <w:t xml:space="preserve"> </w:t>
      </w:r>
      <w:r w:rsidR="00FE4CF3">
        <w:rPr>
          <w:rFonts w:ascii="Georgia" w:hAnsi="Georgia"/>
        </w:rPr>
        <w:t xml:space="preserve">rooms. </w:t>
      </w:r>
      <w:r w:rsidR="00443715" w:rsidRPr="00742D86">
        <w:rPr>
          <w:rFonts w:ascii="Georgia" w:hAnsi="Georgia"/>
        </w:rPr>
        <w:t xml:space="preserve">In addition </w:t>
      </w:r>
      <w:r w:rsidR="00BE5E7D" w:rsidRPr="00742D86">
        <w:rPr>
          <w:rFonts w:ascii="Georgia" w:hAnsi="Georgia"/>
        </w:rPr>
        <w:t xml:space="preserve">to the transient hotel room inventory </w:t>
      </w:r>
      <w:r w:rsidR="00443715" w:rsidRPr="00742D86">
        <w:rPr>
          <w:rFonts w:ascii="Georgia" w:hAnsi="Georgia"/>
        </w:rPr>
        <w:t xml:space="preserve">there were an estimated </w:t>
      </w:r>
      <w:r w:rsidR="00BD63B8" w:rsidRPr="00742D86">
        <w:rPr>
          <w:rFonts w:ascii="Georgia" w:hAnsi="Georgia"/>
        </w:rPr>
        <w:t xml:space="preserve">total of </w:t>
      </w:r>
      <w:r w:rsidR="00443715" w:rsidRPr="00742D86">
        <w:rPr>
          <w:rFonts w:ascii="Georgia" w:hAnsi="Georgia"/>
        </w:rPr>
        <w:t>3,430 timeshare units.</w:t>
      </w:r>
      <w:r w:rsidR="00F03C6F">
        <w:rPr>
          <w:rFonts w:ascii="Georgia" w:hAnsi="Georgia"/>
        </w:rPr>
        <w:t xml:space="preserve"> It should be noted that the Divi </w:t>
      </w:r>
      <w:r w:rsidR="009F6D5E">
        <w:rPr>
          <w:rFonts w:ascii="Georgia" w:hAnsi="Georgia"/>
        </w:rPr>
        <w:t>All Inclusive added 60 rooms in February</w:t>
      </w:r>
      <w:r w:rsidR="00F03C6F">
        <w:rPr>
          <w:rFonts w:ascii="Georgia" w:hAnsi="Georgia"/>
        </w:rPr>
        <w:t xml:space="preserve"> 2</w:t>
      </w:r>
      <w:r w:rsidR="009F6D5E">
        <w:rPr>
          <w:rFonts w:ascii="Georgia" w:hAnsi="Georgia"/>
        </w:rPr>
        <w:t xml:space="preserve">016 and that the Riu Palace Aruba closed on </w:t>
      </w:r>
      <w:r w:rsidR="006A1199">
        <w:rPr>
          <w:rFonts w:ascii="Georgia" w:hAnsi="Georgia"/>
        </w:rPr>
        <w:t>April</w:t>
      </w:r>
      <w:r w:rsidR="009F6D5E">
        <w:rPr>
          <w:rFonts w:ascii="Georgia" w:hAnsi="Georgia"/>
        </w:rPr>
        <w:t xml:space="preserve"> 1</w:t>
      </w:r>
      <w:r w:rsidR="00617EA8">
        <w:rPr>
          <w:rFonts w:ascii="Georgia" w:hAnsi="Georgia"/>
        </w:rPr>
        <w:t>3</w:t>
      </w:r>
      <w:r w:rsidR="009F6D5E" w:rsidRPr="009F6D5E">
        <w:rPr>
          <w:rFonts w:ascii="Georgia" w:hAnsi="Georgia"/>
          <w:vertAlign w:val="superscript"/>
        </w:rPr>
        <w:t>th</w:t>
      </w:r>
      <w:r w:rsidR="009F6D5E">
        <w:rPr>
          <w:rFonts w:ascii="Georgia" w:hAnsi="Georgia"/>
        </w:rPr>
        <w:t xml:space="preserve"> 2015 for renovation. Both fac</w:t>
      </w:r>
      <w:r w:rsidR="006A1199">
        <w:rPr>
          <w:rFonts w:ascii="Georgia" w:hAnsi="Georgia"/>
        </w:rPr>
        <w:t>tors contributed towards the 12.8</w:t>
      </w:r>
      <w:r w:rsidR="009F6D5E">
        <w:rPr>
          <w:rFonts w:ascii="Georgia" w:hAnsi="Georgia"/>
        </w:rPr>
        <w:t xml:space="preserve">% increase in available room nights compared with </w:t>
      </w:r>
      <w:r w:rsidR="00272314">
        <w:rPr>
          <w:rFonts w:ascii="Georgia" w:hAnsi="Georgia"/>
        </w:rPr>
        <w:t>June</w:t>
      </w:r>
      <w:r w:rsidR="009F6D5E">
        <w:rPr>
          <w:rFonts w:ascii="Georgia" w:hAnsi="Georgia"/>
        </w:rPr>
        <w:t xml:space="preserve"> 2015.</w:t>
      </w:r>
    </w:p>
    <w:p w14:paraId="6C88D55A" w14:textId="64F57CBF" w:rsidR="00180C0C" w:rsidRDefault="008B2553" w:rsidP="00180C0C">
      <w:pPr>
        <w:jc w:val="both"/>
        <w:rPr>
          <w:rFonts w:ascii="Georgia" w:hAnsi="Georgia"/>
        </w:rPr>
      </w:pPr>
      <w:r w:rsidRPr="00742D86">
        <w:rPr>
          <w:rFonts w:ascii="Georgia" w:hAnsi="Georgia"/>
        </w:rPr>
        <w:t xml:space="preserve">In </w:t>
      </w:r>
      <w:r w:rsidR="00272314">
        <w:rPr>
          <w:rFonts w:ascii="Georgia" w:hAnsi="Georgia"/>
        </w:rPr>
        <w:t>June</w:t>
      </w:r>
      <w:r w:rsidR="0064317E">
        <w:rPr>
          <w:rFonts w:ascii="Georgia" w:hAnsi="Georgia"/>
        </w:rPr>
        <w:t xml:space="preserve"> 2016</w:t>
      </w:r>
      <w:r w:rsidR="00FE4CF3">
        <w:rPr>
          <w:rFonts w:ascii="Georgia" w:hAnsi="Georgia"/>
        </w:rPr>
        <w:t xml:space="preserve"> </w:t>
      </w:r>
      <w:r w:rsidR="006C0E58" w:rsidRPr="00742D86">
        <w:rPr>
          <w:rFonts w:ascii="Georgia" w:hAnsi="Georgia"/>
        </w:rPr>
        <w:t>the hotel secto</w:t>
      </w:r>
      <w:r w:rsidR="00746881">
        <w:rPr>
          <w:rFonts w:ascii="Georgia" w:hAnsi="Georgia"/>
        </w:rPr>
        <w:t>r saw a 7.4</w:t>
      </w:r>
      <w:r w:rsidR="007C6CE5" w:rsidRPr="00742D86">
        <w:rPr>
          <w:rFonts w:ascii="Georgia" w:hAnsi="Georgia"/>
        </w:rPr>
        <w:t xml:space="preserve"> </w:t>
      </w:r>
      <w:r w:rsidR="00CE26B0" w:rsidRPr="00742D86">
        <w:rPr>
          <w:rFonts w:ascii="Georgia" w:hAnsi="Georgia"/>
        </w:rPr>
        <w:t xml:space="preserve">percentage point </w:t>
      </w:r>
      <w:r w:rsidR="006A1199">
        <w:rPr>
          <w:rFonts w:ascii="Georgia" w:hAnsi="Georgia"/>
        </w:rPr>
        <w:t>in</w:t>
      </w:r>
      <w:r w:rsidR="00927B24">
        <w:rPr>
          <w:rFonts w:ascii="Georgia" w:hAnsi="Georgia"/>
        </w:rPr>
        <w:t>crease</w:t>
      </w:r>
      <w:r w:rsidR="0029795C" w:rsidRPr="00742D86">
        <w:rPr>
          <w:rFonts w:ascii="Georgia" w:hAnsi="Georgia"/>
        </w:rPr>
        <w:t xml:space="preserve"> </w:t>
      </w:r>
      <w:r w:rsidRPr="00742D86">
        <w:rPr>
          <w:rFonts w:ascii="Georgia" w:hAnsi="Georgia"/>
        </w:rPr>
        <w:t>in a</w:t>
      </w:r>
      <w:r w:rsidR="00660CAC" w:rsidRPr="00742D86">
        <w:rPr>
          <w:rFonts w:ascii="Georgia" w:hAnsi="Georgia"/>
        </w:rPr>
        <w:t>verage room occupancy, fro</w:t>
      </w:r>
      <w:r w:rsidR="00746881">
        <w:rPr>
          <w:rFonts w:ascii="Georgia" w:hAnsi="Georgia"/>
        </w:rPr>
        <w:t>m 70.5</w:t>
      </w:r>
      <w:r w:rsidR="0008411B" w:rsidRPr="00742D86">
        <w:rPr>
          <w:rFonts w:ascii="Georgia" w:hAnsi="Georgia"/>
        </w:rPr>
        <w:t xml:space="preserve">% to </w:t>
      </w:r>
      <w:r w:rsidR="00746881">
        <w:rPr>
          <w:rFonts w:ascii="Georgia" w:hAnsi="Georgia"/>
        </w:rPr>
        <w:t>77.9</w:t>
      </w:r>
      <w:r w:rsidR="0008411B" w:rsidRPr="00742D86">
        <w:rPr>
          <w:rFonts w:ascii="Georgia" w:hAnsi="Georgia"/>
        </w:rPr>
        <w:t xml:space="preserve">%, </w:t>
      </w:r>
      <w:r w:rsidR="00BE5E7D" w:rsidRPr="00742D86">
        <w:rPr>
          <w:rFonts w:ascii="Georgia" w:hAnsi="Georgia"/>
        </w:rPr>
        <w:t xml:space="preserve">and </w:t>
      </w:r>
      <w:r w:rsidR="0008411B" w:rsidRPr="00742D86">
        <w:rPr>
          <w:rFonts w:ascii="Georgia" w:hAnsi="Georgia"/>
        </w:rPr>
        <w:t>a</w:t>
      </w:r>
      <w:r w:rsidR="00746881">
        <w:rPr>
          <w:rFonts w:ascii="Georgia" w:hAnsi="Georgia"/>
        </w:rPr>
        <w:t xml:space="preserve"> 7.0</w:t>
      </w:r>
      <w:r w:rsidR="00AB7B3D" w:rsidRPr="00742D86">
        <w:rPr>
          <w:rFonts w:ascii="Georgia" w:hAnsi="Georgia"/>
        </w:rPr>
        <w:t xml:space="preserve">% </w:t>
      </w:r>
      <w:r w:rsidR="00617EA8">
        <w:rPr>
          <w:rFonts w:ascii="Georgia" w:hAnsi="Georgia"/>
        </w:rPr>
        <w:t>de</w:t>
      </w:r>
      <w:r w:rsidR="00927B24">
        <w:rPr>
          <w:rFonts w:ascii="Georgia" w:hAnsi="Georgia"/>
        </w:rPr>
        <w:t>cre</w:t>
      </w:r>
      <w:r w:rsidR="00E02342">
        <w:rPr>
          <w:rFonts w:ascii="Georgia" w:hAnsi="Georgia"/>
        </w:rPr>
        <w:t xml:space="preserve">ase </w:t>
      </w:r>
      <w:r w:rsidR="00AB7B3D" w:rsidRPr="00742D86">
        <w:rPr>
          <w:rFonts w:ascii="Georgia" w:hAnsi="Georgia"/>
        </w:rPr>
        <w:t xml:space="preserve">in </w:t>
      </w:r>
      <w:r w:rsidR="00BE5E7D" w:rsidRPr="00742D86">
        <w:rPr>
          <w:rFonts w:ascii="Georgia" w:hAnsi="Georgia"/>
        </w:rPr>
        <w:t xml:space="preserve">the </w:t>
      </w:r>
      <w:r w:rsidR="00180C0C" w:rsidRPr="00742D86">
        <w:rPr>
          <w:rFonts w:ascii="Georgia" w:hAnsi="Georgia"/>
        </w:rPr>
        <w:t>a</w:t>
      </w:r>
      <w:r w:rsidR="00243858" w:rsidRPr="00742D86">
        <w:rPr>
          <w:rFonts w:ascii="Georgia" w:hAnsi="Georgia"/>
        </w:rPr>
        <w:t xml:space="preserve">verage </w:t>
      </w:r>
      <w:r w:rsidR="00180C0C" w:rsidRPr="00742D86">
        <w:rPr>
          <w:rFonts w:ascii="Georgia" w:hAnsi="Georgia"/>
        </w:rPr>
        <w:t>d</w:t>
      </w:r>
      <w:r w:rsidR="00243858" w:rsidRPr="00742D86">
        <w:rPr>
          <w:rFonts w:ascii="Georgia" w:hAnsi="Georgia"/>
        </w:rPr>
        <w:t xml:space="preserve">aily room rate </w:t>
      </w:r>
      <w:r w:rsidR="00180C0C" w:rsidRPr="00742D86">
        <w:rPr>
          <w:rFonts w:ascii="Georgia" w:hAnsi="Georgia"/>
        </w:rPr>
        <w:t>(ADR)</w:t>
      </w:r>
      <w:r w:rsidR="006A1199">
        <w:rPr>
          <w:rFonts w:ascii="Georgia" w:hAnsi="Georgia"/>
        </w:rPr>
        <w:t>. With a higher</w:t>
      </w:r>
      <w:r w:rsidR="00617EA8">
        <w:rPr>
          <w:rFonts w:ascii="Georgia" w:hAnsi="Georgia"/>
        </w:rPr>
        <w:t xml:space="preserve"> </w:t>
      </w:r>
      <w:r w:rsidR="00FF738E" w:rsidRPr="00742D86">
        <w:rPr>
          <w:rFonts w:ascii="Georgia" w:hAnsi="Georgia"/>
        </w:rPr>
        <w:t xml:space="preserve">average room occupancy </w:t>
      </w:r>
      <w:r w:rsidR="006A1199">
        <w:rPr>
          <w:rFonts w:ascii="Georgia" w:hAnsi="Georgia"/>
        </w:rPr>
        <w:t>but</w:t>
      </w:r>
      <w:r w:rsidR="00BE5E7D" w:rsidRPr="00742D86">
        <w:rPr>
          <w:rFonts w:ascii="Georgia" w:hAnsi="Georgia"/>
        </w:rPr>
        <w:t xml:space="preserve"> </w:t>
      </w:r>
      <w:r w:rsidR="00617EA8">
        <w:rPr>
          <w:rFonts w:ascii="Georgia" w:hAnsi="Georgia"/>
        </w:rPr>
        <w:t>lower</w:t>
      </w:r>
      <w:r w:rsidR="00E708B2">
        <w:rPr>
          <w:rFonts w:ascii="Georgia" w:hAnsi="Georgia"/>
        </w:rPr>
        <w:t xml:space="preserve"> </w:t>
      </w:r>
      <w:r w:rsidR="00BE5E7D" w:rsidRPr="00742D86">
        <w:rPr>
          <w:rFonts w:ascii="Georgia" w:hAnsi="Georgia"/>
        </w:rPr>
        <w:t xml:space="preserve">ADR </w:t>
      </w:r>
      <w:r w:rsidRPr="00742D86">
        <w:rPr>
          <w:rFonts w:ascii="Georgia" w:hAnsi="Georgia"/>
        </w:rPr>
        <w:t>rev</w:t>
      </w:r>
      <w:r w:rsidR="00243858" w:rsidRPr="00742D86">
        <w:rPr>
          <w:rFonts w:ascii="Georgia" w:hAnsi="Georgia"/>
        </w:rPr>
        <w:t>enue per available room</w:t>
      </w:r>
      <w:r w:rsidR="00180C0C" w:rsidRPr="00742D86">
        <w:rPr>
          <w:rFonts w:ascii="Georgia" w:hAnsi="Georgia"/>
        </w:rPr>
        <w:t xml:space="preserve"> (rev par)</w:t>
      </w:r>
      <w:r w:rsidR="00D80F57">
        <w:rPr>
          <w:rFonts w:ascii="Georgia" w:hAnsi="Georgia"/>
        </w:rPr>
        <w:t xml:space="preserve"> </w:t>
      </w:r>
      <w:r w:rsidR="00746881">
        <w:rPr>
          <w:rFonts w:ascii="Georgia" w:hAnsi="Georgia"/>
        </w:rPr>
        <w:t>grew by 2.8</w:t>
      </w:r>
      <w:r w:rsidR="00FF738E" w:rsidRPr="00742D86">
        <w:rPr>
          <w:rFonts w:ascii="Georgia" w:hAnsi="Georgia"/>
        </w:rPr>
        <w:t xml:space="preserve">% compared with </w:t>
      </w:r>
      <w:r w:rsidR="00272314">
        <w:rPr>
          <w:rFonts w:ascii="Georgia" w:hAnsi="Georgia"/>
        </w:rPr>
        <w:t>June</w:t>
      </w:r>
      <w:r w:rsidR="00FF738E" w:rsidRPr="00742D86">
        <w:rPr>
          <w:rFonts w:ascii="Georgia" w:hAnsi="Georgia"/>
        </w:rPr>
        <w:t xml:space="preserve"> </w:t>
      </w:r>
      <w:r w:rsidR="007E10DE">
        <w:rPr>
          <w:rFonts w:ascii="Georgia" w:hAnsi="Georgia"/>
        </w:rPr>
        <w:t>2015</w:t>
      </w:r>
      <w:r w:rsidR="00243858" w:rsidRPr="00742D86">
        <w:rPr>
          <w:rFonts w:ascii="Georgia" w:hAnsi="Georgia"/>
        </w:rPr>
        <w:t>.</w:t>
      </w:r>
      <w:r w:rsidR="00093041" w:rsidRPr="00742D86">
        <w:rPr>
          <w:rFonts w:ascii="Georgia" w:hAnsi="Georgia"/>
        </w:rPr>
        <w:t xml:space="preserve"> </w:t>
      </w:r>
    </w:p>
    <w:p w14:paraId="21990474" w14:textId="00A1903B" w:rsidR="001C0323" w:rsidRPr="001C0323" w:rsidRDefault="001C0323" w:rsidP="00180C0C">
      <w:pPr>
        <w:jc w:val="both"/>
        <w:rPr>
          <w:rFonts w:ascii="Georgia" w:hAnsi="Georgia"/>
          <w:b/>
        </w:rPr>
      </w:pPr>
      <w:r w:rsidRPr="001C0323">
        <w:rPr>
          <w:rFonts w:ascii="Georgia" w:hAnsi="Georgia"/>
          <w:b/>
        </w:rPr>
        <w:t>Year to Date.</w:t>
      </w:r>
    </w:p>
    <w:tbl>
      <w:tblPr>
        <w:tblW w:w="0" w:type="auto"/>
        <w:jc w:val="center"/>
        <w:tblLook w:val="04A0" w:firstRow="1" w:lastRow="0" w:firstColumn="1" w:lastColumn="0" w:noHBand="0" w:noVBand="1"/>
      </w:tblPr>
      <w:tblGrid>
        <w:gridCol w:w="1664"/>
        <w:gridCol w:w="2110"/>
        <w:gridCol w:w="1985"/>
        <w:gridCol w:w="1194"/>
        <w:gridCol w:w="774"/>
      </w:tblGrid>
      <w:tr w:rsidR="009C0F59" w:rsidRPr="009C0F59" w14:paraId="64A2261C" w14:textId="77777777" w:rsidTr="009C0F59">
        <w:trPr>
          <w:trHeight w:val="290"/>
          <w:jc w:val="center"/>
        </w:trPr>
        <w:tc>
          <w:tcPr>
            <w:tcW w:w="0" w:type="auto"/>
            <w:tcBorders>
              <w:top w:val="nil"/>
              <w:left w:val="nil"/>
              <w:bottom w:val="nil"/>
              <w:right w:val="nil"/>
            </w:tcBorders>
            <w:shd w:val="clear" w:color="auto" w:fill="auto"/>
            <w:noWrap/>
            <w:vAlign w:val="bottom"/>
            <w:hideMark/>
          </w:tcPr>
          <w:p w14:paraId="241A1C9A" w14:textId="77777777" w:rsidR="009C0F59" w:rsidRPr="009C0F59" w:rsidRDefault="009C0F59" w:rsidP="009C0F59">
            <w:pPr>
              <w:spacing w:after="0" w:line="240" w:lineRule="auto"/>
              <w:rPr>
                <w:rFonts w:eastAsia="Times New Roman"/>
              </w:rPr>
            </w:pPr>
          </w:p>
        </w:tc>
        <w:tc>
          <w:tcPr>
            <w:tcW w:w="0" w:type="auto"/>
            <w:tcBorders>
              <w:top w:val="nil"/>
              <w:left w:val="nil"/>
              <w:bottom w:val="nil"/>
              <w:right w:val="nil"/>
            </w:tcBorders>
            <w:shd w:val="clear" w:color="auto" w:fill="auto"/>
            <w:noWrap/>
            <w:vAlign w:val="bottom"/>
            <w:hideMark/>
          </w:tcPr>
          <w:p w14:paraId="18C812BE" w14:textId="77777777" w:rsidR="009C0F59" w:rsidRPr="009C0F59" w:rsidRDefault="009C0F59" w:rsidP="009C0F59">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E83D1D9" w14:textId="77777777" w:rsidR="009C0F59" w:rsidRPr="009C0F59" w:rsidRDefault="009C0F59" w:rsidP="009C0F59">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2164EF8" w14:textId="77777777" w:rsidR="009C0F59" w:rsidRPr="009C0F59" w:rsidRDefault="009C0F59" w:rsidP="009C0F59">
            <w:pPr>
              <w:spacing w:after="0" w:line="240" w:lineRule="auto"/>
              <w:jc w:val="center"/>
              <w:rPr>
                <w:rFonts w:ascii="Calibri" w:eastAsia="Times New Roman" w:hAnsi="Calibri"/>
                <w:color w:val="000000"/>
                <w:sz w:val="22"/>
                <w:szCs w:val="22"/>
              </w:rPr>
            </w:pPr>
            <w:r w:rsidRPr="009C0F59">
              <w:rPr>
                <w:rFonts w:ascii="Calibri" w:eastAsia="Times New Roman" w:hAnsi="Calibri"/>
                <w:color w:val="000000"/>
                <w:sz w:val="22"/>
                <w:szCs w:val="22"/>
              </w:rPr>
              <w:t>2016/2015</w:t>
            </w:r>
          </w:p>
        </w:tc>
        <w:tc>
          <w:tcPr>
            <w:tcW w:w="0" w:type="auto"/>
            <w:tcBorders>
              <w:top w:val="nil"/>
              <w:left w:val="nil"/>
              <w:bottom w:val="nil"/>
              <w:right w:val="nil"/>
            </w:tcBorders>
            <w:shd w:val="clear" w:color="auto" w:fill="auto"/>
            <w:noWrap/>
            <w:vAlign w:val="bottom"/>
            <w:hideMark/>
          </w:tcPr>
          <w:p w14:paraId="1CE05178" w14:textId="77777777" w:rsidR="009C0F59" w:rsidRPr="009C0F59" w:rsidRDefault="009C0F59" w:rsidP="009C0F59">
            <w:pPr>
              <w:spacing w:after="0" w:line="240" w:lineRule="auto"/>
              <w:jc w:val="center"/>
              <w:rPr>
                <w:rFonts w:ascii="Calibri" w:eastAsia="Times New Roman" w:hAnsi="Calibri"/>
                <w:color w:val="000000"/>
                <w:sz w:val="22"/>
                <w:szCs w:val="22"/>
              </w:rPr>
            </w:pPr>
          </w:p>
        </w:tc>
      </w:tr>
      <w:tr w:rsidR="009C0F59" w:rsidRPr="009C0F59" w14:paraId="10ACFAB4" w14:textId="77777777" w:rsidTr="009C0F59">
        <w:trPr>
          <w:trHeight w:val="310"/>
          <w:jc w:val="center"/>
        </w:trPr>
        <w:tc>
          <w:tcPr>
            <w:tcW w:w="0" w:type="auto"/>
            <w:tcBorders>
              <w:top w:val="nil"/>
              <w:left w:val="nil"/>
              <w:bottom w:val="nil"/>
              <w:right w:val="nil"/>
            </w:tcBorders>
            <w:shd w:val="clear" w:color="auto" w:fill="auto"/>
            <w:noWrap/>
            <w:vAlign w:val="bottom"/>
            <w:hideMark/>
          </w:tcPr>
          <w:p w14:paraId="3B9CDEE2" w14:textId="77777777" w:rsidR="009C0F59" w:rsidRPr="009C0F59" w:rsidRDefault="009C0F59" w:rsidP="009C0F59">
            <w:pPr>
              <w:spacing w:after="0" w:line="240" w:lineRule="auto"/>
              <w:rPr>
                <w:rFonts w:ascii="Calibri" w:eastAsia="Times New Roman" w:hAnsi="Calibri"/>
                <w:b/>
                <w:bCs/>
                <w:color w:val="000000"/>
              </w:rPr>
            </w:pPr>
            <w:r w:rsidRPr="009C0F59">
              <w:rPr>
                <w:rFonts w:ascii="Calibri" w:eastAsia="Times New Roman" w:hAnsi="Calibri"/>
                <w:b/>
                <w:bCs/>
                <w:color w:val="000000"/>
              </w:rPr>
              <w:t>June 2016 YTD</w:t>
            </w:r>
          </w:p>
        </w:tc>
        <w:tc>
          <w:tcPr>
            <w:tcW w:w="0" w:type="auto"/>
            <w:tcBorders>
              <w:top w:val="nil"/>
              <w:left w:val="nil"/>
              <w:bottom w:val="nil"/>
              <w:right w:val="nil"/>
            </w:tcBorders>
            <w:shd w:val="clear" w:color="auto" w:fill="auto"/>
            <w:noWrap/>
            <w:vAlign w:val="bottom"/>
            <w:hideMark/>
          </w:tcPr>
          <w:p w14:paraId="0C1F4E5C"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2016</w:t>
            </w:r>
          </w:p>
        </w:tc>
        <w:tc>
          <w:tcPr>
            <w:tcW w:w="0" w:type="auto"/>
            <w:tcBorders>
              <w:top w:val="nil"/>
              <w:left w:val="nil"/>
              <w:bottom w:val="nil"/>
              <w:right w:val="nil"/>
            </w:tcBorders>
            <w:shd w:val="clear" w:color="auto" w:fill="auto"/>
            <w:noWrap/>
            <w:vAlign w:val="bottom"/>
            <w:hideMark/>
          </w:tcPr>
          <w:p w14:paraId="280DD320"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2015</w:t>
            </w:r>
          </w:p>
        </w:tc>
        <w:tc>
          <w:tcPr>
            <w:tcW w:w="0" w:type="auto"/>
            <w:tcBorders>
              <w:top w:val="nil"/>
              <w:left w:val="nil"/>
              <w:bottom w:val="nil"/>
              <w:right w:val="nil"/>
            </w:tcBorders>
            <w:shd w:val="clear" w:color="auto" w:fill="auto"/>
            <w:noWrap/>
            <w:vAlign w:val="bottom"/>
            <w:hideMark/>
          </w:tcPr>
          <w:p w14:paraId="356932D7" w14:textId="77777777" w:rsidR="009C0F59" w:rsidRPr="009C0F59" w:rsidRDefault="009C0F59" w:rsidP="009C0F59">
            <w:pPr>
              <w:spacing w:after="0" w:line="240" w:lineRule="auto"/>
              <w:jc w:val="center"/>
              <w:rPr>
                <w:rFonts w:ascii="Calibri" w:eastAsia="Times New Roman" w:hAnsi="Calibri"/>
                <w:color w:val="000000"/>
                <w:sz w:val="22"/>
                <w:szCs w:val="22"/>
              </w:rPr>
            </w:pPr>
            <w:r w:rsidRPr="009C0F59">
              <w:rPr>
                <w:rFonts w:ascii="Calibri" w:eastAsia="Times New Roman" w:hAnsi="Calibri"/>
                <w:color w:val="000000"/>
                <w:sz w:val="22"/>
                <w:szCs w:val="22"/>
              </w:rPr>
              <w:t>% change</w:t>
            </w:r>
          </w:p>
        </w:tc>
        <w:tc>
          <w:tcPr>
            <w:tcW w:w="0" w:type="auto"/>
            <w:tcBorders>
              <w:top w:val="nil"/>
              <w:left w:val="nil"/>
              <w:bottom w:val="nil"/>
              <w:right w:val="nil"/>
            </w:tcBorders>
            <w:shd w:val="clear" w:color="auto" w:fill="auto"/>
            <w:noWrap/>
            <w:vAlign w:val="bottom"/>
            <w:hideMark/>
          </w:tcPr>
          <w:p w14:paraId="1FD02F22" w14:textId="77777777" w:rsidR="009C0F59" w:rsidRPr="009C0F59" w:rsidRDefault="009C0F59" w:rsidP="009C0F59">
            <w:pPr>
              <w:spacing w:after="0" w:line="240" w:lineRule="auto"/>
              <w:jc w:val="center"/>
              <w:rPr>
                <w:rFonts w:ascii="Calibri" w:eastAsia="Times New Roman" w:hAnsi="Calibri"/>
                <w:color w:val="000000"/>
                <w:sz w:val="22"/>
                <w:szCs w:val="22"/>
              </w:rPr>
            </w:pPr>
          </w:p>
        </w:tc>
      </w:tr>
      <w:tr w:rsidR="009C0F59" w:rsidRPr="009C0F59" w14:paraId="500C4468" w14:textId="77777777" w:rsidTr="009C0F59">
        <w:trPr>
          <w:trHeight w:val="290"/>
          <w:jc w:val="center"/>
        </w:trPr>
        <w:tc>
          <w:tcPr>
            <w:tcW w:w="0" w:type="auto"/>
            <w:tcBorders>
              <w:top w:val="nil"/>
              <w:left w:val="nil"/>
              <w:bottom w:val="nil"/>
              <w:right w:val="nil"/>
            </w:tcBorders>
            <w:shd w:val="clear" w:color="auto" w:fill="auto"/>
            <w:noWrap/>
            <w:vAlign w:val="bottom"/>
            <w:hideMark/>
          </w:tcPr>
          <w:p w14:paraId="571A8C94" w14:textId="77777777" w:rsidR="009C0F59" w:rsidRPr="009C0F59" w:rsidRDefault="009C0F59" w:rsidP="009C0F59">
            <w:pPr>
              <w:spacing w:after="0" w:line="240" w:lineRule="auto"/>
              <w:rPr>
                <w:rFonts w:ascii="Calibri" w:eastAsia="Times New Roman" w:hAnsi="Calibri"/>
                <w:color w:val="000000"/>
                <w:sz w:val="22"/>
                <w:szCs w:val="22"/>
              </w:rPr>
            </w:pPr>
            <w:r w:rsidRPr="009C0F59">
              <w:rPr>
                <w:rFonts w:ascii="Calibri" w:eastAsia="Times New Roman" w:hAnsi="Calibri"/>
                <w:color w:val="000000"/>
                <w:sz w:val="22"/>
                <w:szCs w:val="22"/>
              </w:rPr>
              <w:t>Rooms</w:t>
            </w:r>
          </w:p>
        </w:tc>
        <w:tc>
          <w:tcPr>
            <w:tcW w:w="0" w:type="auto"/>
            <w:tcBorders>
              <w:top w:val="nil"/>
              <w:left w:val="nil"/>
              <w:bottom w:val="nil"/>
              <w:right w:val="nil"/>
            </w:tcBorders>
            <w:shd w:val="clear" w:color="auto" w:fill="auto"/>
            <w:noWrap/>
            <w:vAlign w:val="bottom"/>
            <w:hideMark/>
          </w:tcPr>
          <w:p w14:paraId="308FE4A8" w14:textId="77777777" w:rsidR="009C0F59" w:rsidRPr="009C0F59" w:rsidRDefault="009C0F59" w:rsidP="009C0F59">
            <w:pPr>
              <w:spacing w:after="0" w:line="240" w:lineRule="auto"/>
              <w:rPr>
                <w:rFonts w:ascii="Calibri" w:eastAsia="Times New Roman" w:hAnsi="Calibri"/>
                <w:color w:val="000000"/>
                <w:sz w:val="22"/>
                <w:szCs w:val="22"/>
              </w:rPr>
            </w:pPr>
            <w:r w:rsidRPr="009C0F59">
              <w:rPr>
                <w:rFonts w:ascii="Calibri" w:eastAsia="Times New Roman" w:hAnsi="Calibri"/>
                <w:color w:val="000000"/>
                <w:sz w:val="22"/>
                <w:szCs w:val="22"/>
              </w:rPr>
              <w:t xml:space="preserve">                            4,908 </w:t>
            </w:r>
          </w:p>
        </w:tc>
        <w:tc>
          <w:tcPr>
            <w:tcW w:w="0" w:type="auto"/>
            <w:tcBorders>
              <w:top w:val="nil"/>
              <w:left w:val="nil"/>
              <w:bottom w:val="nil"/>
              <w:right w:val="nil"/>
            </w:tcBorders>
            <w:shd w:val="clear" w:color="auto" w:fill="auto"/>
            <w:noWrap/>
            <w:vAlign w:val="bottom"/>
            <w:hideMark/>
          </w:tcPr>
          <w:p w14:paraId="1B43C12C" w14:textId="77777777" w:rsidR="009C0F59" w:rsidRPr="009C0F59" w:rsidRDefault="009C0F59" w:rsidP="009C0F59">
            <w:pPr>
              <w:spacing w:after="0" w:line="240" w:lineRule="auto"/>
              <w:rPr>
                <w:rFonts w:ascii="Calibri" w:eastAsia="Times New Roman" w:hAnsi="Calibri"/>
                <w:color w:val="000000"/>
                <w:sz w:val="22"/>
                <w:szCs w:val="22"/>
              </w:rPr>
            </w:pPr>
            <w:r w:rsidRPr="009C0F59">
              <w:rPr>
                <w:rFonts w:ascii="Calibri" w:eastAsia="Times New Roman" w:hAnsi="Calibri"/>
                <w:color w:val="000000"/>
                <w:sz w:val="22"/>
                <w:szCs w:val="22"/>
              </w:rPr>
              <w:t xml:space="preserve">                         4,848 </w:t>
            </w:r>
          </w:p>
        </w:tc>
        <w:tc>
          <w:tcPr>
            <w:tcW w:w="0" w:type="auto"/>
            <w:tcBorders>
              <w:top w:val="nil"/>
              <w:left w:val="nil"/>
              <w:bottom w:val="nil"/>
              <w:right w:val="nil"/>
            </w:tcBorders>
            <w:shd w:val="clear" w:color="auto" w:fill="auto"/>
            <w:noWrap/>
            <w:vAlign w:val="bottom"/>
            <w:hideMark/>
          </w:tcPr>
          <w:p w14:paraId="11567B0C" w14:textId="77777777" w:rsidR="009C0F59" w:rsidRPr="009C0F59" w:rsidRDefault="009C0F59" w:rsidP="009C0F59">
            <w:pPr>
              <w:spacing w:after="0" w:line="240" w:lineRule="auto"/>
              <w:jc w:val="center"/>
              <w:rPr>
                <w:rFonts w:ascii="Calibri" w:eastAsia="Times New Roman" w:hAnsi="Calibri"/>
                <w:color w:val="000000"/>
                <w:sz w:val="22"/>
                <w:szCs w:val="22"/>
              </w:rPr>
            </w:pPr>
            <w:r w:rsidRPr="009C0F59">
              <w:rPr>
                <w:rFonts w:ascii="Calibri" w:eastAsia="Times New Roman" w:hAnsi="Calibri"/>
                <w:color w:val="000000"/>
                <w:sz w:val="22"/>
                <w:szCs w:val="22"/>
              </w:rPr>
              <w:t>1.2%</w:t>
            </w:r>
          </w:p>
        </w:tc>
        <w:tc>
          <w:tcPr>
            <w:tcW w:w="0" w:type="auto"/>
            <w:tcBorders>
              <w:top w:val="nil"/>
              <w:left w:val="nil"/>
              <w:bottom w:val="nil"/>
              <w:right w:val="nil"/>
            </w:tcBorders>
            <w:shd w:val="clear" w:color="auto" w:fill="auto"/>
            <w:noWrap/>
            <w:vAlign w:val="bottom"/>
            <w:hideMark/>
          </w:tcPr>
          <w:p w14:paraId="3DBB2877" w14:textId="77777777" w:rsidR="009C0F59" w:rsidRPr="009C0F59" w:rsidRDefault="009C0F59" w:rsidP="009C0F59">
            <w:pPr>
              <w:spacing w:after="0" w:line="240" w:lineRule="auto"/>
              <w:jc w:val="center"/>
              <w:rPr>
                <w:rFonts w:ascii="Calibri" w:eastAsia="Times New Roman" w:hAnsi="Calibri"/>
                <w:color w:val="000000"/>
                <w:sz w:val="22"/>
                <w:szCs w:val="22"/>
              </w:rPr>
            </w:pPr>
          </w:p>
        </w:tc>
      </w:tr>
      <w:tr w:rsidR="009C0F59" w:rsidRPr="009C0F59" w14:paraId="5AA5AD82" w14:textId="77777777" w:rsidTr="009C0F59">
        <w:trPr>
          <w:trHeight w:val="290"/>
          <w:jc w:val="center"/>
        </w:trPr>
        <w:tc>
          <w:tcPr>
            <w:tcW w:w="0" w:type="auto"/>
            <w:tcBorders>
              <w:top w:val="nil"/>
              <w:left w:val="nil"/>
              <w:bottom w:val="nil"/>
              <w:right w:val="nil"/>
            </w:tcBorders>
            <w:shd w:val="clear" w:color="auto" w:fill="auto"/>
            <w:noWrap/>
            <w:vAlign w:val="bottom"/>
            <w:hideMark/>
          </w:tcPr>
          <w:p w14:paraId="01A92832" w14:textId="77777777" w:rsidR="009C0F59" w:rsidRPr="009C0F59" w:rsidRDefault="009C0F59" w:rsidP="009C0F59">
            <w:pPr>
              <w:spacing w:after="0" w:line="240" w:lineRule="auto"/>
              <w:rPr>
                <w:rFonts w:ascii="Calibri" w:eastAsia="Times New Roman" w:hAnsi="Calibri"/>
                <w:color w:val="000000"/>
                <w:sz w:val="22"/>
                <w:szCs w:val="22"/>
              </w:rPr>
            </w:pPr>
            <w:r w:rsidRPr="009C0F59">
              <w:rPr>
                <w:rFonts w:ascii="Calibri" w:eastAsia="Times New Roman" w:hAnsi="Calibri"/>
                <w:color w:val="000000"/>
                <w:sz w:val="22"/>
                <w:szCs w:val="22"/>
              </w:rPr>
              <w:t>ARN</w:t>
            </w:r>
          </w:p>
        </w:tc>
        <w:tc>
          <w:tcPr>
            <w:tcW w:w="0" w:type="auto"/>
            <w:tcBorders>
              <w:top w:val="nil"/>
              <w:left w:val="nil"/>
              <w:bottom w:val="nil"/>
              <w:right w:val="nil"/>
            </w:tcBorders>
            <w:shd w:val="clear" w:color="auto" w:fill="auto"/>
            <w:noWrap/>
            <w:vAlign w:val="bottom"/>
            <w:hideMark/>
          </w:tcPr>
          <w:p w14:paraId="5177B48B" w14:textId="77777777" w:rsidR="009C0F59" w:rsidRPr="009C0F59" w:rsidRDefault="009C0F59" w:rsidP="009C0F59">
            <w:pPr>
              <w:spacing w:after="0" w:line="240" w:lineRule="auto"/>
              <w:rPr>
                <w:rFonts w:ascii="Calibri" w:eastAsia="Times New Roman" w:hAnsi="Calibri"/>
                <w:color w:val="000000"/>
                <w:sz w:val="22"/>
                <w:szCs w:val="22"/>
              </w:rPr>
            </w:pPr>
            <w:r w:rsidRPr="009C0F59">
              <w:rPr>
                <w:rFonts w:ascii="Calibri" w:eastAsia="Times New Roman" w:hAnsi="Calibri"/>
                <w:color w:val="000000"/>
                <w:sz w:val="22"/>
                <w:szCs w:val="22"/>
              </w:rPr>
              <w:t xml:space="preserve">                       891,242 </w:t>
            </w:r>
          </w:p>
        </w:tc>
        <w:tc>
          <w:tcPr>
            <w:tcW w:w="0" w:type="auto"/>
            <w:tcBorders>
              <w:top w:val="nil"/>
              <w:left w:val="nil"/>
              <w:bottom w:val="nil"/>
              <w:right w:val="nil"/>
            </w:tcBorders>
            <w:shd w:val="clear" w:color="auto" w:fill="auto"/>
            <w:noWrap/>
            <w:vAlign w:val="bottom"/>
            <w:hideMark/>
          </w:tcPr>
          <w:p w14:paraId="7856230B" w14:textId="77777777" w:rsidR="009C0F59" w:rsidRPr="009C0F59" w:rsidRDefault="009C0F59" w:rsidP="009C0F59">
            <w:pPr>
              <w:spacing w:after="0" w:line="240" w:lineRule="auto"/>
              <w:rPr>
                <w:rFonts w:ascii="Calibri" w:eastAsia="Times New Roman" w:hAnsi="Calibri"/>
                <w:color w:val="000000"/>
                <w:sz w:val="22"/>
                <w:szCs w:val="22"/>
              </w:rPr>
            </w:pPr>
            <w:r w:rsidRPr="009C0F59">
              <w:rPr>
                <w:rFonts w:ascii="Calibri" w:eastAsia="Times New Roman" w:hAnsi="Calibri"/>
                <w:color w:val="000000"/>
                <w:sz w:val="22"/>
                <w:szCs w:val="22"/>
              </w:rPr>
              <w:t xml:space="preserve">                     838,792 </w:t>
            </w:r>
          </w:p>
        </w:tc>
        <w:tc>
          <w:tcPr>
            <w:tcW w:w="0" w:type="auto"/>
            <w:tcBorders>
              <w:top w:val="nil"/>
              <w:left w:val="nil"/>
              <w:bottom w:val="nil"/>
              <w:right w:val="nil"/>
            </w:tcBorders>
            <w:shd w:val="clear" w:color="auto" w:fill="auto"/>
            <w:noWrap/>
            <w:vAlign w:val="bottom"/>
            <w:hideMark/>
          </w:tcPr>
          <w:p w14:paraId="1B8B4D8A" w14:textId="77777777" w:rsidR="009C0F59" w:rsidRPr="009C0F59" w:rsidRDefault="009C0F59" w:rsidP="009C0F59">
            <w:pPr>
              <w:spacing w:after="0" w:line="240" w:lineRule="auto"/>
              <w:jc w:val="center"/>
              <w:rPr>
                <w:rFonts w:ascii="Calibri" w:eastAsia="Times New Roman" w:hAnsi="Calibri"/>
                <w:color w:val="000000"/>
                <w:sz w:val="22"/>
                <w:szCs w:val="22"/>
              </w:rPr>
            </w:pPr>
            <w:r w:rsidRPr="009C0F59">
              <w:rPr>
                <w:rFonts w:ascii="Calibri" w:eastAsia="Times New Roman" w:hAnsi="Calibri"/>
                <w:color w:val="000000"/>
                <w:sz w:val="22"/>
                <w:szCs w:val="22"/>
              </w:rPr>
              <w:t>6.3%</w:t>
            </w:r>
          </w:p>
        </w:tc>
        <w:tc>
          <w:tcPr>
            <w:tcW w:w="0" w:type="auto"/>
            <w:tcBorders>
              <w:top w:val="nil"/>
              <w:left w:val="nil"/>
              <w:bottom w:val="nil"/>
              <w:right w:val="nil"/>
            </w:tcBorders>
            <w:shd w:val="clear" w:color="auto" w:fill="auto"/>
            <w:noWrap/>
            <w:vAlign w:val="bottom"/>
            <w:hideMark/>
          </w:tcPr>
          <w:p w14:paraId="4A2A7A61" w14:textId="77777777" w:rsidR="009C0F59" w:rsidRPr="009C0F59" w:rsidRDefault="009C0F59" w:rsidP="009C0F59">
            <w:pPr>
              <w:spacing w:after="0" w:line="240" w:lineRule="auto"/>
              <w:jc w:val="center"/>
              <w:rPr>
                <w:rFonts w:ascii="Calibri" w:eastAsia="Times New Roman" w:hAnsi="Calibri"/>
                <w:color w:val="000000"/>
                <w:sz w:val="22"/>
                <w:szCs w:val="22"/>
              </w:rPr>
            </w:pPr>
          </w:p>
        </w:tc>
      </w:tr>
      <w:tr w:rsidR="009C0F59" w:rsidRPr="009C0F59" w14:paraId="1D5BE758" w14:textId="77777777" w:rsidTr="009C0F59">
        <w:trPr>
          <w:trHeight w:val="290"/>
          <w:jc w:val="center"/>
        </w:trPr>
        <w:tc>
          <w:tcPr>
            <w:tcW w:w="0" w:type="auto"/>
            <w:tcBorders>
              <w:top w:val="nil"/>
              <w:left w:val="nil"/>
              <w:bottom w:val="nil"/>
              <w:right w:val="nil"/>
            </w:tcBorders>
            <w:shd w:val="clear" w:color="auto" w:fill="auto"/>
            <w:noWrap/>
            <w:vAlign w:val="bottom"/>
            <w:hideMark/>
          </w:tcPr>
          <w:p w14:paraId="20FE3F00" w14:textId="77777777" w:rsidR="009C0F59" w:rsidRPr="009C0F59" w:rsidRDefault="009C0F59" w:rsidP="009C0F59">
            <w:pPr>
              <w:spacing w:after="0" w:line="240" w:lineRule="auto"/>
              <w:rPr>
                <w:rFonts w:ascii="Calibri" w:eastAsia="Times New Roman" w:hAnsi="Calibri"/>
                <w:color w:val="000000"/>
                <w:sz w:val="22"/>
                <w:szCs w:val="22"/>
              </w:rPr>
            </w:pPr>
            <w:r w:rsidRPr="009C0F59">
              <w:rPr>
                <w:rFonts w:ascii="Calibri" w:eastAsia="Times New Roman" w:hAnsi="Calibri"/>
                <w:color w:val="000000"/>
                <w:sz w:val="22"/>
                <w:szCs w:val="22"/>
              </w:rPr>
              <w:t>ORN</w:t>
            </w:r>
          </w:p>
        </w:tc>
        <w:tc>
          <w:tcPr>
            <w:tcW w:w="0" w:type="auto"/>
            <w:tcBorders>
              <w:top w:val="nil"/>
              <w:left w:val="nil"/>
              <w:bottom w:val="nil"/>
              <w:right w:val="nil"/>
            </w:tcBorders>
            <w:shd w:val="clear" w:color="auto" w:fill="auto"/>
            <w:noWrap/>
            <w:vAlign w:val="bottom"/>
            <w:hideMark/>
          </w:tcPr>
          <w:p w14:paraId="54C3B69E" w14:textId="77777777" w:rsidR="009C0F59" w:rsidRPr="009C0F59" w:rsidRDefault="009C0F59" w:rsidP="009C0F59">
            <w:pPr>
              <w:spacing w:after="0" w:line="240" w:lineRule="auto"/>
              <w:rPr>
                <w:rFonts w:ascii="Calibri" w:eastAsia="Times New Roman" w:hAnsi="Calibri"/>
                <w:color w:val="000000"/>
                <w:sz w:val="22"/>
                <w:szCs w:val="22"/>
              </w:rPr>
            </w:pPr>
            <w:r w:rsidRPr="009C0F59">
              <w:rPr>
                <w:rFonts w:ascii="Calibri" w:eastAsia="Times New Roman" w:hAnsi="Calibri"/>
                <w:color w:val="000000"/>
                <w:sz w:val="22"/>
                <w:szCs w:val="22"/>
              </w:rPr>
              <w:t xml:space="preserve">                       704,214 </w:t>
            </w:r>
          </w:p>
        </w:tc>
        <w:tc>
          <w:tcPr>
            <w:tcW w:w="0" w:type="auto"/>
            <w:tcBorders>
              <w:top w:val="nil"/>
              <w:left w:val="nil"/>
              <w:bottom w:val="nil"/>
              <w:right w:val="nil"/>
            </w:tcBorders>
            <w:shd w:val="clear" w:color="auto" w:fill="auto"/>
            <w:noWrap/>
            <w:vAlign w:val="bottom"/>
            <w:hideMark/>
          </w:tcPr>
          <w:p w14:paraId="7341C082" w14:textId="77777777" w:rsidR="009C0F59" w:rsidRPr="009C0F59" w:rsidRDefault="009C0F59" w:rsidP="009C0F59">
            <w:pPr>
              <w:spacing w:after="0" w:line="240" w:lineRule="auto"/>
              <w:rPr>
                <w:rFonts w:ascii="Calibri" w:eastAsia="Times New Roman" w:hAnsi="Calibri"/>
                <w:color w:val="000000"/>
                <w:sz w:val="22"/>
                <w:szCs w:val="22"/>
              </w:rPr>
            </w:pPr>
            <w:r w:rsidRPr="009C0F59">
              <w:rPr>
                <w:rFonts w:ascii="Calibri" w:eastAsia="Times New Roman" w:hAnsi="Calibri"/>
                <w:color w:val="000000"/>
                <w:sz w:val="22"/>
                <w:szCs w:val="22"/>
              </w:rPr>
              <w:t xml:space="preserve">                     666,102 </w:t>
            </w:r>
          </w:p>
        </w:tc>
        <w:tc>
          <w:tcPr>
            <w:tcW w:w="0" w:type="auto"/>
            <w:tcBorders>
              <w:top w:val="nil"/>
              <w:left w:val="nil"/>
              <w:bottom w:val="nil"/>
              <w:right w:val="nil"/>
            </w:tcBorders>
            <w:shd w:val="clear" w:color="auto" w:fill="auto"/>
            <w:noWrap/>
            <w:vAlign w:val="bottom"/>
            <w:hideMark/>
          </w:tcPr>
          <w:p w14:paraId="3C8337C2" w14:textId="77777777" w:rsidR="009C0F59" w:rsidRPr="009C0F59" w:rsidRDefault="009C0F59" w:rsidP="009C0F59">
            <w:pPr>
              <w:spacing w:after="0" w:line="240" w:lineRule="auto"/>
              <w:jc w:val="center"/>
              <w:rPr>
                <w:rFonts w:ascii="Calibri" w:eastAsia="Times New Roman" w:hAnsi="Calibri"/>
                <w:color w:val="000000"/>
                <w:sz w:val="22"/>
                <w:szCs w:val="22"/>
              </w:rPr>
            </w:pPr>
            <w:r w:rsidRPr="009C0F59">
              <w:rPr>
                <w:rFonts w:ascii="Calibri" w:eastAsia="Times New Roman" w:hAnsi="Calibri"/>
                <w:color w:val="000000"/>
                <w:sz w:val="22"/>
                <w:szCs w:val="22"/>
              </w:rPr>
              <w:t>5.7%</w:t>
            </w:r>
          </w:p>
        </w:tc>
        <w:tc>
          <w:tcPr>
            <w:tcW w:w="0" w:type="auto"/>
            <w:tcBorders>
              <w:top w:val="nil"/>
              <w:left w:val="nil"/>
              <w:bottom w:val="nil"/>
              <w:right w:val="nil"/>
            </w:tcBorders>
            <w:shd w:val="clear" w:color="auto" w:fill="auto"/>
            <w:noWrap/>
            <w:vAlign w:val="bottom"/>
            <w:hideMark/>
          </w:tcPr>
          <w:p w14:paraId="10FEE31F" w14:textId="77777777" w:rsidR="009C0F59" w:rsidRPr="009C0F59" w:rsidRDefault="009C0F59" w:rsidP="009C0F59">
            <w:pPr>
              <w:spacing w:after="0" w:line="240" w:lineRule="auto"/>
              <w:jc w:val="center"/>
              <w:rPr>
                <w:rFonts w:ascii="Calibri" w:eastAsia="Times New Roman" w:hAnsi="Calibri"/>
                <w:color w:val="000000"/>
                <w:sz w:val="22"/>
                <w:szCs w:val="22"/>
              </w:rPr>
            </w:pPr>
          </w:p>
        </w:tc>
      </w:tr>
      <w:tr w:rsidR="009C0F59" w:rsidRPr="009C0F59" w14:paraId="1E4D525C" w14:textId="77777777" w:rsidTr="009C0F59">
        <w:trPr>
          <w:trHeight w:val="290"/>
          <w:jc w:val="center"/>
        </w:trPr>
        <w:tc>
          <w:tcPr>
            <w:tcW w:w="0" w:type="auto"/>
            <w:tcBorders>
              <w:top w:val="nil"/>
              <w:left w:val="nil"/>
              <w:bottom w:val="nil"/>
              <w:right w:val="nil"/>
            </w:tcBorders>
            <w:shd w:val="clear" w:color="auto" w:fill="auto"/>
            <w:noWrap/>
            <w:vAlign w:val="bottom"/>
            <w:hideMark/>
          </w:tcPr>
          <w:p w14:paraId="69C6CE98" w14:textId="77777777" w:rsidR="009C0F59" w:rsidRPr="009C0F59" w:rsidRDefault="009C0F59" w:rsidP="009C0F59">
            <w:pPr>
              <w:spacing w:after="0" w:line="240" w:lineRule="auto"/>
              <w:rPr>
                <w:rFonts w:ascii="Calibri" w:eastAsia="Times New Roman" w:hAnsi="Calibri"/>
                <w:color w:val="000000"/>
                <w:sz w:val="22"/>
                <w:szCs w:val="22"/>
              </w:rPr>
            </w:pPr>
            <w:r w:rsidRPr="009C0F59">
              <w:rPr>
                <w:rFonts w:ascii="Calibri" w:eastAsia="Times New Roman" w:hAnsi="Calibri"/>
                <w:color w:val="000000"/>
                <w:sz w:val="22"/>
                <w:szCs w:val="22"/>
              </w:rPr>
              <w:t>% occupancy</w:t>
            </w:r>
          </w:p>
        </w:tc>
        <w:tc>
          <w:tcPr>
            <w:tcW w:w="0" w:type="auto"/>
            <w:tcBorders>
              <w:top w:val="nil"/>
              <w:left w:val="nil"/>
              <w:bottom w:val="nil"/>
              <w:right w:val="nil"/>
            </w:tcBorders>
            <w:shd w:val="clear" w:color="auto" w:fill="auto"/>
            <w:noWrap/>
            <w:vAlign w:val="bottom"/>
            <w:hideMark/>
          </w:tcPr>
          <w:p w14:paraId="0AF07CD5"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79.0%</w:t>
            </w:r>
          </w:p>
        </w:tc>
        <w:tc>
          <w:tcPr>
            <w:tcW w:w="0" w:type="auto"/>
            <w:tcBorders>
              <w:top w:val="nil"/>
              <w:left w:val="nil"/>
              <w:bottom w:val="nil"/>
              <w:right w:val="nil"/>
            </w:tcBorders>
            <w:shd w:val="clear" w:color="auto" w:fill="auto"/>
            <w:noWrap/>
            <w:vAlign w:val="bottom"/>
            <w:hideMark/>
          </w:tcPr>
          <w:p w14:paraId="46F1A22A"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79.4%</w:t>
            </w:r>
          </w:p>
        </w:tc>
        <w:tc>
          <w:tcPr>
            <w:tcW w:w="0" w:type="auto"/>
            <w:tcBorders>
              <w:top w:val="nil"/>
              <w:left w:val="nil"/>
              <w:bottom w:val="nil"/>
              <w:right w:val="nil"/>
            </w:tcBorders>
            <w:shd w:val="clear" w:color="auto" w:fill="auto"/>
            <w:noWrap/>
            <w:vAlign w:val="bottom"/>
            <w:hideMark/>
          </w:tcPr>
          <w:p w14:paraId="3EE6F43C" w14:textId="77777777" w:rsidR="009C0F59" w:rsidRPr="009C0F59" w:rsidRDefault="009C0F59" w:rsidP="009C0F59">
            <w:pPr>
              <w:spacing w:after="0" w:line="240" w:lineRule="auto"/>
              <w:jc w:val="center"/>
              <w:rPr>
                <w:rFonts w:ascii="Calibri" w:eastAsia="Times New Roman" w:hAnsi="Calibri"/>
                <w:color w:val="000000"/>
                <w:sz w:val="22"/>
                <w:szCs w:val="22"/>
              </w:rPr>
            </w:pPr>
            <w:r w:rsidRPr="009C0F59">
              <w:rPr>
                <w:rFonts w:ascii="Calibri" w:eastAsia="Times New Roman" w:hAnsi="Calibri"/>
                <w:color w:val="000000"/>
                <w:sz w:val="22"/>
                <w:szCs w:val="22"/>
              </w:rPr>
              <w:t>-0.4%</w:t>
            </w:r>
          </w:p>
        </w:tc>
        <w:tc>
          <w:tcPr>
            <w:tcW w:w="0" w:type="auto"/>
            <w:tcBorders>
              <w:top w:val="nil"/>
              <w:left w:val="nil"/>
              <w:bottom w:val="nil"/>
              <w:right w:val="nil"/>
            </w:tcBorders>
            <w:shd w:val="clear" w:color="auto" w:fill="auto"/>
            <w:noWrap/>
            <w:vAlign w:val="bottom"/>
            <w:hideMark/>
          </w:tcPr>
          <w:p w14:paraId="3D346682" w14:textId="77777777" w:rsidR="009C0F59" w:rsidRPr="009C0F59" w:rsidRDefault="009C0F59" w:rsidP="009C0F59">
            <w:pPr>
              <w:spacing w:after="0" w:line="240" w:lineRule="auto"/>
              <w:rPr>
                <w:rFonts w:ascii="Calibri" w:eastAsia="Times New Roman" w:hAnsi="Calibri"/>
                <w:color w:val="000000"/>
                <w:sz w:val="22"/>
                <w:szCs w:val="22"/>
              </w:rPr>
            </w:pPr>
            <w:r w:rsidRPr="009C0F59">
              <w:rPr>
                <w:rFonts w:ascii="Calibri" w:eastAsia="Times New Roman" w:hAnsi="Calibri"/>
                <w:color w:val="000000"/>
                <w:sz w:val="22"/>
                <w:szCs w:val="22"/>
              </w:rPr>
              <w:t>points</w:t>
            </w:r>
          </w:p>
        </w:tc>
      </w:tr>
      <w:tr w:rsidR="009C0F59" w:rsidRPr="009C0F59" w14:paraId="3CEA6C39" w14:textId="77777777" w:rsidTr="009C0F59">
        <w:trPr>
          <w:trHeight w:val="290"/>
          <w:jc w:val="center"/>
        </w:trPr>
        <w:tc>
          <w:tcPr>
            <w:tcW w:w="0" w:type="auto"/>
            <w:tcBorders>
              <w:top w:val="nil"/>
              <w:left w:val="nil"/>
              <w:bottom w:val="nil"/>
              <w:right w:val="nil"/>
            </w:tcBorders>
            <w:shd w:val="clear" w:color="auto" w:fill="auto"/>
            <w:noWrap/>
            <w:vAlign w:val="bottom"/>
            <w:hideMark/>
          </w:tcPr>
          <w:p w14:paraId="175D51B1" w14:textId="77777777" w:rsidR="009C0F59" w:rsidRPr="009C0F59" w:rsidRDefault="009C0F59" w:rsidP="009C0F59">
            <w:pPr>
              <w:spacing w:after="0" w:line="240" w:lineRule="auto"/>
              <w:rPr>
                <w:rFonts w:ascii="Calibri" w:eastAsia="Times New Roman" w:hAnsi="Calibri"/>
                <w:color w:val="000000"/>
                <w:sz w:val="22"/>
                <w:szCs w:val="22"/>
              </w:rPr>
            </w:pPr>
            <w:r w:rsidRPr="009C0F59">
              <w:rPr>
                <w:rFonts w:ascii="Calibri" w:eastAsia="Times New Roman" w:hAnsi="Calibri"/>
                <w:color w:val="000000"/>
                <w:sz w:val="22"/>
                <w:szCs w:val="22"/>
              </w:rPr>
              <w:t>ADR</w:t>
            </w:r>
          </w:p>
        </w:tc>
        <w:tc>
          <w:tcPr>
            <w:tcW w:w="0" w:type="auto"/>
            <w:tcBorders>
              <w:top w:val="nil"/>
              <w:left w:val="nil"/>
              <w:bottom w:val="nil"/>
              <w:right w:val="nil"/>
            </w:tcBorders>
            <w:shd w:val="clear" w:color="auto" w:fill="auto"/>
            <w:noWrap/>
            <w:vAlign w:val="bottom"/>
            <w:hideMark/>
          </w:tcPr>
          <w:p w14:paraId="7213A49A"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$250.66</w:t>
            </w:r>
          </w:p>
        </w:tc>
        <w:tc>
          <w:tcPr>
            <w:tcW w:w="0" w:type="auto"/>
            <w:tcBorders>
              <w:top w:val="nil"/>
              <w:left w:val="nil"/>
              <w:bottom w:val="nil"/>
              <w:right w:val="nil"/>
            </w:tcBorders>
            <w:shd w:val="clear" w:color="auto" w:fill="auto"/>
            <w:noWrap/>
            <w:vAlign w:val="bottom"/>
            <w:hideMark/>
          </w:tcPr>
          <w:p w14:paraId="769E95B6"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$264.78</w:t>
            </w:r>
          </w:p>
        </w:tc>
        <w:tc>
          <w:tcPr>
            <w:tcW w:w="0" w:type="auto"/>
            <w:tcBorders>
              <w:top w:val="nil"/>
              <w:left w:val="nil"/>
              <w:bottom w:val="nil"/>
              <w:right w:val="nil"/>
            </w:tcBorders>
            <w:shd w:val="clear" w:color="auto" w:fill="auto"/>
            <w:noWrap/>
            <w:vAlign w:val="bottom"/>
            <w:hideMark/>
          </w:tcPr>
          <w:p w14:paraId="3CE26B5E" w14:textId="77777777" w:rsidR="009C0F59" w:rsidRPr="009C0F59" w:rsidRDefault="009C0F59" w:rsidP="009C0F59">
            <w:pPr>
              <w:spacing w:after="0" w:line="240" w:lineRule="auto"/>
              <w:jc w:val="center"/>
              <w:rPr>
                <w:rFonts w:ascii="Calibri" w:eastAsia="Times New Roman" w:hAnsi="Calibri"/>
                <w:color w:val="000000"/>
                <w:sz w:val="22"/>
                <w:szCs w:val="22"/>
              </w:rPr>
            </w:pPr>
            <w:r w:rsidRPr="009C0F59">
              <w:rPr>
                <w:rFonts w:ascii="Calibri" w:eastAsia="Times New Roman" w:hAnsi="Calibri"/>
                <w:color w:val="000000"/>
                <w:sz w:val="22"/>
                <w:szCs w:val="22"/>
              </w:rPr>
              <w:t>-5.3%</w:t>
            </w:r>
          </w:p>
        </w:tc>
        <w:tc>
          <w:tcPr>
            <w:tcW w:w="0" w:type="auto"/>
            <w:tcBorders>
              <w:top w:val="nil"/>
              <w:left w:val="nil"/>
              <w:bottom w:val="nil"/>
              <w:right w:val="nil"/>
            </w:tcBorders>
            <w:shd w:val="clear" w:color="auto" w:fill="auto"/>
            <w:noWrap/>
            <w:vAlign w:val="bottom"/>
            <w:hideMark/>
          </w:tcPr>
          <w:p w14:paraId="553DBF8D" w14:textId="77777777" w:rsidR="009C0F59" w:rsidRPr="009C0F59" w:rsidRDefault="009C0F59" w:rsidP="009C0F59">
            <w:pPr>
              <w:spacing w:after="0" w:line="240" w:lineRule="auto"/>
              <w:jc w:val="center"/>
              <w:rPr>
                <w:rFonts w:ascii="Calibri" w:eastAsia="Times New Roman" w:hAnsi="Calibri"/>
                <w:color w:val="000000"/>
                <w:sz w:val="22"/>
                <w:szCs w:val="22"/>
              </w:rPr>
            </w:pPr>
          </w:p>
        </w:tc>
      </w:tr>
      <w:tr w:rsidR="009C0F59" w:rsidRPr="009C0F59" w14:paraId="07C51501" w14:textId="77777777" w:rsidTr="009C0F59">
        <w:trPr>
          <w:trHeight w:val="290"/>
          <w:jc w:val="center"/>
        </w:trPr>
        <w:tc>
          <w:tcPr>
            <w:tcW w:w="0" w:type="auto"/>
            <w:tcBorders>
              <w:top w:val="nil"/>
              <w:left w:val="nil"/>
              <w:bottom w:val="nil"/>
              <w:right w:val="nil"/>
            </w:tcBorders>
            <w:shd w:val="clear" w:color="auto" w:fill="auto"/>
            <w:noWrap/>
            <w:vAlign w:val="bottom"/>
            <w:hideMark/>
          </w:tcPr>
          <w:p w14:paraId="0846A50C" w14:textId="77777777" w:rsidR="009C0F59" w:rsidRPr="009C0F59" w:rsidRDefault="009C0F59" w:rsidP="009C0F59">
            <w:pPr>
              <w:spacing w:after="0" w:line="240" w:lineRule="auto"/>
              <w:rPr>
                <w:rFonts w:ascii="Calibri" w:eastAsia="Times New Roman" w:hAnsi="Calibri"/>
                <w:color w:val="000000"/>
                <w:sz w:val="22"/>
                <w:szCs w:val="22"/>
              </w:rPr>
            </w:pPr>
            <w:r w:rsidRPr="009C0F59">
              <w:rPr>
                <w:rFonts w:ascii="Calibri" w:eastAsia="Times New Roman" w:hAnsi="Calibri"/>
                <w:color w:val="000000"/>
                <w:sz w:val="22"/>
                <w:szCs w:val="22"/>
              </w:rPr>
              <w:t>Rev Par</w:t>
            </w:r>
          </w:p>
        </w:tc>
        <w:tc>
          <w:tcPr>
            <w:tcW w:w="0" w:type="auto"/>
            <w:tcBorders>
              <w:top w:val="nil"/>
              <w:left w:val="nil"/>
              <w:bottom w:val="nil"/>
              <w:right w:val="nil"/>
            </w:tcBorders>
            <w:shd w:val="clear" w:color="auto" w:fill="auto"/>
            <w:noWrap/>
            <w:vAlign w:val="bottom"/>
            <w:hideMark/>
          </w:tcPr>
          <w:p w14:paraId="193664C6"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$198.06</w:t>
            </w:r>
          </w:p>
        </w:tc>
        <w:tc>
          <w:tcPr>
            <w:tcW w:w="0" w:type="auto"/>
            <w:tcBorders>
              <w:top w:val="nil"/>
              <w:left w:val="nil"/>
              <w:bottom w:val="nil"/>
              <w:right w:val="nil"/>
            </w:tcBorders>
            <w:shd w:val="clear" w:color="auto" w:fill="auto"/>
            <w:noWrap/>
            <w:vAlign w:val="bottom"/>
            <w:hideMark/>
          </w:tcPr>
          <w:p w14:paraId="56C4C83C"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$210.27</w:t>
            </w:r>
          </w:p>
        </w:tc>
        <w:tc>
          <w:tcPr>
            <w:tcW w:w="0" w:type="auto"/>
            <w:tcBorders>
              <w:top w:val="nil"/>
              <w:left w:val="nil"/>
              <w:bottom w:val="nil"/>
              <w:right w:val="nil"/>
            </w:tcBorders>
            <w:shd w:val="clear" w:color="auto" w:fill="auto"/>
            <w:noWrap/>
            <w:vAlign w:val="bottom"/>
            <w:hideMark/>
          </w:tcPr>
          <w:p w14:paraId="56428A80" w14:textId="77777777" w:rsidR="009C0F59" w:rsidRPr="009C0F59" w:rsidRDefault="009C0F59" w:rsidP="009C0F59">
            <w:pPr>
              <w:spacing w:after="0" w:line="240" w:lineRule="auto"/>
              <w:jc w:val="center"/>
              <w:rPr>
                <w:rFonts w:ascii="Calibri" w:eastAsia="Times New Roman" w:hAnsi="Calibri"/>
                <w:color w:val="000000"/>
                <w:sz w:val="22"/>
                <w:szCs w:val="22"/>
              </w:rPr>
            </w:pPr>
            <w:r w:rsidRPr="009C0F59">
              <w:rPr>
                <w:rFonts w:ascii="Calibri" w:eastAsia="Times New Roman" w:hAnsi="Calibri"/>
                <w:color w:val="000000"/>
                <w:sz w:val="22"/>
                <w:szCs w:val="22"/>
              </w:rPr>
              <w:t>-5.8%</w:t>
            </w:r>
          </w:p>
        </w:tc>
        <w:tc>
          <w:tcPr>
            <w:tcW w:w="0" w:type="auto"/>
            <w:tcBorders>
              <w:top w:val="nil"/>
              <w:left w:val="nil"/>
              <w:bottom w:val="nil"/>
              <w:right w:val="nil"/>
            </w:tcBorders>
            <w:shd w:val="clear" w:color="auto" w:fill="auto"/>
            <w:noWrap/>
            <w:vAlign w:val="bottom"/>
            <w:hideMark/>
          </w:tcPr>
          <w:p w14:paraId="51C82F22" w14:textId="77777777" w:rsidR="009C0F59" w:rsidRPr="009C0F59" w:rsidRDefault="009C0F59" w:rsidP="009C0F59">
            <w:pPr>
              <w:spacing w:after="0" w:line="240" w:lineRule="auto"/>
              <w:jc w:val="center"/>
              <w:rPr>
                <w:rFonts w:ascii="Calibri" w:eastAsia="Times New Roman" w:hAnsi="Calibri"/>
                <w:color w:val="000000"/>
                <w:sz w:val="22"/>
                <w:szCs w:val="22"/>
              </w:rPr>
            </w:pPr>
          </w:p>
        </w:tc>
      </w:tr>
      <w:tr w:rsidR="009C0F59" w:rsidRPr="009C0F59" w14:paraId="6328E4A0" w14:textId="77777777" w:rsidTr="009C0F59">
        <w:trPr>
          <w:trHeight w:val="290"/>
          <w:jc w:val="center"/>
        </w:trPr>
        <w:tc>
          <w:tcPr>
            <w:tcW w:w="0" w:type="auto"/>
            <w:gridSpan w:val="2"/>
            <w:tcBorders>
              <w:top w:val="nil"/>
              <w:left w:val="nil"/>
              <w:bottom w:val="nil"/>
              <w:right w:val="nil"/>
            </w:tcBorders>
            <w:shd w:val="clear" w:color="auto" w:fill="auto"/>
            <w:noWrap/>
            <w:vAlign w:val="bottom"/>
            <w:hideMark/>
          </w:tcPr>
          <w:p w14:paraId="2EC37F30" w14:textId="77777777" w:rsidR="009C0F59" w:rsidRPr="009C0F59" w:rsidRDefault="009C0F59" w:rsidP="009C0F59">
            <w:pPr>
              <w:spacing w:after="0" w:line="240" w:lineRule="auto"/>
              <w:rPr>
                <w:rFonts w:ascii="Calibri" w:eastAsia="Times New Roman" w:hAnsi="Calibri"/>
                <w:b/>
                <w:bCs/>
                <w:i/>
                <w:iCs/>
                <w:color w:val="000000"/>
                <w:sz w:val="22"/>
                <w:szCs w:val="22"/>
              </w:rPr>
            </w:pPr>
            <w:r w:rsidRPr="009C0F59">
              <w:rPr>
                <w:rFonts w:ascii="Calibri" w:eastAsia="Times New Roman" w:hAnsi="Calibri"/>
                <w:b/>
                <w:bCs/>
                <w:i/>
                <w:iCs/>
                <w:color w:val="000000"/>
                <w:sz w:val="22"/>
                <w:szCs w:val="22"/>
              </w:rPr>
              <w:t>Based on data from 15 properties.</w:t>
            </w:r>
          </w:p>
        </w:tc>
        <w:tc>
          <w:tcPr>
            <w:tcW w:w="0" w:type="auto"/>
            <w:tcBorders>
              <w:top w:val="nil"/>
              <w:left w:val="nil"/>
              <w:bottom w:val="nil"/>
              <w:right w:val="nil"/>
            </w:tcBorders>
            <w:shd w:val="clear" w:color="auto" w:fill="auto"/>
            <w:noWrap/>
            <w:vAlign w:val="bottom"/>
            <w:hideMark/>
          </w:tcPr>
          <w:p w14:paraId="1CF31447" w14:textId="77777777" w:rsidR="009C0F59" w:rsidRPr="009C0F59" w:rsidRDefault="009C0F59" w:rsidP="009C0F59">
            <w:pPr>
              <w:spacing w:after="0" w:line="240" w:lineRule="auto"/>
              <w:rPr>
                <w:rFonts w:ascii="Calibri" w:eastAsia="Times New Roman" w:hAnsi="Calibri"/>
                <w:b/>
                <w:bCs/>
                <w:i/>
                <w:iCs/>
                <w:color w:val="000000"/>
                <w:sz w:val="22"/>
                <w:szCs w:val="22"/>
              </w:rPr>
            </w:pPr>
          </w:p>
        </w:tc>
        <w:tc>
          <w:tcPr>
            <w:tcW w:w="0" w:type="auto"/>
            <w:tcBorders>
              <w:top w:val="nil"/>
              <w:left w:val="nil"/>
              <w:bottom w:val="nil"/>
              <w:right w:val="nil"/>
            </w:tcBorders>
            <w:shd w:val="clear" w:color="auto" w:fill="auto"/>
            <w:noWrap/>
            <w:vAlign w:val="bottom"/>
            <w:hideMark/>
          </w:tcPr>
          <w:p w14:paraId="345DB858" w14:textId="77777777" w:rsidR="009C0F59" w:rsidRPr="009C0F59" w:rsidRDefault="009C0F59" w:rsidP="009C0F59">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A75C590" w14:textId="77777777" w:rsidR="009C0F59" w:rsidRPr="009C0F59" w:rsidRDefault="009C0F59" w:rsidP="009C0F59">
            <w:pPr>
              <w:spacing w:after="0" w:line="240" w:lineRule="auto"/>
              <w:rPr>
                <w:rFonts w:eastAsia="Times New Roman"/>
                <w:sz w:val="20"/>
                <w:szCs w:val="20"/>
              </w:rPr>
            </w:pPr>
          </w:p>
        </w:tc>
      </w:tr>
    </w:tbl>
    <w:p w14:paraId="0CD5D234" w14:textId="77777777" w:rsidR="00617EA8" w:rsidRDefault="00617EA8" w:rsidP="00180C0C">
      <w:pPr>
        <w:jc w:val="both"/>
        <w:rPr>
          <w:rFonts w:ascii="Georgia" w:hAnsi="Georgia"/>
          <w:b/>
        </w:rPr>
      </w:pPr>
    </w:p>
    <w:p w14:paraId="2424D609" w14:textId="77777777" w:rsidR="00167D5E" w:rsidRDefault="00167D5E" w:rsidP="00180C0C">
      <w:pPr>
        <w:jc w:val="both"/>
        <w:rPr>
          <w:rFonts w:ascii="Georgia" w:hAnsi="Georgia"/>
          <w:b/>
        </w:rPr>
      </w:pPr>
    </w:p>
    <w:p w14:paraId="3433E1D3" w14:textId="77777777" w:rsidR="00167D5E" w:rsidRDefault="00167D5E" w:rsidP="00180C0C">
      <w:pPr>
        <w:jc w:val="both"/>
        <w:rPr>
          <w:rFonts w:ascii="Georgia" w:hAnsi="Georgia"/>
          <w:b/>
        </w:rPr>
      </w:pPr>
    </w:p>
    <w:p w14:paraId="456B2B3A" w14:textId="77777777" w:rsidR="00167D5E" w:rsidRDefault="00167D5E" w:rsidP="00180C0C">
      <w:pPr>
        <w:jc w:val="both"/>
        <w:rPr>
          <w:rFonts w:ascii="Georgia" w:hAnsi="Georgia"/>
          <w:b/>
        </w:rPr>
      </w:pPr>
    </w:p>
    <w:p w14:paraId="2E12CB49" w14:textId="77777777" w:rsidR="00167D5E" w:rsidRDefault="00167D5E" w:rsidP="00180C0C">
      <w:pPr>
        <w:jc w:val="both"/>
        <w:rPr>
          <w:rFonts w:ascii="Georgia" w:hAnsi="Georgia"/>
          <w:b/>
        </w:rPr>
      </w:pPr>
    </w:p>
    <w:p w14:paraId="3B66262A" w14:textId="58D2E7C8" w:rsidR="00167D5E" w:rsidRDefault="00167D5E" w:rsidP="00180C0C">
      <w:pPr>
        <w:jc w:val="both"/>
        <w:rPr>
          <w:rFonts w:ascii="Georgia" w:hAnsi="Georgia"/>
          <w:b/>
        </w:rPr>
      </w:pPr>
      <w:r>
        <w:rPr>
          <w:rFonts w:ascii="Georgia" w:hAnsi="Georgia"/>
          <w:b/>
        </w:rPr>
        <w:t>By Month</w:t>
      </w:r>
    </w:p>
    <w:tbl>
      <w:tblPr>
        <w:tblW w:w="0" w:type="auto"/>
        <w:jc w:val="center"/>
        <w:tblLook w:val="04A0" w:firstRow="1" w:lastRow="0" w:firstColumn="1" w:lastColumn="0" w:noHBand="0" w:noVBand="1"/>
      </w:tblPr>
      <w:tblGrid>
        <w:gridCol w:w="663"/>
        <w:gridCol w:w="764"/>
        <w:gridCol w:w="764"/>
        <w:gridCol w:w="1090"/>
        <w:gridCol w:w="941"/>
        <w:gridCol w:w="941"/>
        <w:gridCol w:w="851"/>
        <w:gridCol w:w="941"/>
        <w:gridCol w:w="941"/>
        <w:gridCol w:w="851"/>
      </w:tblGrid>
      <w:tr w:rsidR="009C0F59" w:rsidRPr="009C0F59" w14:paraId="1F608EA8" w14:textId="77777777" w:rsidTr="009C0F59">
        <w:trPr>
          <w:trHeight w:val="300"/>
          <w:jc w:val="center"/>
        </w:trPr>
        <w:tc>
          <w:tcPr>
            <w:tcW w:w="0" w:type="auto"/>
            <w:tcBorders>
              <w:top w:val="nil"/>
              <w:left w:val="nil"/>
              <w:bottom w:val="nil"/>
              <w:right w:val="nil"/>
            </w:tcBorders>
            <w:shd w:val="clear" w:color="auto" w:fill="auto"/>
            <w:noWrap/>
            <w:vAlign w:val="bottom"/>
            <w:hideMark/>
          </w:tcPr>
          <w:p w14:paraId="0EEB9A66" w14:textId="77777777" w:rsidR="009C0F59" w:rsidRPr="009C0F59" w:rsidRDefault="009C0F59" w:rsidP="009C0F59">
            <w:pPr>
              <w:spacing w:after="0" w:line="240" w:lineRule="auto"/>
              <w:jc w:val="center"/>
              <w:rPr>
                <w:rFonts w:ascii="Calibri" w:eastAsia="Times New Roman" w:hAnsi="Calibri"/>
                <w:b/>
                <w:bCs/>
                <w:color w:val="000000"/>
                <w:sz w:val="22"/>
                <w:szCs w:val="22"/>
              </w:rPr>
            </w:pPr>
            <w:r w:rsidRPr="009C0F59">
              <w:rPr>
                <w:rFonts w:ascii="Calibri" w:eastAsia="Times New Roman" w:hAnsi="Calibri"/>
                <w:b/>
                <w:bCs/>
                <w:color w:val="000000"/>
                <w:sz w:val="22"/>
                <w:szCs w:val="22"/>
              </w:rPr>
              <w:t>2016</w:t>
            </w:r>
          </w:p>
        </w:tc>
        <w:tc>
          <w:tcPr>
            <w:tcW w:w="0" w:type="auto"/>
            <w:gridSpan w:val="3"/>
            <w:tcBorders>
              <w:top w:val="single" w:sz="8" w:space="0" w:color="auto"/>
              <w:left w:val="single" w:sz="8" w:space="0" w:color="auto"/>
              <w:bottom w:val="single" w:sz="8" w:space="0" w:color="auto"/>
              <w:right w:val="single" w:sz="8" w:space="0" w:color="000000"/>
            </w:tcBorders>
            <w:shd w:val="clear" w:color="000000" w:fill="FFFF00"/>
            <w:noWrap/>
            <w:vAlign w:val="bottom"/>
            <w:hideMark/>
          </w:tcPr>
          <w:p w14:paraId="7F8EEC81" w14:textId="77777777" w:rsidR="009C0F59" w:rsidRPr="009C0F59" w:rsidRDefault="009C0F59" w:rsidP="009C0F59">
            <w:pPr>
              <w:spacing w:after="0" w:line="240" w:lineRule="auto"/>
              <w:jc w:val="center"/>
              <w:rPr>
                <w:rFonts w:ascii="Calibri" w:eastAsia="Times New Roman" w:hAnsi="Calibri"/>
                <w:color w:val="000000"/>
                <w:sz w:val="22"/>
                <w:szCs w:val="22"/>
              </w:rPr>
            </w:pPr>
            <w:r w:rsidRPr="009C0F59">
              <w:rPr>
                <w:rFonts w:ascii="Calibri" w:eastAsia="Times New Roman" w:hAnsi="Calibri"/>
                <w:color w:val="000000"/>
                <w:sz w:val="22"/>
                <w:szCs w:val="22"/>
              </w:rPr>
              <w:t>Avg Occupancy</w:t>
            </w:r>
          </w:p>
        </w:tc>
        <w:tc>
          <w:tcPr>
            <w:tcW w:w="0" w:type="auto"/>
            <w:gridSpan w:val="3"/>
            <w:tcBorders>
              <w:top w:val="single" w:sz="8" w:space="0" w:color="auto"/>
              <w:left w:val="nil"/>
              <w:bottom w:val="single" w:sz="8" w:space="0" w:color="auto"/>
              <w:right w:val="single" w:sz="8" w:space="0" w:color="000000"/>
            </w:tcBorders>
            <w:shd w:val="clear" w:color="000000" w:fill="8DB4E3"/>
            <w:noWrap/>
            <w:vAlign w:val="bottom"/>
            <w:hideMark/>
          </w:tcPr>
          <w:p w14:paraId="29140C92" w14:textId="77777777" w:rsidR="009C0F59" w:rsidRPr="009C0F59" w:rsidRDefault="009C0F59" w:rsidP="009C0F59">
            <w:pPr>
              <w:spacing w:after="0" w:line="240" w:lineRule="auto"/>
              <w:jc w:val="center"/>
              <w:rPr>
                <w:rFonts w:ascii="Calibri" w:eastAsia="Times New Roman" w:hAnsi="Calibri"/>
                <w:color w:val="000000"/>
                <w:sz w:val="22"/>
                <w:szCs w:val="22"/>
              </w:rPr>
            </w:pPr>
            <w:r w:rsidRPr="009C0F59">
              <w:rPr>
                <w:rFonts w:ascii="Calibri" w:eastAsia="Times New Roman" w:hAnsi="Calibri"/>
                <w:color w:val="000000"/>
                <w:sz w:val="22"/>
                <w:szCs w:val="22"/>
              </w:rPr>
              <w:t>ADR</w:t>
            </w:r>
          </w:p>
        </w:tc>
        <w:tc>
          <w:tcPr>
            <w:tcW w:w="0" w:type="auto"/>
            <w:gridSpan w:val="3"/>
            <w:tcBorders>
              <w:top w:val="single" w:sz="8" w:space="0" w:color="auto"/>
              <w:left w:val="nil"/>
              <w:bottom w:val="single" w:sz="8" w:space="0" w:color="auto"/>
              <w:right w:val="single" w:sz="8" w:space="0" w:color="000000"/>
            </w:tcBorders>
            <w:shd w:val="clear" w:color="000000" w:fill="FCD5B4"/>
            <w:noWrap/>
            <w:vAlign w:val="bottom"/>
            <w:hideMark/>
          </w:tcPr>
          <w:p w14:paraId="013312B0" w14:textId="77777777" w:rsidR="009C0F59" w:rsidRPr="009C0F59" w:rsidRDefault="009C0F59" w:rsidP="009C0F59">
            <w:pPr>
              <w:spacing w:after="0" w:line="240" w:lineRule="auto"/>
              <w:jc w:val="center"/>
              <w:rPr>
                <w:rFonts w:ascii="Calibri" w:eastAsia="Times New Roman" w:hAnsi="Calibri"/>
                <w:color w:val="000000"/>
                <w:sz w:val="22"/>
                <w:szCs w:val="22"/>
              </w:rPr>
            </w:pPr>
            <w:r w:rsidRPr="009C0F59">
              <w:rPr>
                <w:rFonts w:ascii="Calibri" w:eastAsia="Times New Roman" w:hAnsi="Calibri"/>
                <w:color w:val="000000"/>
                <w:sz w:val="22"/>
                <w:szCs w:val="22"/>
              </w:rPr>
              <w:t>RevPar</w:t>
            </w:r>
          </w:p>
        </w:tc>
      </w:tr>
      <w:tr w:rsidR="009C0F59" w:rsidRPr="009C0F59" w14:paraId="3E8585E8" w14:textId="77777777" w:rsidTr="009C0F59">
        <w:trPr>
          <w:trHeight w:val="300"/>
          <w:jc w:val="center"/>
        </w:trPr>
        <w:tc>
          <w:tcPr>
            <w:tcW w:w="0" w:type="auto"/>
            <w:tcBorders>
              <w:top w:val="nil"/>
              <w:left w:val="nil"/>
              <w:bottom w:val="nil"/>
              <w:right w:val="nil"/>
            </w:tcBorders>
            <w:shd w:val="clear" w:color="auto" w:fill="auto"/>
            <w:noWrap/>
            <w:vAlign w:val="bottom"/>
            <w:hideMark/>
          </w:tcPr>
          <w:p w14:paraId="564D76A8" w14:textId="77777777" w:rsidR="009C0F59" w:rsidRPr="009C0F59" w:rsidRDefault="009C0F59" w:rsidP="009C0F59">
            <w:pPr>
              <w:spacing w:after="0" w:line="240" w:lineRule="auto"/>
              <w:jc w:val="center"/>
              <w:rPr>
                <w:rFonts w:ascii="Calibri" w:eastAsia="Times New Roman" w:hAnsi="Calibri"/>
                <w:color w:val="000000"/>
                <w:sz w:val="22"/>
                <w:szCs w:val="22"/>
              </w:rPr>
            </w:pPr>
          </w:p>
        </w:tc>
        <w:tc>
          <w:tcPr>
            <w:tcW w:w="0" w:type="auto"/>
            <w:tcBorders>
              <w:top w:val="nil"/>
              <w:left w:val="single" w:sz="8" w:space="0" w:color="auto"/>
              <w:bottom w:val="single" w:sz="8" w:space="0" w:color="auto"/>
              <w:right w:val="nil"/>
            </w:tcBorders>
            <w:shd w:val="clear" w:color="auto" w:fill="auto"/>
            <w:noWrap/>
            <w:vAlign w:val="bottom"/>
            <w:hideMark/>
          </w:tcPr>
          <w:p w14:paraId="74CDF623" w14:textId="77777777" w:rsidR="009C0F59" w:rsidRPr="009C0F59" w:rsidRDefault="009C0F59" w:rsidP="009C0F59">
            <w:pPr>
              <w:spacing w:after="0" w:line="240" w:lineRule="auto"/>
              <w:jc w:val="center"/>
              <w:rPr>
                <w:rFonts w:ascii="Calibri" w:eastAsia="Times New Roman" w:hAnsi="Calibri"/>
                <w:color w:val="000000"/>
                <w:sz w:val="22"/>
                <w:szCs w:val="22"/>
              </w:rPr>
            </w:pPr>
            <w:r w:rsidRPr="009C0F59">
              <w:rPr>
                <w:rFonts w:ascii="Calibri" w:eastAsia="Times New Roman" w:hAnsi="Calibri"/>
                <w:color w:val="000000"/>
                <w:sz w:val="22"/>
                <w:szCs w:val="22"/>
              </w:rPr>
              <w:t>2016</w:t>
            </w:r>
          </w:p>
        </w:tc>
        <w:tc>
          <w:tcPr>
            <w:tcW w:w="0" w:type="auto"/>
            <w:tcBorders>
              <w:top w:val="nil"/>
              <w:left w:val="nil"/>
              <w:bottom w:val="single" w:sz="8" w:space="0" w:color="auto"/>
              <w:right w:val="nil"/>
            </w:tcBorders>
            <w:shd w:val="clear" w:color="auto" w:fill="auto"/>
            <w:noWrap/>
            <w:vAlign w:val="bottom"/>
            <w:hideMark/>
          </w:tcPr>
          <w:p w14:paraId="1C68A2D7" w14:textId="77777777" w:rsidR="009C0F59" w:rsidRPr="009C0F59" w:rsidRDefault="009C0F59" w:rsidP="009C0F59">
            <w:pPr>
              <w:spacing w:after="0" w:line="240" w:lineRule="auto"/>
              <w:jc w:val="center"/>
              <w:rPr>
                <w:rFonts w:ascii="Calibri" w:eastAsia="Times New Roman" w:hAnsi="Calibri"/>
                <w:color w:val="000000"/>
                <w:sz w:val="22"/>
                <w:szCs w:val="22"/>
              </w:rPr>
            </w:pPr>
            <w:r w:rsidRPr="009C0F59">
              <w:rPr>
                <w:rFonts w:ascii="Calibri" w:eastAsia="Times New Roman" w:hAnsi="Calibri"/>
                <w:color w:val="000000"/>
                <w:sz w:val="22"/>
                <w:szCs w:val="22"/>
              </w:rPr>
              <w:t>2015</w:t>
            </w:r>
          </w:p>
        </w:tc>
        <w:tc>
          <w:tcPr>
            <w:tcW w:w="0" w:type="auto"/>
            <w:tcBorders>
              <w:top w:val="nil"/>
              <w:left w:val="nil"/>
              <w:bottom w:val="single" w:sz="8" w:space="0" w:color="auto"/>
              <w:right w:val="single" w:sz="8" w:space="0" w:color="auto"/>
            </w:tcBorders>
            <w:shd w:val="clear" w:color="auto" w:fill="auto"/>
            <w:noWrap/>
            <w:vAlign w:val="bottom"/>
            <w:hideMark/>
          </w:tcPr>
          <w:p w14:paraId="753BCAF9" w14:textId="77777777" w:rsidR="009C0F59" w:rsidRPr="009C0F59" w:rsidRDefault="009C0F59" w:rsidP="009C0F59">
            <w:pPr>
              <w:spacing w:after="0" w:line="240" w:lineRule="auto"/>
              <w:jc w:val="center"/>
              <w:rPr>
                <w:rFonts w:ascii="Calibri" w:eastAsia="Times New Roman" w:hAnsi="Calibri"/>
                <w:color w:val="000000"/>
                <w:sz w:val="22"/>
                <w:szCs w:val="22"/>
              </w:rPr>
            </w:pPr>
            <w:r w:rsidRPr="009C0F59">
              <w:rPr>
                <w:rFonts w:ascii="Calibri" w:eastAsia="Times New Roman" w:hAnsi="Calibri"/>
                <w:color w:val="000000"/>
                <w:sz w:val="22"/>
                <w:szCs w:val="22"/>
              </w:rPr>
              <w:t>% pt chng</w:t>
            </w:r>
          </w:p>
        </w:tc>
        <w:tc>
          <w:tcPr>
            <w:tcW w:w="0" w:type="auto"/>
            <w:tcBorders>
              <w:top w:val="nil"/>
              <w:left w:val="nil"/>
              <w:bottom w:val="single" w:sz="8" w:space="0" w:color="auto"/>
              <w:right w:val="nil"/>
            </w:tcBorders>
            <w:shd w:val="clear" w:color="auto" w:fill="auto"/>
            <w:noWrap/>
            <w:vAlign w:val="bottom"/>
            <w:hideMark/>
          </w:tcPr>
          <w:p w14:paraId="11E6AD7E" w14:textId="77777777" w:rsidR="009C0F59" w:rsidRPr="009C0F59" w:rsidRDefault="009C0F59" w:rsidP="009C0F59">
            <w:pPr>
              <w:spacing w:after="0" w:line="240" w:lineRule="auto"/>
              <w:jc w:val="center"/>
              <w:rPr>
                <w:rFonts w:ascii="Calibri" w:eastAsia="Times New Roman" w:hAnsi="Calibri"/>
                <w:color w:val="000000"/>
                <w:sz w:val="22"/>
                <w:szCs w:val="22"/>
              </w:rPr>
            </w:pPr>
            <w:r w:rsidRPr="009C0F59">
              <w:rPr>
                <w:rFonts w:ascii="Calibri" w:eastAsia="Times New Roman" w:hAnsi="Calibri"/>
                <w:color w:val="000000"/>
                <w:sz w:val="22"/>
                <w:szCs w:val="22"/>
              </w:rPr>
              <w:t>2016</w:t>
            </w:r>
          </w:p>
        </w:tc>
        <w:tc>
          <w:tcPr>
            <w:tcW w:w="0" w:type="auto"/>
            <w:tcBorders>
              <w:top w:val="nil"/>
              <w:left w:val="nil"/>
              <w:bottom w:val="single" w:sz="8" w:space="0" w:color="auto"/>
              <w:right w:val="nil"/>
            </w:tcBorders>
            <w:shd w:val="clear" w:color="auto" w:fill="auto"/>
            <w:noWrap/>
            <w:vAlign w:val="bottom"/>
            <w:hideMark/>
          </w:tcPr>
          <w:p w14:paraId="599A7823" w14:textId="77777777" w:rsidR="009C0F59" w:rsidRPr="009C0F59" w:rsidRDefault="009C0F59" w:rsidP="009C0F59">
            <w:pPr>
              <w:spacing w:after="0" w:line="240" w:lineRule="auto"/>
              <w:jc w:val="center"/>
              <w:rPr>
                <w:rFonts w:ascii="Calibri" w:eastAsia="Times New Roman" w:hAnsi="Calibri"/>
                <w:color w:val="000000"/>
                <w:sz w:val="22"/>
                <w:szCs w:val="22"/>
              </w:rPr>
            </w:pPr>
            <w:r w:rsidRPr="009C0F59">
              <w:rPr>
                <w:rFonts w:ascii="Calibri" w:eastAsia="Times New Roman" w:hAnsi="Calibri"/>
                <w:color w:val="000000"/>
                <w:sz w:val="22"/>
                <w:szCs w:val="22"/>
              </w:rPr>
              <w:t>2015</w:t>
            </w:r>
          </w:p>
        </w:tc>
        <w:tc>
          <w:tcPr>
            <w:tcW w:w="0" w:type="auto"/>
            <w:tcBorders>
              <w:top w:val="nil"/>
              <w:left w:val="nil"/>
              <w:bottom w:val="single" w:sz="8" w:space="0" w:color="auto"/>
              <w:right w:val="single" w:sz="8" w:space="0" w:color="auto"/>
            </w:tcBorders>
            <w:shd w:val="clear" w:color="auto" w:fill="auto"/>
            <w:noWrap/>
            <w:vAlign w:val="bottom"/>
            <w:hideMark/>
          </w:tcPr>
          <w:p w14:paraId="15FFCDDB" w14:textId="77777777" w:rsidR="009C0F59" w:rsidRPr="009C0F59" w:rsidRDefault="009C0F59" w:rsidP="009C0F59">
            <w:pPr>
              <w:spacing w:after="0" w:line="240" w:lineRule="auto"/>
              <w:jc w:val="center"/>
              <w:rPr>
                <w:rFonts w:ascii="Calibri" w:eastAsia="Times New Roman" w:hAnsi="Calibri"/>
                <w:color w:val="000000"/>
                <w:sz w:val="22"/>
                <w:szCs w:val="22"/>
              </w:rPr>
            </w:pPr>
            <w:r w:rsidRPr="009C0F59">
              <w:rPr>
                <w:rFonts w:ascii="Calibri" w:eastAsia="Times New Roman" w:hAnsi="Calibri"/>
                <w:color w:val="000000"/>
                <w:sz w:val="22"/>
                <w:szCs w:val="22"/>
              </w:rPr>
              <w:t>% chng</w:t>
            </w:r>
          </w:p>
        </w:tc>
        <w:tc>
          <w:tcPr>
            <w:tcW w:w="0" w:type="auto"/>
            <w:tcBorders>
              <w:top w:val="nil"/>
              <w:left w:val="nil"/>
              <w:bottom w:val="single" w:sz="8" w:space="0" w:color="auto"/>
              <w:right w:val="nil"/>
            </w:tcBorders>
            <w:shd w:val="clear" w:color="auto" w:fill="auto"/>
            <w:noWrap/>
            <w:vAlign w:val="bottom"/>
            <w:hideMark/>
          </w:tcPr>
          <w:p w14:paraId="1188F6B2" w14:textId="77777777" w:rsidR="009C0F59" w:rsidRPr="009C0F59" w:rsidRDefault="009C0F59" w:rsidP="009C0F59">
            <w:pPr>
              <w:spacing w:after="0" w:line="240" w:lineRule="auto"/>
              <w:jc w:val="center"/>
              <w:rPr>
                <w:rFonts w:ascii="Calibri" w:eastAsia="Times New Roman" w:hAnsi="Calibri"/>
                <w:color w:val="000000"/>
                <w:sz w:val="22"/>
                <w:szCs w:val="22"/>
              </w:rPr>
            </w:pPr>
            <w:r w:rsidRPr="009C0F59">
              <w:rPr>
                <w:rFonts w:ascii="Calibri" w:eastAsia="Times New Roman" w:hAnsi="Calibri"/>
                <w:color w:val="000000"/>
                <w:sz w:val="22"/>
                <w:szCs w:val="22"/>
              </w:rPr>
              <w:t>2016</w:t>
            </w:r>
          </w:p>
        </w:tc>
        <w:tc>
          <w:tcPr>
            <w:tcW w:w="0" w:type="auto"/>
            <w:tcBorders>
              <w:top w:val="nil"/>
              <w:left w:val="nil"/>
              <w:bottom w:val="single" w:sz="8" w:space="0" w:color="auto"/>
              <w:right w:val="nil"/>
            </w:tcBorders>
            <w:shd w:val="clear" w:color="auto" w:fill="auto"/>
            <w:noWrap/>
            <w:vAlign w:val="bottom"/>
            <w:hideMark/>
          </w:tcPr>
          <w:p w14:paraId="4E6CBD9D" w14:textId="77777777" w:rsidR="009C0F59" w:rsidRPr="009C0F59" w:rsidRDefault="009C0F59" w:rsidP="009C0F59">
            <w:pPr>
              <w:spacing w:after="0" w:line="240" w:lineRule="auto"/>
              <w:jc w:val="center"/>
              <w:rPr>
                <w:rFonts w:ascii="Calibri" w:eastAsia="Times New Roman" w:hAnsi="Calibri"/>
                <w:color w:val="000000"/>
                <w:sz w:val="22"/>
                <w:szCs w:val="22"/>
              </w:rPr>
            </w:pPr>
            <w:r w:rsidRPr="009C0F59">
              <w:rPr>
                <w:rFonts w:ascii="Calibri" w:eastAsia="Times New Roman" w:hAnsi="Calibri"/>
                <w:color w:val="000000"/>
                <w:sz w:val="22"/>
                <w:szCs w:val="22"/>
              </w:rPr>
              <w:t>2015</w:t>
            </w:r>
          </w:p>
        </w:tc>
        <w:tc>
          <w:tcPr>
            <w:tcW w:w="0" w:type="auto"/>
            <w:tcBorders>
              <w:top w:val="nil"/>
              <w:left w:val="nil"/>
              <w:bottom w:val="single" w:sz="8" w:space="0" w:color="auto"/>
              <w:right w:val="single" w:sz="8" w:space="0" w:color="auto"/>
            </w:tcBorders>
            <w:shd w:val="clear" w:color="auto" w:fill="auto"/>
            <w:noWrap/>
            <w:vAlign w:val="bottom"/>
            <w:hideMark/>
          </w:tcPr>
          <w:p w14:paraId="3CB31DA8" w14:textId="77777777" w:rsidR="009C0F59" w:rsidRPr="009C0F59" w:rsidRDefault="009C0F59" w:rsidP="009C0F59">
            <w:pPr>
              <w:spacing w:after="0" w:line="240" w:lineRule="auto"/>
              <w:jc w:val="center"/>
              <w:rPr>
                <w:rFonts w:ascii="Calibri" w:eastAsia="Times New Roman" w:hAnsi="Calibri"/>
                <w:color w:val="000000"/>
                <w:sz w:val="22"/>
                <w:szCs w:val="22"/>
              </w:rPr>
            </w:pPr>
            <w:r w:rsidRPr="009C0F59">
              <w:rPr>
                <w:rFonts w:ascii="Calibri" w:eastAsia="Times New Roman" w:hAnsi="Calibri"/>
                <w:color w:val="000000"/>
                <w:sz w:val="22"/>
                <w:szCs w:val="22"/>
              </w:rPr>
              <w:t>% chng</w:t>
            </w:r>
          </w:p>
        </w:tc>
      </w:tr>
      <w:tr w:rsidR="009C0F59" w:rsidRPr="009C0F59" w14:paraId="08796950" w14:textId="77777777" w:rsidTr="009C0F59">
        <w:trPr>
          <w:trHeight w:val="290"/>
          <w:jc w:val="center"/>
        </w:trPr>
        <w:tc>
          <w:tcPr>
            <w:tcW w:w="0" w:type="auto"/>
            <w:tcBorders>
              <w:top w:val="nil"/>
              <w:left w:val="nil"/>
              <w:bottom w:val="nil"/>
              <w:right w:val="nil"/>
            </w:tcBorders>
            <w:shd w:val="clear" w:color="auto" w:fill="auto"/>
            <w:noWrap/>
            <w:vAlign w:val="bottom"/>
            <w:hideMark/>
          </w:tcPr>
          <w:p w14:paraId="236EE0E3" w14:textId="77777777" w:rsidR="009C0F59" w:rsidRPr="009C0F59" w:rsidRDefault="009C0F59" w:rsidP="009C0F59">
            <w:pPr>
              <w:spacing w:after="0" w:line="240" w:lineRule="auto"/>
              <w:rPr>
                <w:rFonts w:ascii="Calibri" w:eastAsia="Times New Roman" w:hAnsi="Calibri"/>
                <w:color w:val="000000"/>
                <w:sz w:val="22"/>
                <w:szCs w:val="22"/>
              </w:rPr>
            </w:pPr>
            <w:r w:rsidRPr="009C0F59">
              <w:rPr>
                <w:rFonts w:ascii="Calibri" w:eastAsia="Times New Roman" w:hAnsi="Calibri"/>
                <w:color w:val="000000"/>
                <w:sz w:val="22"/>
                <w:szCs w:val="22"/>
              </w:rPr>
              <w:t>Jan</w:t>
            </w:r>
          </w:p>
        </w:tc>
        <w:tc>
          <w:tcPr>
            <w:tcW w:w="0" w:type="auto"/>
            <w:tcBorders>
              <w:top w:val="nil"/>
              <w:left w:val="single" w:sz="8" w:space="0" w:color="auto"/>
              <w:bottom w:val="nil"/>
              <w:right w:val="nil"/>
            </w:tcBorders>
            <w:shd w:val="clear" w:color="auto" w:fill="auto"/>
            <w:noWrap/>
            <w:vAlign w:val="bottom"/>
            <w:hideMark/>
          </w:tcPr>
          <w:p w14:paraId="6FB62281"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78.2%</w:t>
            </w:r>
          </w:p>
        </w:tc>
        <w:tc>
          <w:tcPr>
            <w:tcW w:w="0" w:type="auto"/>
            <w:tcBorders>
              <w:top w:val="nil"/>
              <w:left w:val="nil"/>
              <w:bottom w:val="nil"/>
              <w:right w:val="nil"/>
            </w:tcBorders>
            <w:shd w:val="clear" w:color="auto" w:fill="auto"/>
            <w:noWrap/>
            <w:vAlign w:val="bottom"/>
            <w:hideMark/>
          </w:tcPr>
          <w:p w14:paraId="395697FD"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84.9%</w:t>
            </w:r>
          </w:p>
        </w:tc>
        <w:tc>
          <w:tcPr>
            <w:tcW w:w="0" w:type="auto"/>
            <w:tcBorders>
              <w:top w:val="nil"/>
              <w:left w:val="nil"/>
              <w:bottom w:val="nil"/>
              <w:right w:val="single" w:sz="8" w:space="0" w:color="auto"/>
            </w:tcBorders>
            <w:shd w:val="clear" w:color="auto" w:fill="auto"/>
            <w:noWrap/>
            <w:vAlign w:val="bottom"/>
            <w:hideMark/>
          </w:tcPr>
          <w:p w14:paraId="4A1198C1"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-6.7%</w:t>
            </w:r>
          </w:p>
        </w:tc>
        <w:tc>
          <w:tcPr>
            <w:tcW w:w="0" w:type="auto"/>
            <w:tcBorders>
              <w:top w:val="nil"/>
              <w:left w:val="nil"/>
              <w:bottom w:val="nil"/>
              <w:right w:val="nil"/>
            </w:tcBorders>
            <w:shd w:val="clear" w:color="auto" w:fill="auto"/>
            <w:noWrap/>
            <w:vAlign w:val="bottom"/>
            <w:hideMark/>
          </w:tcPr>
          <w:p w14:paraId="201E07C5"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 xml:space="preserve">$299.55 </w:t>
            </w:r>
          </w:p>
        </w:tc>
        <w:tc>
          <w:tcPr>
            <w:tcW w:w="0" w:type="auto"/>
            <w:tcBorders>
              <w:top w:val="nil"/>
              <w:left w:val="nil"/>
              <w:bottom w:val="nil"/>
              <w:right w:val="nil"/>
            </w:tcBorders>
            <w:shd w:val="clear" w:color="auto" w:fill="auto"/>
            <w:noWrap/>
            <w:vAlign w:val="bottom"/>
            <w:hideMark/>
          </w:tcPr>
          <w:p w14:paraId="3B1CDA5F"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 xml:space="preserve">$305.87 </w:t>
            </w:r>
          </w:p>
        </w:tc>
        <w:tc>
          <w:tcPr>
            <w:tcW w:w="0" w:type="auto"/>
            <w:tcBorders>
              <w:top w:val="nil"/>
              <w:left w:val="nil"/>
              <w:bottom w:val="nil"/>
              <w:right w:val="single" w:sz="8" w:space="0" w:color="auto"/>
            </w:tcBorders>
            <w:shd w:val="clear" w:color="auto" w:fill="auto"/>
            <w:noWrap/>
            <w:vAlign w:val="bottom"/>
            <w:hideMark/>
          </w:tcPr>
          <w:p w14:paraId="5CF24521"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-2.1%</w:t>
            </w:r>
          </w:p>
        </w:tc>
        <w:tc>
          <w:tcPr>
            <w:tcW w:w="0" w:type="auto"/>
            <w:tcBorders>
              <w:top w:val="nil"/>
              <w:left w:val="nil"/>
              <w:bottom w:val="nil"/>
              <w:right w:val="nil"/>
            </w:tcBorders>
            <w:shd w:val="clear" w:color="auto" w:fill="auto"/>
            <w:noWrap/>
            <w:vAlign w:val="bottom"/>
            <w:hideMark/>
          </w:tcPr>
          <w:p w14:paraId="5552DBED"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 xml:space="preserve">$234.15 </w:t>
            </w:r>
          </w:p>
        </w:tc>
        <w:tc>
          <w:tcPr>
            <w:tcW w:w="0" w:type="auto"/>
            <w:tcBorders>
              <w:top w:val="nil"/>
              <w:left w:val="nil"/>
              <w:bottom w:val="nil"/>
              <w:right w:val="nil"/>
            </w:tcBorders>
            <w:shd w:val="clear" w:color="auto" w:fill="auto"/>
            <w:noWrap/>
            <w:vAlign w:val="bottom"/>
            <w:hideMark/>
          </w:tcPr>
          <w:p w14:paraId="66CC043D"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 xml:space="preserve">$259.78 </w:t>
            </w:r>
          </w:p>
        </w:tc>
        <w:tc>
          <w:tcPr>
            <w:tcW w:w="0" w:type="auto"/>
            <w:tcBorders>
              <w:top w:val="nil"/>
              <w:left w:val="nil"/>
              <w:bottom w:val="nil"/>
              <w:right w:val="single" w:sz="8" w:space="0" w:color="auto"/>
            </w:tcBorders>
            <w:shd w:val="clear" w:color="auto" w:fill="auto"/>
            <w:noWrap/>
            <w:vAlign w:val="bottom"/>
            <w:hideMark/>
          </w:tcPr>
          <w:p w14:paraId="3BCB7CA4"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-9.9%</w:t>
            </w:r>
          </w:p>
        </w:tc>
      </w:tr>
      <w:tr w:rsidR="009C0F59" w:rsidRPr="009C0F59" w14:paraId="35C9758D" w14:textId="77777777" w:rsidTr="009C0F59">
        <w:trPr>
          <w:trHeight w:val="290"/>
          <w:jc w:val="center"/>
        </w:trPr>
        <w:tc>
          <w:tcPr>
            <w:tcW w:w="0" w:type="auto"/>
            <w:tcBorders>
              <w:top w:val="nil"/>
              <w:left w:val="nil"/>
              <w:bottom w:val="nil"/>
              <w:right w:val="nil"/>
            </w:tcBorders>
            <w:shd w:val="clear" w:color="auto" w:fill="auto"/>
            <w:noWrap/>
            <w:vAlign w:val="bottom"/>
            <w:hideMark/>
          </w:tcPr>
          <w:p w14:paraId="34C9CB59" w14:textId="77777777" w:rsidR="009C0F59" w:rsidRPr="009C0F59" w:rsidRDefault="009C0F59" w:rsidP="009C0F59">
            <w:pPr>
              <w:spacing w:after="0" w:line="240" w:lineRule="auto"/>
              <w:rPr>
                <w:rFonts w:ascii="Calibri" w:eastAsia="Times New Roman" w:hAnsi="Calibri"/>
                <w:color w:val="000000"/>
                <w:sz w:val="22"/>
                <w:szCs w:val="22"/>
              </w:rPr>
            </w:pPr>
            <w:r w:rsidRPr="009C0F59">
              <w:rPr>
                <w:rFonts w:ascii="Calibri" w:eastAsia="Times New Roman" w:hAnsi="Calibri"/>
                <w:color w:val="000000"/>
                <w:sz w:val="22"/>
                <w:szCs w:val="22"/>
              </w:rPr>
              <w:t>Feb</w:t>
            </w:r>
          </w:p>
        </w:tc>
        <w:tc>
          <w:tcPr>
            <w:tcW w:w="0" w:type="auto"/>
            <w:tcBorders>
              <w:top w:val="nil"/>
              <w:left w:val="single" w:sz="8" w:space="0" w:color="auto"/>
              <w:bottom w:val="nil"/>
              <w:right w:val="nil"/>
            </w:tcBorders>
            <w:shd w:val="clear" w:color="auto" w:fill="auto"/>
            <w:noWrap/>
            <w:vAlign w:val="bottom"/>
            <w:hideMark/>
          </w:tcPr>
          <w:p w14:paraId="3C8AF265"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84.1%</w:t>
            </w:r>
          </w:p>
        </w:tc>
        <w:tc>
          <w:tcPr>
            <w:tcW w:w="0" w:type="auto"/>
            <w:tcBorders>
              <w:top w:val="nil"/>
              <w:left w:val="nil"/>
              <w:bottom w:val="nil"/>
              <w:right w:val="nil"/>
            </w:tcBorders>
            <w:shd w:val="clear" w:color="auto" w:fill="auto"/>
            <w:noWrap/>
            <w:vAlign w:val="bottom"/>
            <w:hideMark/>
          </w:tcPr>
          <w:p w14:paraId="3981D719"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87.0%</w:t>
            </w:r>
          </w:p>
        </w:tc>
        <w:tc>
          <w:tcPr>
            <w:tcW w:w="0" w:type="auto"/>
            <w:tcBorders>
              <w:top w:val="nil"/>
              <w:left w:val="nil"/>
              <w:bottom w:val="nil"/>
              <w:right w:val="single" w:sz="8" w:space="0" w:color="auto"/>
            </w:tcBorders>
            <w:shd w:val="clear" w:color="auto" w:fill="auto"/>
            <w:noWrap/>
            <w:vAlign w:val="bottom"/>
            <w:hideMark/>
          </w:tcPr>
          <w:p w14:paraId="45259BB8"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-2.9%</w:t>
            </w:r>
          </w:p>
        </w:tc>
        <w:tc>
          <w:tcPr>
            <w:tcW w:w="0" w:type="auto"/>
            <w:tcBorders>
              <w:top w:val="nil"/>
              <w:left w:val="nil"/>
              <w:bottom w:val="nil"/>
              <w:right w:val="nil"/>
            </w:tcBorders>
            <w:shd w:val="clear" w:color="auto" w:fill="auto"/>
            <w:noWrap/>
            <w:vAlign w:val="bottom"/>
            <w:hideMark/>
          </w:tcPr>
          <w:p w14:paraId="4ED3C02E"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 xml:space="preserve">$307.59 </w:t>
            </w:r>
          </w:p>
        </w:tc>
        <w:tc>
          <w:tcPr>
            <w:tcW w:w="0" w:type="auto"/>
            <w:tcBorders>
              <w:top w:val="nil"/>
              <w:left w:val="nil"/>
              <w:bottom w:val="nil"/>
              <w:right w:val="nil"/>
            </w:tcBorders>
            <w:shd w:val="clear" w:color="auto" w:fill="auto"/>
            <w:noWrap/>
            <w:vAlign w:val="bottom"/>
            <w:hideMark/>
          </w:tcPr>
          <w:p w14:paraId="2C80727D"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 xml:space="preserve">$308.25 </w:t>
            </w:r>
          </w:p>
        </w:tc>
        <w:tc>
          <w:tcPr>
            <w:tcW w:w="0" w:type="auto"/>
            <w:tcBorders>
              <w:top w:val="nil"/>
              <w:left w:val="nil"/>
              <w:bottom w:val="nil"/>
              <w:right w:val="single" w:sz="8" w:space="0" w:color="auto"/>
            </w:tcBorders>
            <w:shd w:val="clear" w:color="auto" w:fill="auto"/>
            <w:noWrap/>
            <w:vAlign w:val="bottom"/>
            <w:hideMark/>
          </w:tcPr>
          <w:p w14:paraId="56B4EDB7"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-0.2%</w:t>
            </w:r>
          </w:p>
        </w:tc>
        <w:tc>
          <w:tcPr>
            <w:tcW w:w="0" w:type="auto"/>
            <w:tcBorders>
              <w:top w:val="nil"/>
              <w:left w:val="nil"/>
              <w:bottom w:val="nil"/>
              <w:right w:val="nil"/>
            </w:tcBorders>
            <w:shd w:val="clear" w:color="auto" w:fill="auto"/>
            <w:noWrap/>
            <w:vAlign w:val="bottom"/>
            <w:hideMark/>
          </w:tcPr>
          <w:p w14:paraId="76106A2E"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 xml:space="preserve">$258.72 </w:t>
            </w:r>
          </w:p>
        </w:tc>
        <w:tc>
          <w:tcPr>
            <w:tcW w:w="0" w:type="auto"/>
            <w:tcBorders>
              <w:top w:val="nil"/>
              <w:left w:val="nil"/>
              <w:bottom w:val="nil"/>
              <w:right w:val="nil"/>
            </w:tcBorders>
            <w:shd w:val="clear" w:color="auto" w:fill="auto"/>
            <w:noWrap/>
            <w:vAlign w:val="bottom"/>
            <w:hideMark/>
          </w:tcPr>
          <w:p w14:paraId="6EC66BB5"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 xml:space="preserve">$268.04 </w:t>
            </w:r>
          </w:p>
        </w:tc>
        <w:tc>
          <w:tcPr>
            <w:tcW w:w="0" w:type="auto"/>
            <w:tcBorders>
              <w:top w:val="nil"/>
              <w:left w:val="nil"/>
              <w:bottom w:val="nil"/>
              <w:right w:val="single" w:sz="8" w:space="0" w:color="auto"/>
            </w:tcBorders>
            <w:shd w:val="clear" w:color="auto" w:fill="auto"/>
            <w:noWrap/>
            <w:vAlign w:val="bottom"/>
            <w:hideMark/>
          </w:tcPr>
          <w:p w14:paraId="4D1EE87A"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-3.5%</w:t>
            </w:r>
          </w:p>
        </w:tc>
      </w:tr>
      <w:tr w:rsidR="009C0F59" w:rsidRPr="009C0F59" w14:paraId="6BE5EE80" w14:textId="77777777" w:rsidTr="009C0F59">
        <w:trPr>
          <w:trHeight w:val="290"/>
          <w:jc w:val="center"/>
        </w:trPr>
        <w:tc>
          <w:tcPr>
            <w:tcW w:w="0" w:type="auto"/>
            <w:tcBorders>
              <w:top w:val="nil"/>
              <w:left w:val="nil"/>
              <w:bottom w:val="nil"/>
              <w:right w:val="nil"/>
            </w:tcBorders>
            <w:shd w:val="clear" w:color="auto" w:fill="auto"/>
            <w:noWrap/>
            <w:vAlign w:val="bottom"/>
            <w:hideMark/>
          </w:tcPr>
          <w:p w14:paraId="0CAF64EA" w14:textId="77777777" w:rsidR="009C0F59" w:rsidRPr="009C0F59" w:rsidRDefault="009C0F59" w:rsidP="009C0F59">
            <w:pPr>
              <w:spacing w:after="0" w:line="240" w:lineRule="auto"/>
              <w:rPr>
                <w:rFonts w:ascii="Calibri" w:eastAsia="Times New Roman" w:hAnsi="Calibri"/>
                <w:color w:val="000000"/>
                <w:sz w:val="22"/>
                <w:szCs w:val="22"/>
              </w:rPr>
            </w:pPr>
            <w:r w:rsidRPr="009C0F59">
              <w:rPr>
                <w:rFonts w:ascii="Calibri" w:eastAsia="Times New Roman" w:hAnsi="Calibri"/>
                <w:color w:val="000000"/>
                <w:sz w:val="22"/>
                <w:szCs w:val="22"/>
              </w:rPr>
              <w:t>Mar</w:t>
            </w:r>
          </w:p>
        </w:tc>
        <w:tc>
          <w:tcPr>
            <w:tcW w:w="0" w:type="auto"/>
            <w:tcBorders>
              <w:top w:val="nil"/>
              <w:left w:val="single" w:sz="8" w:space="0" w:color="auto"/>
              <w:bottom w:val="nil"/>
              <w:right w:val="nil"/>
            </w:tcBorders>
            <w:shd w:val="clear" w:color="auto" w:fill="auto"/>
            <w:noWrap/>
            <w:vAlign w:val="bottom"/>
            <w:hideMark/>
          </w:tcPr>
          <w:p w14:paraId="3FBF0B72"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78.1%</w:t>
            </w:r>
          </w:p>
        </w:tc>
        <w:tc>
          <w:tcPr>
            <w:tcW w:w="0" w:type="auto"/>
            <w:tcBorders>
              <w:top w:val="nil"/>
              <w:left w:val="nil"/>
              <w:bottom w:val="nil"/>
              <w:right w:val="nil"/>
            </w:tcBorders>
            <w:shd w:val="clear" w:color="auto" w:fill="auto"/>
            <w:noWrap/>
            <w:vAlign w:val="bottom"/>
            <w:hideMark/>
          </w:tcPr>
          <w:p w14:paraId="1F26F539"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77.1%</w:t>
            </w:r>
          </w:p>
        </w:tc>
        <w:tc>
          <w:tcPr>
            <w:tcW w:w="0" w:type="auto"/>
            <w:tcBorders>
              <w:top w:val="nil"/>
              <w:left w:val="nil"/>
              <w:bottom w:val="nil"/>
              <w:right w:val="single" w:sz="8" w:space="0" w:color="auto"/>
            </w:tcBorders>
            <w:shd w:val="clear" w:color="auto" w:fill="auto"/>
            <w:noWrap/>
            <w:vAlign w:val="bottom"/>
            <w:hideMark/>
          </w:tcPr>
          <w:p w14:paraId="349A5942"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1.0%</w:t>
            </w:r>
          </w:p>
        </w:tc>
        <w:tc>
          <w:tcPr>
            <w:tcW w:w="0" w:type="auto"/>
            <w:tcBorders>
              <w:top w:val="nil"/>
              <w:left w:val="nil"/>
              <w:bottom w:val="nil"/>
              <w:right w:val="nil"/>
            </w:tcBorders>
            <w:shd w:val="clear" w:color="auto" w:fill="auto"/>
            <w:noWrap/>
            <w:vAlign w:val="bottom"/>
            <w:hideMark/>
          </w:tcPr>
          <w:p w14:paraId="205F12BE"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 xml:space="preserve">$304.10 </w:t>
            </w:r>
          </w:p>
        </w:tc>
        <w:tc>
          <w:tcPr>
            <w:tcW w:w="0" w:type="auto"/>
            <w:tcBorders>
              <w:top w:val="nil"/>
              <w:left w:val="nil"/>
              <w:bottom w:val="nil"/>
              <w:right w:val="nil"/>
            </w:tcBorders>
            <w:shd w:val="clear" w:color="auto" w:fill="auto"/>
            <w:noWrap/>
            <w:vAlign w:val="bottom"/>
            <w:hideMark/>
          </w:tcPr>
          <w:p w14:paraId="7A5ECDB9"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 xml:space="preserve">$293.17 </w:t>
            </w:r>
          </w:p>
        </w:tc>
        <w:tc>
          <w:tcPr>
            <w:tcW w:w="0" w:type="auto"/>
            <w:tcBorders>
              <w:top w:val="nil"/>
              <w:left w:val="nil"/>
              <w:bottom w:val="nil"/>
              <w:right w:val="single" w:sz="8" w:space="0" w:color="auto"/>
            </w:tcBorders>
            <w:shd w:val="clear" w:color="auto" w:fill="auto"/>
            <w:noWrap/>
            <w:vAlign w:val="bottom"/>
            <w:hideMark/>
          </w:tcPr>
          <w:p w14:paraId="22073615"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3.7%</w:t>
            </w:r>
          </w:p>
        </w:tc>
        <w:tc>
          <w:tcPr>
            <w:tcW w:w="0" w:type="auto"/>
            <w:tcBorders>
              <w:top w:val="nil"/>
              <w:left w:val="nil"/>
              <w:bottom w:val="nil"/>
              <w:right w:val="nil"/>
            </w:tcBorders>
            <w:shd w:val="clear" w:color="auto" w:fill="auto"/>
            <w:noWrap/>
            <w:vAlign w:val="bottom"/>
            <w:hideMark/>
          </w:tcPr>
          <w:p w14:paraId="09B2917C"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 xml:space="preserve">$237.45 </w:t>
            </w:r>
          </w:p>
        </w:tc>
        <w:tc>
          <w:tcPr>
            <w:tcW w:w="0" w:type="auto"/>
            <w:tcBorders>
              <w:top w:val="nil"/>
              <w:left w:val="nil"/>
              <w:bottom w:val="nil"/>
              <w:right w:val="nil"/>
            </w:tcBorders>
            <w:shd w:val="clear" w:color="auto" w:fill="auto"/>
            <w:noWrap/>
            <w:vAlign w:val="bottom"/>
            <w:hideMark/>
          </w:tcPr>
          <w:p w14:paraId="2283EAF6"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 xml:space="preserve">$225.98 </w:t>
            </w:r>
          </w:p>
        </w:tc>
        <w:tc>
          <w:tcPr>
            <w:tcW w:w="0" w:type="auto"/>
            <w:tcBorders>
              <w:top w:val="nil"/>
              <w:left w:val="nil"/>
              <w:bottom w:val="nil"/>
              <w:right w:val="single" w:sz="8" w:space="0" w:color="auto"/>
            </w:tcBorders>
            <w:shd w:val="clear" w:color="auto" w:fill="auto"/>
            <w:noWrap/>
            <w:vAlign w:val="bottom"/>
            <w:hideMark/>
          </w:tcPr>
          <w:p w14:paraId="39D99996"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5.1%</w:t>
            </w:r>
          </w:p>
        </w:tc>
      </w:tr>
      <w:tr w:rsidR="009C0F59" w:rsidRPr="009C0F59" w14:paraId="05093C96" w14:textId="77777777" w:rsidTr="009C0F59">
        <w:trPr>
          <w:trHeight w:val="290"/>
          <w:jc w:val="center"/>
        </w:trPr>
        <w:tc>
          <w:tcPr>
            <w:tcW w:w="0" w:type="auto"/>
            <w:tcBorders>
              <w:top w:val="nil"/>
              <w:left w:val="nil"/>
              <w:bottom w:val="nil"/>
              <w:right w:val="nil"/>
            </w:tcBorders>
            <w:shd w:val="clear" w:color="auto" w:fill="auto"/>
            <w:noWrap/>
            <w:vAlign w:val="bottom"/>
            <w:hideMark/>
          </w:tcPr>
          <w:p w14:paraId="6EFB8AA0" w14:textId="77777777" w:rsidR="009C0F59" w:rsidRPr="009C0F59" w:rsidRDefault="009C0F59" w:rsidP="009C0F59">
            <w:pPr>
              <w:spacing w:after="0" w:line="240" w:lineRule="auto"/>
              <w:rPr>
                <w:rFonts w:ascii="Calibri" w:eastAsia="Times New Roman" w:hAnsi="Calibri"/>
                <w:color w:val="000000"/>
                <w:sz w:val="22"/>
                <w:szCs w:val="22"/>
              </w:rPr>
            </w:pPr>
            <w:r w:rsidRPr="009C0F59">
              <w:rPr>
                <w:rFonts w:ascii="Calibri" w:eastAsia="Times New Roman" w:hAnsi="Calibri"/>
                <w:color w:val="000000"/>
                <w:sz w:val="22"/>
                <w:szCs w:val="22"/>
              </w:rPr>
              <w:t>Apr</w:t>
            </w:r>
          </w:p>
        </w:tc>
        <w:tc>
          <w:tcPr>
            <w:tcW w:w="0" w:type="auto"/>
            <w:tcBorders>
              <w:top w:val="nil"/>
              <w:left w:val="single" w:sz="8" w:space="0" w:color="auto"/>
              <w:bottom w:val="nil"/>
              <w:right w:val="nil"/>
            </w:tcBorders>
            <w:shd w:val="clear" w:color="auto" w:fill="auto"/>
            <w:noWrap/>
            <w:vAlign w:val="bottom"/>
            <w:hideMark/>
          </w:tcPr>
          <w:p w14:paraId="43020C25"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79.9%</w:t>
            </w:r>
          </w:p>
        </w:tc>
        <w:tc>
          <w:tcPr>
            <w:tcW w:w="0" w:type="auto"/>
            <w:tcBorders>
              <w:top w:val="nil"/>
              <w:left w:val="nil"/>
              <w:bottom w:val="nil"/>
              <w:right w:val="nil"/>
            </w:tcBorders>
            <w:shd w:val="clear" w:color="auto" w:fill="auto"/>
            <w:noWrap/>
            <w:vAlign w:val="bottom"/>
            <w:hideMark/>
          </w:tcPr>
          <w:p w14:paraId="4098B032"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82.1%</w:t>
            </w:r>
          </w:p>
        </w:tc>
        <w:tc>
          <w:tcPr>
            <w:tcW w:w="0" w:type="auto"/>
            <w:tcBorders>
              <w:top w:val="nil"/>
              <w:left w:val="nil"/>
              <w:bottom w:val="nil"/>
              <w:right w:val="single" w:sz="8" w:space="0" w:color="auto"/>
            </w:tcBorders>
            <w:shd w:val="clear" w:color="auto" w:fill="auto"/>
            <w:noWrap/>
            <w:vAlign w:val="bottom"/>
            <w:hideMark/>
          </w:tcPr>
          <w:p w14:paraId="3CAC5651"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-2.2%</w:t>
            </w:r>
          </w:p>
        </w:tc>
        <w:tc>
          <w:tcPr>
            <w:tcW w:w="0" w:type="auto"/>
            <w:tcBorders>
              <w:top w:val="nil"/>
              <w:left w:val="nil"/>
              <w:bottom w:val="nil"/>
              <w:right w:val="nil"/>
            </w:tcBorders>
            <w:shd w:val="clear" w:color="auto" w:fill="auto"/>
            <w:noWrap/>
            <w:vAlign w:val="bottom"/>
            <w:hideMark/>
          </w:tcPr>
          <w:p w14:paraId="3A782756"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 xml:space="preserve">$215.84 </w:t>
            </w:r>
          </w:p>
        </w:tc>
        <w:tc>
          <w:tcPr>
            <w:tcW w:w="0" w:type="auto"/>
            <w:tcBorders>
              <w:top w:val="nil"/>
              <w:left w:val="nil"/>
              <w:bottom w:val="nil"/>
              <w:right w:val="nil"/>
            </w:tcBorders>
            <w:shd w:val="clear" w:color="auto" w:fill="auto"/>
            <w:noWrap/>
            <w:vAlign w:val="bottom"/>
            <w:hideMark/>
          </w:tcPr>
          <w:p w14:paraId="2E89D3C7"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 xml:space="preserve">$253.63 </w:t>
            </w:r>
          </w:p>
        </w:tc>
        <w:tc>
          <w:tcPr>
            <w:tcW w:w="0" w:type="auto"/>
            <w:tcBorders>
              <w:top w:val="nil"/>
              <w:left w:val="nil"/>
              <w:bottom w:val="nil"/>
              <w:right w:val="single" w:sz="8" w:space="0" w:color="auto"/>
            </w:tcBorders>
            <w:shd w:val="clear" w:color="auto" w:fill="auto"/>
            <w:noWrap/>
            <w:vAlign w:val="bottom"/>
            <w:hideMark/>
          </w:tcPr>
          <w:p w14:paraId="788E4258"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-14.9%</w:t>
            </w:r>
          </w:p>
        </w:tc>
        <w:tc>
          <w:tcPr>
            <w:tcW w:w="0" w:type="auto"/>
            <w:tcBorders>
              <w:top w:val="nil"/>
              <w:left w:val="nil"/>
              <w:bottom w:val="nil"/>
              <w:right w:val="nil"/>
            </w:tcBorders>
            <w:shd w:val="clear" w:color="auto" w:fill="auto"/>
            <w:noWrap/>
            <w:vAlign w:val="bottom"/>
            <w:hideMark/>
          </w:tcPr>
          <w:p w14:paraId="04942DFF"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 xml:space="preserve">$172.41 </w:t>
            </w:r>
          </w:p>
        </w:tc>
        <w:tc>
          <w:tcPr>
            <w:tcW w:w="0" w:type="auto"/>
            <w:tcBorders>
              <w:top w:val="nil"/>
              <w:left w:val="nil"/>
              <w:bottom w:val="nil"/>
              <w:right w:val="nil"/>
            </w:tcBorders>
            <w:shd w:val="clear" w:color="auto" w:fill="auto"/>
            <w:noWrap/>
            <w:vAlign w:val="bottom"/>
            <w:hideMark/>
          </w:tcPr>
          <w:p w14:paraId="43B54536"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 xml:space="preserve">$208.34 </w:t>
            </w:r>
          </w:p>
        </w:tc>
        <w:tc>
          <w:tcPr>
            <w:tcW w:w="0" w:type="auto"/>
            <w:tcBorders>
              <w:top w:val="nil"/>
              <w:left w:val="nil"/>
              <w:bottom w:val="nil"/>
              <w:right w:val="single" w:sz="8" w:space="0" w:color="auto"/>
            </w:tcBorders>
            <w:shd w:val="clear" w:color="auto" w:fill="auto"/>
            <w:noWrap/>
            <w:vAlign w:val="bottom"/>
            <w:hideMark/>
          </w:tcPr>
          <w:p w14:paraId="1C2CFD97"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-17.2%</w:t>
            </w:r>
          </w:p>
        </w:tc>
      </w:tr>
      <w:tr w:rsidR="009C0F59" w:rsidRPr="009C0F59" w14:paraId="2CDA0CC3" w14:textId="77777777" w:rsidTr="009C0F59">
        <w:trPr>
          <w:trHeight w:val="290"/>
          <w:jc w:val="center"/>
        </w:trPr>
        <w:tc>
          <w:tcPr>
            <w:tcW w:w="0" w:type="auto"/>
            <w:tcBorders>
              <w:top w:val="nil"/>
              <w:left w:val="nil"/>
              <w:bottom w:val="nil"/>
              <w:right w:val="nil"/>
            </w:tcBorders>
            <w:shd w:val="clear" w:color="auto" w:fill="auto"/>
            <w:noWrap/>
            <w:vAlign w:val="bottom"/>
            <w:hideMark/>
          </w:tcPr>
          <w:p w14:paraId="4E65F8D8" w14:textId="77777777" w:rsidR="009C0F59" w:rsidRPr="009C0F59" w:rsidRDefault="009C0F59" w:rsidP="009C0F59">
            <w:pPr>
              <w:spacing w:after="0" w:line="240" w:lineRule="auto"/>
              <w:rPr>
                <w:rFonts w:ascii="Calibri" w:eastAsia="Times New Roman" w:hAnsi="Calibri"/>
                <w:color w:val="000000"/>
                <w:sz w:val="22"/>
                <w:szCs w:val="22"/>
              </w:rPr>
            </w:pPr>
            <w:r w:rsidRPr="009C0F59">
              <w:rPr>
                <w:rFonts w:ascii="Calibri" w:eastAsia="Times New Roman" w:hAnsi="Calibri"/>
                <w:color w:val="000000"/>
                <w:sz w:val="22"/>
                <w:szCs w:val="22"/>
              </w:rPr>
              <w:t>May</w:t>
            </w:r>
          </w:p>
        </w:tc>
        <w:tc>
          <w:tcPr>
            <w:tcW w:w="0" w:type="auto"/>
            <w:tcBorders>
              <w:top w:val="nil"/>
              <w:left w:val="single" w:sz="8" w:space="0" w:color="auto"/>
              <w:bottom w:val="nil"/>
              <w:right w:val="nil"/>
            </w:tcBorders>
            <w:shd w:val="clear" w:color="auto" w:fill="auto"/>
            <w:noWrap/>
            <w:vAlign w:val="bottom"/>
            <w:hideMark/>
          </w:tcPr>
          <w:p w14:paraId="390852B5"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76.3%</w:t>
            </w:r>
          </w:p>
        </w:tc>
        <w:tc>
          <w:tcPr>
            <w:tcW w:w="0" w:type="auto"/>
            <w:tcBorders>
              <w:top w:val="nil"/>
              <w:left w:val="nil"/>
              <w:bottom w:val="nil"/>
              <w:right w:val="nil"/>
            </w:tcBorders>
            <w:shd w:val="clear" w:color="auto" w:fill="auto"/>
            <w:noWrap/>
            <w:vAlign w:val="bottom"/>
            <w:hideMark/>
          </w:tcPr>
          <w:p w14:paraId="0F59B43C"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74.2%</w:t>
            </w:r>
          </w:p>
        </w:tc>
        <w:tc>
          <w:tcPr>
            <w:tcW w:w="0" w:type="auto"/>
            <w:tcBorders>
              <w:top w:val="nil"/>
              <w:left w:val="nil"/>
              <w:bottom w:val="nil"/>
              <w:right w:val="single" w:sz="8" w:space="0" w:color="auto"/>
            </w:tcBorders>
            <w:shd w:val="clear" w:color="auto" w:fill="auto"/>
            <w:noWrap/>
            <w:vAlign w:val="bottom"/>
            <w:hideMark/>
          </w:tcPr>
          <w:p w14:paraId="7F642A66"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2.1%</w:t>
            </w:r>
          </w:p>
        </w:tc>
        <w:tc>
          <w:tcPr>
            <w:tcW w:w="0" w:type="auto"/>
            <w:tcBorders>
              <w:top w:val="nil"/>
              <w:left w:val="nil"/>
              <w:bottom w:val="nil"/>
              <w:right w:val="nil"/>
            </w:tcBorders>
            <w:shd w:val="clear" w:color="auto" w:fill="auto"/>
            <w:noWrap/>
            <w:vAlign w:val="bottom"/>
            <w:hideMark/>
          </w:tcPr>
          <w:p w14:paraId="40BB8BA2"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 xml:space="preserve">$187.89 </w:t>
            </w:r>
          </w:p>
        </w:tc>
        <w:tc>
          <w:tcPr>
            <w:tcW w:w="0" w:type="auto"/>
            <w:tcBorders>
              <w:top w:val="nil"/>
              <w:left w:val="nil"/>
              <w:bottom w:val="nil"/>
              <w:right w:val="nil"/>
            </w:tcBorders>
            <w:shd w:val="clear" w:color="auto" w:fill="auto"/>
            <w:noWrap/>
            <w:vAlign w:val="bottom"/>
            <w:hideMark/>
          </w:tcPr>
          <w:p w14:paraId="75E89400"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 xml:space="preserve">$200.87 </w:t>
            </w:r>
          </w:p>
        </w:tc>
        <w:tc>
          <w:tcPr>
            <w:tcW w:w="0" w:type="auto"/>
            <w:tcBorders>
              <w:top w:val="nil"/>
              <w:left w:val="nil"/>
              <w:bottom w:val="nil"/>
              <w:right w:val="single" w:sz="8" w:space="0" w:color="auto"/>
            </w:tcBorders>
            <w:shd w:val="clear" w:color="auto" w:fill="auto"/>
            <w:noWrap/>
            <w:vAlign w:val="bottom"/>
            <w:hideMark/>
          </w:tcPr>
          <w:p w14:paraId="7682AF25"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-6.5%</w:t>
            </w:r>
          </w:p>
        </w:tc>
        <w:tc>
          <w:tcPr>
            <w:tcW w:w="0" w:type="auto"/>
            <w:tcBorders>
              <w:top w:val="nil"/>
              <w:left w:val="nil"/>
              <w:bottom w:val="nil"/>
              <w:right w:val="nil"/>
            </w:tcBorders>
            <w:shd w:val="clear" w:color="auto" w:fill="auto"/>
            <w:noWrap/>
            <w:vAlign w:val="bottom"/>
            <w:hideMark/>
          </w:tcPr>
          <w:p w14:paraId="0E86150E"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 xml:space="preserve">$143.32 </w:t>
            </w:r>
          </w:p>
        </w:tc>
        <w:tc>
          <w:tcPr>
            <w:tcW w:w="0" w:type="auto"/>
            <w:tcBorders>
              <w:top w:val="nil"/>
              <w:left w:val="nil"/>
              <w:bottom w:val="nil"/>
              <w:right w:val="nil"/>
            </w:tcBorders>
            <w:shd w:val="clear" w:color="auto" w:fill="auto"/>
            <w:noWrap/>
            <w:vAlign w:val="bottom"/>
            <w:hideMark/>
          </w:tcPr>
          <w:p w14:paraId="48E2823E"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 xml:space="preserve">$148.98 </w:t>
            </w:r>
          </w:p>
        </w:tc>
        <w:tc>
          <w:tcPr>
            <w:tcW w:w="0" w:type="auto"/>
            <w:tcBorders>
              <w:top w:val="nil"/>
              <w:left w:val="nil"/>
              <w:bottom w:val="nil"/>
              <w:right w:val="single" w:sz="8" w:space="0" w:color="auto"/>
            </w:tcBorders>
            <w:shd w:val="clear" w:color="auto" w:fill="auto"/>
            <w:noWrap/>
            <w:vAlign w:val="bottom"/>
            <w:hideMark/>
          </w:tcPr>
          <w:p w14:paraId="34AB5B4B"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-3.8%</w:t>
            </w:r>
          </w:p>
        </w:tc>
      </w:tr>
      <w:tr w:rsidR="009C0F59" w:rsidRPr="009C0F59" w14:paraId="32DA7089" w14:textId="77777777" w:rsidTr="009C0F59">
        <w:trPr>
          <w:trHeight w:val="300"/>
          <w:jc w:val="center"/>
        </w:trPr>
        <w:tc>
          <w:tcPr>
            <w:tcW w:w="0" w:type="auto"/>
            <w:tcBorders>
              <w:top w:val="nil"/>
              <w:left w:val="nil"/>
              <w:bottom w:val="nil"/>
              <w:right w:val="nil"/>
            </w:tcBorders>
            <w:shd w:val="clear" w:color="auto" w:fill="auto"/>
            <w:noWrap/>
            <w:vAlign w:val="bottom"/>
            <w:hideMark/>
          </w:tcPr>
          <w:p w14:paraId="44285760" w14:textId="77777777" w:rsidR="009C0F59" w:rsidRPr="009C0F59" w:rsidRDefault="009C0F59" w:rsidP="009C0F59">
            <w:pPr>
              <w:spacing w:after="0" w:line="240" w:lineRule="auto"/>
              <w:rPr>
                <w:rFonts w:ascii="Calibri" w:eastAsia="Times New Roman" w:hAnsi="Calibri"/>
                <w:color w:val="000000"/>
                <w:sz w:val="22"/>
                <w:szCs w:val="22"/>
              </w:rPr>
            </w:pPr>
            <w:r w:rsidRPr="009C0F59">
              <w:rPr>
                <w:rFonts w:ascii="Calibri" w:eastAsia="Times New Roman" w:hAnsi="Calibri"/>
                <w:color w:val="000000"/>
                <w:sz w:val="22"/>
                <w:szCs w:val="22"/>
              </w:rPr>
              <w:t>June</w:t>
            </w:r>
          </w:p>
        </w:tc>
        <w:tc>
          <w:tcPr>
            <w:tcW w:w="0" w:type="auto"/>
            <w:tcBorders>
              <w:top w:val="nil"/>
              <w:left w:val="single" w:sz="8" w:space="0" w:color="auto"/>
              <w:bottom w:val="nil"/>
              <w:right w:val="nil"/>
            </w:tcBorders>
            <w:shd w:val="clear" w:color="auto" w:fill="auto"/>
            <w:noWrap/>
            <w:vAlign w:val="bottom"/>
            <w:hideMark/>
          </w:tcPr>
          <w:p w14:paraId="5AACE31A"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77.9%</w:t>
            </w:r>
          </w:p>
        </w:tc>
        <w:tc>
          <w:tcPr>
            <w:tcW w:w="0" w:type="auto"/>
            <w:tcBorders>
              <w:top w:val="nil"/>
              <w:left w:val="nil"/>
              <w:bottom w:val="nil"/>
              <w:right w:val="nil"/>
            </w:tcBorders>
            <w:shd w:val="clear" w:color="auto" w:fill="auto"/>
            <w:noWrap/>
            <w:vAlign w:val="bottom"/>
            <w:hideMark/>
          </w:tcPr>
          <w:p w14:paraId="3591457F"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70.5%</w:t>
            </w:r>
          </w:p>
        </w:tc>
        <w:tc>
          <w:tcPr>
            <w:tcW w:w="0" w:type="auto"/>
            <w:tcBorders>
              <w:top w:val="nil"/>
              <w:left w:val="nil"/>
              <w:bottom w:val="nil"/>
              <w:right w:val="single" w:sz="8" w:space="0" w:color="auto"/>
            </w:tcBorders>
            <w:shd w:val="clear" w:color="auto" w:fill="auto"/>
            <w:noWrap/>
            <w:vAlign w:val="bottom"/>
            <w:hideMark/>
          </w:tcPr>
          <w:p w14:paraId="2123E5F1"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7.4%</w:t>
            </w:r>
          </w:p>
        </w:tc>
        <w:tc>
          <w:tcPr>
            <w:tcW w:w="0" w:type="auto"/>
            <w:tcBorders>
              <w:top w:val="nil"/>
              <w:left w:val="nil"/>
              <w:bottom w:val="nil"/>
              <w:right w:val="nil"/>
            </w:tcBorders>
            <w:shd w:val="clear" w:color="auto" w:fill="auto"/>
            <w:noWrap/>
            <w:vAlign w:val="bottom"/>
            <w:hideMark/>
          </w:tcPr>
          <w:p w14:paraId="793908FE"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 xml:space="preserve">$185.52 </w:t>
            </w:r>
          </w:p>
        </w:tc>
        <w:tc>
          <w:tcPr>
            <w:tcW w:w="0" w:type="auto"/>
            <w:tcBorders>
              <w:top w:val="nil"/>
              <w:left w:val="nil"/>
              <w:bottom w:val="nil"/>
              <w:right w:val="nil"/>
            </w:tcBorders>
            <w:shd w:val="clear" w:color="auto" w:fill="auto"/>
            <w:noWrap/>
            <w:vAlign w:val="bottom"/>
            <w:hideMark/>
          </w:tcPr>
          <w:p w14:paraId="1C1AEC31"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 xml:space="preserve">$199.46 </w:t>
            </w:r>
          </w:p>
        </w:tc>
        <w:tc>
          <w:tcPr>
            <w:tcW w:w="0" w:type="auto"/>
            <w:tcBorders>
              <w:top w:val="nil"/>
              <w:left w:val="nil"/>
              <w:bottom w:val="nil"/>
              <w:right w:val="single" w:sz="8" w:space="0" w:color="auto"/>
            </w:tcBorders>
            <w:shd w:val="clear" w:color="auto" w:fill="auto"/>
            <w:noWrap/>
            <w:vAlign w:val="bottom"/>
            <w:hideMark/>
          </w:tcPr>
          <w:p w14:paraId="4FE3C747"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-7.0%</w:t>
            </w:r>
          </w:p>
        </w:tc>
        <w:tc>
          <w:tcPr>
            <w:tcW w:w="0" w:type="auto"/>
            <w:tcBorders>
              <w:top w:val="nil"/>
              <w:left w:val="nil"/>
              <w:bottom w:val="nil"/>
              <w:right w:val="nil"/>
            </w:tcBorders>
            <w:shd w:val="clear" w:color="auto" w:fill="auto"/>
            <w:noWrap/>
            <w:vAlign w:val="bottom"/>
            <w:hideMark/>
          </w:tcPr>
          <w:p w14:paraId="7060C076"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 xml:space="preserve">$144.51 </w:t>
            </w:r>
          </w:p>
        </w:tc>
        <w:tc>
          <w:tcPr>
            <w:tcW w:w="0" w:type="auto"/>
            <w:tcBorders>
              <w:top w:val="nil"/>
              <w:left w:val="nil"/>
              <w:bottom w:val="nil"/>
              <w:right w:val="nil"/>
            </w:tcBorders>
            <w:shd w:val="clear" w:color="auto" w:fill="auto"/>
            <w:noWrap/>
            <w:vAlign w:val="bottom"/>
            <w:hideMark/>
          </w:tcPr>
          <w:p w14:paraId="4AC46E9F"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 xml:space="preserve">$140.56 </w:t>
            </w:r>
          </w:p>
        </w:tc>
        <w:tc>
          <w:tcPr>
            <w:tcW w:w="0" w:type="auto"/>
            <w:tcBorders>
              <w:top w:val="nil"/>
              <w:left w:val="nil"/>
              <w:bottom w:val="nil"/>
              <w:right w:val="single" w:sz="8" w:space="0" w:color="auto"/>
            </w:tcBorders>
            <w:shd w:val="clear" w:color="auto" w:fill="auto"/>
            <w:noWrap/>
            <w:vAlign w:val="bottom"/>
            <w:hideMark/>
          </w:tcPr>
          <w:p w14:paraId="6CD4980F"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2.8%</w:t>
            </w:r>
          </w:p>
        </w:tc>
      </w:tr>
      <w:tr w:rsidR="009C0F59" w:rsidRPr="009C0F59" w14:paraId="32B5F5F8" w14:textId="77777777" w:rsidTr="009C0F59">
        <w:trPr>
          <w:trHeight w:val="300"/>
          <w:jc w:val="center"/>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14:paraId="011BFFA1" w14:textId="77777777" w:rsidR="009C0F59" w:rsidRPr="009C0F59" w:rsidRDefault="009C0F59" w:rsidP="009C0F59">
            <w:pPr>
              <w:spacing w:after="0" w:line="240" w:lineRule="auto"/>
              <w:rPr>
                <w:rFonts w:ascii="Calibri" w:eastAsia="Times New Roman" w:hAnsi="Calibri"/>
                <w:color w:val="000000"/>
                <w:sz w:val="22"/>
                <w:szCs w:val="22"/>
              </w:rPr>
            </w:pPr>
            <w:r w:rsidRPr="009C0F59">
              <w:rPr>
                <w:rFonts w:ascii="Calibri" w:eastAsia="Times New Roman" w:hAnsi="Calibri"/>
                <w:color w:val="000000"/>
                <w:sz w:val="22"/>
                <w:szCs w:val="22"/>
              </w:rPr>
              <w:t>YTD</w:t>
            </w:r>
          </w:p>
        </w:tc>
        <w:tc>
          <w:tcPr>
            <w:tcW w:w="0" w:type="auto"/>
            <w:tcBorders>
              <w:top w:val="single" w:sz="8" w:space="0" w:color="auto"/>
              <w:left w:val="single" w:sz="8" w:space="0" w:color="auto"/>
              <w:bottom w:val="single" w:sz="8" w:space="0" w:color="auto"/>
              <w:right w:val="nil"/>
            </w:tcBorders>
            <w:shd w:val="clear" w:color="auto" w:fill="auto"/>
            <w:noWrap/>
            <w:vAlign w:val="bottom"/>
            <w:hideMark/>
          </w:tcPr>
          <w:p w14:paraId="2A2A7E62"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79.0%</w:t>
            </w:r>
          </w:p>
        </w:tc>
        <w:tc>
          <w:tcPr>
            <w:tcW w:w="0" w:type="auto"/>
            <w:tcBorders>
              <w:top w:val="single" w:sz="8" w:space="0" w:color="auto"/>
              <w:left w:val="nil"/>
              <w:bottom w:val="single" w:sz="8" w:space="0" w:color="auto"/>
              <w:right w:val="nil"/>
            </w:tcBorders>
            <w:shd w:val="clear" w:color="auto" w:fill="auto"/>
            <w:noWrap/>
            <w:vAlign w:val="bottom"/>
            <w:hideMark/>
          </w:tcPr>
          <w:p w14:paraId="3B3F469A"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79.4%</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05844E7D"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-0.4%</w:t>
            </w:r>
          </w:p>
        </w:tc>
        <w:tc>
          <w:tcPr>
            <w:tcW w:w="0" w:type="auto"/>
            <w:tcBorders>
              <w:top w:val="single" w:sz="8" w:space="0" w:color="auto"/>
              <w:left w:val="nil"/>
              <w:bottom w:val="single" w:sz="8" w:space="0" w:color="auto"/>
              <w:right w:val="nil"/>
            </w:tcBorders>
            <w:shd w:val="clear" w:color="auto" w:fill="auto"/>
            <w:noWrap/>
            <w:vAlign w:val="bottom"/>
            <w:hideMark/>
          </w:tcPr>
          <w:p w14:paraId="3FC3C69C"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 xml:space="preserve">$250.66 </w:t>
            </w:r>
          </w:p>
        </w:tc>
        <w:tc>
          <w:tcPr>
            <w:tcW w:w="0" w:type="auto"/>
            <w:tcBorders>
              <w:top w:val="single" w:sz="8" w:space="0" w:color="auto"/>
              <w:left w:val="nil"/>
              <w:bottom w:val="single" w:sz="8" w:space="0" w:color="auto"/>
              <w:right w:val="nil"/>
            </w:tcBorders>
            <w:shd w:val="clear" w:color="auto" w:fill="auto"/>
            <w:noWrap/>
            <w:vAlign w:val="bottom"/>
            <w:hideMark/>
          </w:tcPr>
          <w:p w14:paraId="54A72729"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 xml:space="preserve">$264.78 </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2B963D97"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-5.3%</w:t>
            </w:r>
          </w:p>
        </w:tc>
        <w:tc>
          <w:tcPr>
            <w:tcW w:w="0" w:type="auto"/>
            <w:tcBorders>
              <w:top w:val="single" w:sz="8" w:space="0" w:color="auto"/>
              <w:left w:val="nil"/>
              <w:bottom w:val="single" w:sz="8" w:space="0" w:color="auto"/>
              <w:right w:val="nil"/>
            </w:tcBorders>
            <w:shd w:val="clear" w:color="auto" w:fill="auto"/>
            <w:noWrap/>
            <w:vAlign w:val="bottom"/>
            <w:hideMark/>
          </w:tcPr>
          <w:p w14:paraId="3DC5A0B3"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 xml:space="preserve">$198.06 </w:t>
            </w:r>
          </w:p>
        </w:tc>
        <w:tc>
          <w:tcPr>
            <w:tcW w:w="0" w:type="auto"/>
            <w:tcBorders>
              <w:top w:val="single" w:sz="8" w:space="0" w:color="auto"/>
              <w:left w:val="nil"/>
              <w:bottom w:val="single" w:sz="8" w:space="0" w:color="auto"/>
              <w:right w:val="nil"/>
            </w:tcBorders>
            <w:shd w:val="clear" w:color="auto" w:fill="auto"/>
            <w:noWrap/>
            <w:vAlign w:val="bottom"/>
            <w:hideMark/>
          </w:tcPr>
          <w:p w14:paraId="61B2BA82"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 xml:space="preserve">$210.27 </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20A9F202" w14:textId="77777777" w:rsidR="009C0F59" w:rsidRPr="009C0F59" w:rsidRDefault="009C0F59" w:rsidP="009C0F59">
            <w:pPr>
              <w:spacing w:after="0" w:line="240" w:lineRule="auto"/>
              <w:jc w:val="right"/>
              <w:rPr>
                <w:rFonts w:ascii="Calibri" w:eastAsia="Times New Roman" w:hAnsi="Calibri"/>
                <w:color w:val="000000"/>
                <w:sz w:val="22"/>
                <w:szCs w:val="22"/>
              </w:rPr>
            </w:pPr>
            <w:r w:rsidRPr="009C0F59">
              <w:rPr>
                <w:rFonts w:ascii="Calibri" w:eastAsia="Times New Roman" w:hAnsi="Calibri"/>
                <w:color w:val="000000"/>
                <w:sz w:val="22"/>
                <w:szCs w:val="22"/>
              </w:rPr>
              <w:t>-5.8%</w:t>
            </w:r>
          </w:p>
        </w:tc>
      </w:tr>
    </w:tbl>
    <w:p w14:paraId="01EDBDCE" w14:textId="77777777" w:rsidR="00617EA8" w:rsidRDefault="00617EA8" w:rsidP="00180C0C">
      <w:pPr>
        <w:jc w:val="both"/>
        <w:rPr>
          <w:rFonts w:ascii="Georgia" w:hAnsi="Georgia"/>
          <w:b/>
        </w:rPr>
      </w:pPr>
    </w:p>
    <w:p w14:paraId="1897420F" w14:textId="77777777" w:rsidR="00617EA8" w:rsidRDefault="00617EA8" w:rsidP="00180C0C">
      <w:pPr>
        <w:jc w:val="both"/>
        <w:rPr>
          <w:rFonts w:ascii="Georgia" w:hAnsi="Georgia"/>
          <w:b/>
        </w:rPr>
      </w:pPr>
    </w:p>
    <w:p w14:paraId="7DCDF218" w14:textId="77777777" w:rsidR="00617EA8" w:rsidRDefault="00617EA8" w:rsidP="00180C0C">
      <w:pPr>
        <w:jc w:val="both"/>
        <w:rPr>
          <w:rFonts w:ascii="Georgia" w:hAnsi="Georgia"/>
          <w:b/>
        </w:rPr>
      </w:pPr>
    </w:p>
    <w:p w14:paraId="60CD7FD9" w14:textId="77777777" w:rsidR="00617EA8" w:rsidRDefault="00617EA8" w:rsidP="00180C0C">
      <w:pPr>
        <w:jc w:val="both"/>
        <w:rPr>
          <w:rFonts w:ascii="Georgia" w:hAnsi="Georgia"/>
          <w:b/>
        </w:rPr>
      </w:pPr>
    </w:p>
    <w:p w14:paraId="46AE8EDC" w14:textId="77777777" w:rsidR="00617EA8" w:rsidRDefault="00617EA8" w:rsidP="00180C0C">
      <w:pPr>
        <w:jc w:val="both"/>
        <w:rPr>
          <w:rFonts w:ascii="Georgia" w:hAnsi="Georgia"/>
          <w:b/>
        </w:rPr>
      </w:pPr>
    </w:p>
    <w:p w14:paraId="31AB5E65" w14:textId="77777777" w:rsidR="00617EA8" w:rsidRDefault="00617EA8" w:rsidP="00180C0C">
      <w:pPr>
        <w:jc w:val="both"/>
        <w:rPr>
          <w:rFonts w:ascii="Georgia" w:hAnsi="Georgia"/>
          <w:b/>
        </w:rPr>
      </w:pPr>
    </w:p>
    <w:p w14:paraId="165125AE" w14:textId="77777777" w:rsidR="00617EA8" w:rsidRDefault="00617EA8" w:rsidP="00180C0C">
      <w:pPr>
        <w:jc w:val="both"/>
        <w:rPr>
          <w:rFonts w:ascii="Georgia" w:hAnsi="Georgia"/>
          <w:b/>
        </w:rPr>
      </w:pPr>
    </w:p>
    <w:p w14:paraId="421F47A6" w14:textId="77777777" w:rsidR="00617EA8" w:rsidRDefault="00617EA8" w:rsidP="00180C0C">
      <w:pPr>
        <w:jc w:val="both"/>
        <w:rPr>
          <w:rFonts w:ascii="Georgia" w:hAnsi="Georgia"/>
          <w:b/>
        </w:rPr>
      </w:pPr>
    </w:p>
    <w:p w14:paraId="450C7110" w14:textId="77777777" w:rsidR="00617EA8" w:rsidRDefault="00617EA8" w:rsidP="00180C0C">
      <w:pPr>
        <w:jc w:val="both"/>
        <w:rPr>
          <w:rFonts w:ascii="Georgia" w:hAnsi="Georgia"/>
          <w:b/>
        </w:rPr>
      </w:pPr>
    </w:p>
    <w:p w14:paraId="095A50C7" w14:textId="77777777" w:rsidR="00617EA8" w:rsidRDefault="00617EA8" w:rsidP="00180C0C">
      <w:pPr>
        <w:jc w:val="both"/>
        <w:rPr>
          <w:rFonts w:ascii="Georgia" w:hAnsi="Georgia"/>
          <w:b/>
        </w:rPr>
      </w:pPr>
    </w:p>
    <w:p w14:paraId="68D98D3A" w14:textId="77777777" w:rsidR="00617EA8" w:rsidRDefault="00617EA8" w:rsidP="00180C0C">
      <w:pPr>
        <w:jc w:val="both"/>
        <w:rPr>
          <w:rFonts w:ascii="Georgia" w:hAnsi="Georgia"/>
          <w:b/>
        </w:rPr>
      </w:pPr>
    </w:p>
    <w:p w14:paraId="7D0BC6FA" w14:textId="77777777" w:rsidR="00617EA8" w:rsidRDefault="00617EA8" w:rsidP="00180C0C">
      <w:pPr>
        <w:jc w:val="both"/>
        <w:rPr>
          <w:rFonts w:ascii="Georgia" w:hAnsi="Georgia"/>
          <w:b/>
        </w:rPr>
      </w:pPr>
    </w:p>
    <w:p w14:paraId="47DD6E04" w14:textId="77777777" w:rsidR="00617EA8" w:rsidRDefault="00617EA8" w:rsidP="00180C0C">
      <w:pPr>
        <w:jc w:val="both"/>
        <w:rPr>
          <w:rFonts w:ascii="Georgia" w:hAnsi="Georgia"/>
          <w:b/>
        </w:rPr>
      </w:pPr>
    </w:p>
    <w:p w14:paraId="14D25969" w14:textId="77777777" w:rsidR="00617EA8" w:rsidRDefault="00617EA8" w:rsidP="00180C0C">
      <w:pPr>
        <w:jc w:val="both"/>
        <w:rPr>
          <w:rFonts w:ascii="Georgia" w:hAnsi="Georgia"/>
          <w:b/>
        </w:rPr>
      </w:pPr>
    </w:p>
    <w:p w14:paraId="1E32372F" w14:textId="77777777" w:rsidR="00617EA8" w:rsidRDefault="00617EA8" w:rsidP="00180C0C">
      <w:pPr>
        <w:jc w:val="both"/>
        <w:rPr>
          <w:rFonts w:ascii="Georgia" w:hAnsi="Georgia"/>
          <w:b/>
        </w:rPr>
      </w:pPr>
    </w:p>
    <w:p w14:paraId="077BBFB3" w14:textId="77777777" w:rsidR="00617EA8" w:rsidRDefault="00617EA8" w:rsidP="00180C0C">
      <w:pPr>
        <w:jc w:val="both"/>
        <w:rPr>
          <w:rFonts w:ascii="Georgia" w:hAnsi="Georgia"/>
          <w:b/>
        </w:rPr>
      </w:pPr>
    </w:p>
    <w:p w14:paraId="3175DD4A" w14:textId="77777777" w:rsidR="00617EA8" w:rsidRDefault="00617EA8" w:rsidP="00180C0C">
      <w:pPr>
        <w:jc w:val="both"/>
        <w:rPr>
          <w:rFonts w:ascii="Georgia" w:hAnsi="Georgia"/>
          <w:b/>
        </w:rPr>
      </w:pPr>
    </w:p>
    <w:p w14:paraId="11B7409E" w14:textId="77777777" w:rsidR="00617EA8" w:rsidRDefault="00617EA8" w:rsidP="00180C0C">
      <w:pPr>
        <w:jc w:val="both"/>
        <w:rPr>
          <w:rFonts w:ascii="Georgia" w:hAnsi="Georgia"/>
          <w:b/>
        </w:rPr>
      </w:pPr>
    </w:p>
    <w:p w14:paraId="3E36B3FB" w14:textId="77777777" w:rsidR="00617EA8" w:rsidRDefault="00617EA8" w:rsidP="00180C0C">
      <w:pPr>
        <w:jc w:val="both"/>
        <w:rPr>
          <w:rFonts w:ascii="Georgia" w:hAnsi="Georgia"/>
          <w:b/>
        </w:rPr>
      </w:pPr>
    </w:p>
    <w:p w14:paraId="072EAC20" w14:textId="76547997" w:rsidR="001C0323" w:rsidRPr="001C0323" w:rsidRDefault="001C0323" w:rsidP="00180C0C">
      <w:pPr>
        <w:jc w:val="both"/>
        <w:rPr>
          <w:rFonts w:ascii="Georgia" w:hAnsi="Georgia"/>
          <w:b/>
        </w:rPr>
      </w:pPr>
      <w:r>
        <w:rPr>
          <w:rFonts w:ascii="Georgia" w:hAnsi="Georgia"/>
          <w:b/>
        </w:rPr>
        <w:t xml:space="preserve">Performance by Category – </w:t>
      </w:r>
      <w:r w:rsidR="00272314">
        <w:rPr>
          <w:rFonts w:ascii="Georgia" w:hAnsi="Georgia"/>
          <w:b/>
        </w:rPr>
        <w:t>June</w:t>
      </w:r>
      <w:r>
        <w:rPr>
          <w:rFonts w:ascii="Georgia" w:hAnsi="Georgia"/>
          <w:b/>
        </w:rPr>
        <w:t xml:space="preserve"> 2016.</w:t>
      </w:r>
    </w:p>
    <w:tbl>
      <w:tblPr>
        <w:tblW w:w="0" w:type="auto"/>
        <w:tblInd w:w="10" w:type="dxa"/>
        <w:tblLook w:val="04A0" w:firstRow="1" w:lastRow="0" w:firstColumn="1" w:lastColumn="0" w:noHBand="0" w:noVBand="1"/>
      </w:tblPr>
      <w:tblGrid>
        <w:gridCol w:w="2260"/>
        <w:gridCol w:w="858"/>
        <w:gridCol w:w="834"/>
        <w:gridCol w:w="834"/>
        <w:gridCol w:w="1008"/>
        <w:gridCol w:w="1229"/>
        <w:gridCol w:w="743"/>
        <w:gridCol w:w="751"/>
      </w:tblGrid>
      <w:tr w:rsidR="00252B19" w:rsidRPr="00252B19" w14:paraId="7D490DC5" w14:textId="77777777" w:rsidTr="00252B19">
        <w:trPr>
          <w:trHeight w:val="290"/>
        </w:trPr>
        <w:tc>
          <w:tcPr>
            <w:tcW w:w="0" w:type="auto"/>
            <w:tcBorders>
              <w:top w:val="nil"/>
              <w:left w:val="nil"/>
              <w:bottom w:val="nil"/>
              <w:right w:val="nil"/>
            </w:tcBorders>
            <w:shd w:val="clear" w:color="auto" w:fill="auto"/>
            <w:noWrap/>
            <w:vAlign w:val="bottom"/>
            <w:hideMark/>
          </w:tcPr>
          <w:p w14:paraId="57AF1E94" w14:textId="77777777" w:rsidR="00252B19" w:rsidRPr="00252B19" w:rsidRDefault="00252B19" w:rsidP="00252B19">
            <w:pPr>
              <w:spacing w:after="0" w:line="240" w:lineRule="auto"/>
              <w:rPr>
                <w:rFonts w:eastAsia="Times New Roman"/>
                <w:sz w:val="16"/>
                <w:szCs w:val="16"/>
              </w:rPr>
            </w:pPr>
          </w:p>
        </w:tc>
        <w:tc>
          <w:tcPr>
            <w:tcW w:w="0" w:type="auto"/>
            <w:tcBorders>
              <w:top w:val="single" w:sz="4" w:space="0" w:color="auto"/>
              <w:left w:val="single" w:sz="4" w:space="0" w:color="auto"/>
              <w:bottom w:val="single" w:sz="4" w:space="0" w:color="auto"/>
              <w:right w:val="nil"/>
            </w:tcBorders>
            <w:shd w:val="clear" w:color="000000" w:fill="FFFF00"/>
            <w:noWrap/>
            <w:vAlign w:val="bottom"/>
            <w:hideMark/>
          </w:tcPr>
          <w:p w14:paraId="7434FBB0"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 </w:t>
            </w:r>
          </w:p>
        </w:tc>
        <w:tc>
          <w:tcPr>
            <w:tcW w:w="0" w:type="auto"/>
            <w:tcBorders>
              <w:top w:val="single" w:sz="4" w:space="0" w:color="auto"/>
              <w:left w:val="nil"/>
              <w:bottom w:val="single" w:sz="4" w:space="0" w:color="auto"/>
              <w:right w:val="nil"/>
            </w:tcBorders>
            <w:shd w:val="clear" w:color="000000" w:fill="FFFF00"/>
            <w:noWrap/>
            <w:vAlign w:val="bottom"/>
            <w:hideMark/>
          </w:tcPr>
          <w:p w14:paraId="2FA88CAB"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 </w:t>
            </w:r>
          </w:p>
        </w:tc>
        <w:tc>
          <w:tcPr>
            <w:tcW w:w="0" w:type="auto"/>
            <w:tcBorders>
              <w:top w:val="single" w:sz="4" w:space="0" w:color="auto"/>
              <w:left w:val="nil"/>
              <w:bottom w:val="single" w:sz="4" w:space="0" w:color="auto"/>
              <w:right w:val="nil"/>
            </w:tcBorders>
            <w:shd w:val="clear" w:color="000000" w:fill="FFFF00"/>
            <w:noWrap/>
            <w:vAlign w:val="bottom"/>
            <w:hideMark/>
          </w:tcPr>
          <w:p w14:paraId="70294E2A"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 </w:t>
            </w:r>
          </w:p>
        </w:tc>
        <w:tc>
          <w:tcPr>
            <w:tcW w:w="0" w:type="auto"/>
            <w:tcBorders>
              <w:top w:val="single" w:sz="4" w:space="0" w:color="auto"/>
              <w:left w:val="nil"/>
              <w:bottom w:val="single" w:sz="4" w:space="0" w:color="auto"/>
              <w:right w:val="nil"/>
            </w:tcBorders>
            <w:shd w:val="clear" w:color="000000" w:fill="FFFF00"/>
            <w:noWrap/>
            <w:vAlign w:val="bottom"/>
            <w:hideMark/>
          </w:tcPr>
          <w:p w14:paraId="7BA89D7C"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June 2016</w:t>
            </w:r>
          </w:p>
        </w:tc>
        <w:tc>
          <w:tcPr>
            <w:tcW w:w="0" w:type="auto"/>
            <w:tcBorders>
              <w:top w:val="single" w:sz="4" w:space="0" w:color="auto"/>
              <w:left w:val="nil"/>
              <w:bottom w:val="single" w:sz="4" w:space="0" w:color="auto"/>
              <w:right w:val="nil"/>
            </w:tcBorders>
            <w:shd w:val="clear" w:color="000000" w:fill="FFFF00"/>
            <w:noWrap/>
            <w:vAlign w:val="bottom"/>
            <w:hideMark/>
          </w:tcPr>
          <w:p w14:paraId="0EAEA48C"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 </w:t>
            </w:r>
          </w:p>
        </w:tc>
        <w:tc>
          <w:tcPr>
            <w:tcW w:w="0" w:type="auto"/>
            <w:tcBorders>
              <w:top w:val="single" w:sz="4" w:space="0" w:color="auto"/>
              <w:left w:val="nil"/>
              <w:bottom w:val="single" w:sz="4" w:space="0" w:color="auto"/>
              <w:right w:val="nil"/>
            </w:tcBorders>
            <w:shd w:val="clear" w:color="000000" w:fill="FFFF00"/>
            <w:noWrap/>
            <w:vAlign w:val="bottom"/>
            <w:hideMark/>
          </w:tcPr>
          <w:p w14:paraId="5CEB4422"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 </w:t>
            </w:r>
          </w:p>
        </w:tc>
        <w:tc>
          <w:tcPr>
            <w:tcW w:w="0" w:type="auto"/>
            <w:tcBorders>
              <w:top w:val="single" w:sz="4" w:space="0" w:color="auto"/>
              <w:left w:val="nil"/>
              <w:bottom w:val="single" w:sz="4" w:space="0" w:color="auto"/>
              <w:right w:val="single" w:sz="4" w:space="0" w:color="auto"/>
            </w:tcBorders>
            <w:shd w:val="clear" w:color="000000" w:fill="FFFF00"/>
            <w:noWrap/>
            <w:vAlign w:val="bottom"/>
            <w:hideMark/>
          </w:tcPr>
          <w:p w14:paraId="48A1ABCF"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 </w:t>
            </w:r>
          </w:p>
        </w:tc>
      </w:tr>
      <w:tr w:rsidR="00252B19" w:rsidRPr="00252B19" w14:paraId="347B85A5" w14:textId="77777777" w:rsidTr="00252B19">
        <w:trPr>
          <w:trHeight w:val="290"/>
        </w:trPr>
        <w:tc>
          <w:tcPr>
            <w:tcW w:w="0" w:type="auto"/>
            <w:tcBorders>
              <w:top w:val="nil"/>
              <w:left w:val="nil"/>
              <w:bottom w:val="nil"/>
              <w:right w:val="nil"/>
            </w:tcBorders>
            <w:shd w:val="clear" w:color="auto" w:fill="auto"/>
            <w:noWrap/>
            <w:vAlign w:val="bottom"/>
            <w:hideMark/>
          </w:tcPr>
          <w:p w14:paraId="76A23C25" w14:textId="77777777" w:rsidR="00252B19" w:rsidRPr="00252B19" w:rsidRDefault="00252B19" w:rsidP="00252B19">
            <w:pPr>
              <w:spacing w:after="0" w:line="240" w:lineRule="auto"/>
              <w:rPr>
                <w:rFonts w:ascii="Calibri" w:eastAsia="Times New Roman" w:hAnsi="Calibri"/>
                <w:color w:val="000000"/>
                <w:sz w:val="16"/>
                <w:szCs w:val="16"/>
              </w:rPr>
            </w:pPr>
          </w:p>
        </w:tc>
        <w:tc>
          <w:tcPr>
            <w:tcW w:w="0" w:type="auto"/>
            <w:tcBorders>
              <w:top w:val="nil"/>
              <w:left w:val="single" w:sz="4" w:space="0" w:color="auto"/>
              <w:bottom w:val="single" w:sz="4" w:space="0" w:color="auto"/>
              <w:right w:val="nil"/>
            </w:tcBorders>
            <w:shd w:val="clear" w:color="auto" w:fill="auto"/>
            <w:noWrap/>
            <w:vAlign w:val="bottom"/>
            <w:hideMark/>
          </w:tcPr>
          <w:p w14:paraId="48EA41C4"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Rooms</w:t>
            </w:r>
          </w:p>
        </w:tc>
        <w:tc>
          <w:tcPr>
            <w:tcW w:w="0" w:type="auto"/>
            <w:tcBorders>
              <w:top w:val="nil"/>
              <w:left w:val="nil"/>
              <w:bottom w:val="single" w:sz="4" w:space="0" w:color="auto"/>
              <w:right w:val="nil"/>
            </w:tcBorders>
            <w:shd w:val="clear" w:color="auto" w:fill="auto"/>
            <w:noWrap/>
            <w:vAlign w:val="bottom"/>
            <w:hideMark/>
          </w:tcPr>
          <w:p w14:paraId="5DE9CC73"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ARN</w:t>
            </w:r>
          </w:p>
        </w:tc>
        <w:tc>
          <w:tcPr>
            <w:tcW w:w="0" w:type="auto"/>
            <w:tcBorders>
              <w:top w:val="nil"/>
              <w:left w:val="nil"/>
              <w:bottom w:val="single" w:sz="4" w:space="0" w:color="auto"/>
              <w:right w:val="nil"/>
            </w:tcBorders>
            <w:shd w:val="clear" w:color="auto" w:fill="auto"/>
            <w:noWrap/>
            <w:vAlign w:val="bottom"/>
            <w:hideMark/>
          </w:tcPr>
          <w:p w14:paraId="6D554638"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ORN</w:t>
            </w:r>
          </w:p>
        </w:tc>
        <w:tc>
          <w:tcPr>
            <w:tcW w:w="0" w:type="auto"/>
            <w:tcBorders>
              <w:top w:val="nil"/>
              <w:left w:val="nil"/>
              <w:bottom w:val="single" w:sz="4" w:space="0" w:color="auto"/>
              <w:right w:val="nil"/>
            </w:tcBorders>
            <w:shd w:val="clear" w:color="auto" w:fill="auto"/>
            <w:noWrap/>
            <w:vAlign w:val="bottom"/>
            <w:hideMark/>
          </w:tcPr>
          <w:p w14:paraId="7B73C881"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%opy</w:t>
            </w:r>
          </w:p>
        </w:tc>
        <w:tc>
          <w:tcPr>
            <w:tcW w:w="0" w:type="auto"/>
            <w:tcBorders>
              <w:top w:val="nil"/>
              <w:left w:val="nil"/>
              <w:bottom w:val="single" w:sz="4" w:space="0" w:color="auto"/>
              <w:right w:val="nil"/>
            </w:tcBorders>
            <w:shd w:val="clear" w:color="auto" w:fill="auto"/>
            <w:noWrap/>
            <w:vAlign w:val="bottom"/>
            <w:hideMark/>
          </w:tcPr>
          <w:p w14:paraId="23DFE7F0"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Revenue</w:t>
            </w:r>
          </w:p>
        </w:tc>
        <w:tc>
          <w:tcPr>
            <w:tcW w:w="0" w:type="auto"/>
            <w:tcBorders>
              <w:top w:val="nil"/>
              <w:left w:val="nil"/>
              <w:bottom w:val="single" w:sz="4" w:space="0" w:color="auto"/>
              <w:right w:val="nil"/>
            </w:tcBorders>
            <w:shd w:val="clear" w:color="auto" w:fill="auto"/>
            <w:noWrap/>
            <w:vAlign w:val="bottom"/>
            <w:hideMark/>
          </w:tcPr>
          <w:p w14:paraId="5FD1AB64"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$ADR</w:t>
            </w:r>
          </w:p>
        </w:tc>
        <w:tc>
          <w:tcPr>
            <w:tcW w:w="0" w:type="auto"/>
            <w:tcBorders>
              <w:top w:val="nil"/>
              <w:left w:val="nil"/>
              <w:bottom w:val="single" w:sz="4" w:space="0" w:color="auto"/>
              <w:right w:val="single" w:sz="4" w:space="0" w:color="auto"/>
            </w:tcBorders>
            <w:shd w:val="clear" w:color="auto" w:fill="auto"/>
            <w:noWrap/>
            <w:vAlign w:val="bottom"/>
            <w:hideMark/>
          </w:tcPr>
          <w:p w14:paraId="09A906EE"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$RevPar</w:t>
            </w:r>
          </w:p>
        </w:tc>
      </w:tr>
      <w:tr w:rsidR="00252B19" w:rsidRPr="00252B19" w14:paraId="10F0E72C" w14:textId="77777777" w:rsidTr="00252B19">
        <w:trPr>
          <w:trHeight w:val="290"/>
        </w:trPr>
        <w:tc>
          <w:tcPr>
            <w:tcW w:w="0" w:type="auto"/>
            <w:tcBorders>
              <w:top w:val="nil"/>
              <w:left w:val="nil"/>
              <w:bottom w:val="nil"/>
              <w:right w:val="nil"/>
            </w:tcBorders>
            <w:shd w:val="clear" w:color="auto" w:fill="auto"/>
            <w:noWrap/>
            <w:vAlign w:val="bottom"/>
            <w:hideMark/>
          </w:tcPr>
          <w:p w14:paraId="01C2D2BA"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Brand Name Beach Front</w:t>
            </w:r>
          </w:p>
        </w:tc>
        <w:tc>
          <w:tcPr>
            <w:tcW w:w="0" w:type="auto"/>
            <w:tcBorders>
              <w:top w:val="nil"/>
              <w:left w:val="nil"/>
              <w:bottom w:val="nil"/>
              <w:right w:val="nil"/>
            </w:tcBorders>
            <w:shd w:val="clear" w:color="auto" w:fill="auto"/>
            <w:noWrap/>
            <w:vAlign w:val="bottom"/>
            <w:hideMark/>
          </w:tcPr>
          <w:p w14:paraId="2A1ADD7F"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 xml:space="preserve">       2,033 </w:t>
            </w:r>
          </w:p>
        </w:tc>
        <w:tc>
          <w:tcPr>
            <w:tcW w:w="0" w:type="auto"/>
            <w:tcBorders>
              <w:top w:val="nil"/>
              <w:left w:val="nil"/>
              <w:bottom w:val="nil"/>
              <w:right w:val="nil"/>
            </w:tcBorders>
            <w:shd w:val="clear" w:color="auto" w:fill="auto"/>
            <w:noWrap/>
            <w:vAlign w:val="bottom"/>
            <w:hideMark/>
          </w:tcPr>
          <w:p w14:paraId="63B02641"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 xml:space="preserve">    60,990 </w:t>
            </w:r>
          </w:p>
        </w:tc>
        <w:tc>
          <w:tcPr>
            <w:tcW w:w="0" w:type="auto"/>
            <w:tcBorders>
              <w:top w:val="nil"/>
              <w:left w:val="nil"/>
              <w:bottom w:val="nil"/>
              <w:right w:val="nil"/>
            </w:tcBorders>
            <w:shd w:val="clear" w:color="auto" w:fill="auto"/>
            <w:noWrap/>
            <w:vAlign w:val="bottom"/>
            <w:hideMark/>
          </w:tcPr>
          <w:p w14:paraId="77B889A4"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 xml:space="preserve">    45,360 </w:t>
            </w:r>
          </w:p>
        </w:tc>
        <w:tc>
          <w:tcPr>
            <w:tcW w:w="0" w:type="auto"/>
            <w:tcBorders>
              <w:top w:val="nil"/>
              <w:left w:val="nil"/>
              <w:bottom w:val="nil"/>
              <w:right w:val="nil"/>
            </w:tcBorders>
            <w:shd w:val="clear" w:color="auto" w:fill="auto"/>
            <w:noWrap/>
            <w:vAlign w:val="bottom"/>
            <w:hideMark/>
          </w:tcPr>
          <w:p w14:paraId="7D854658"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74.4%</w:t>
            </w:r>
          </w:p>
        </w:tc>
        <w:tc>
          <w:tcPr>
            <w:tcW w:w="0" w:type="auto"/>
            <w:tcBorders>
              <w:top w:val="nil"/>
              <w:left w:val="nil"/>
              <w:bottom w:val="nil"/>
              <w:right w:val="nil"/>
            </w:tcBorders>
            <w:shd w:val="clear" w:color="auto" w:fill="auto"/>
            <w:noWrap/>
            <w:vAlign w:val="bottom"/>
            <w:hideMark/>
          </w:tcPr>
          <w:p w14:paraId="7CE8A237" w14:textId="77777777" w:rsidR="00252B19" w:rsidRPr="00252B19" w:rsidRDefault="00252B19" w:rsidP="00252B19">
            <w:pPr>
              <w:spacing w:after="0" w:line="240" w:lineRule="auto"/>
              <w:jc w:val="right"/>
              <w:rPr>
                <w:rFonts w:ascii="Calibri" w:eastAsia="Times New Roman" w:hAnsi="Calibri"/>
                <w:color w:val="000000"/>
                <w:sz w:val="16"/>
                <w:szCs w:val="16"/>
              </w:rPr>
            </w:pPr>
            <w:r w:rsidRPr="00252B19">
              <w:rPr>
                <w:rFonts w:ascii="Calibri" w:eastAsia="Times New Roman" w:hAnsi="Calibri"/>
                <w:color w:val="000000"/>
                <w:sz w:val="16"/>
                <w:szCs w:val="16"/>
              </w:rPr>
              <w:t>$11,149,315.00</w:t>
            </w:r>
          </w:p>
        </w:tc>
        <w:tc>
          <w:tcPr>
            <w:tcW w:w="0" w:type="auto"/>
            <w:tcBorders>
              <w:top w:val="nil"/>
              <w:left w:val="nil"/>
              <w:bottom w:val="nil"/>
              <w:right w:val="nil"/>
            </w:tcBorders>
            <w:shd w:val="clear" w:color="auto" w:fill="auto"/>
            <w:noWrap/>
            <w:vAlign w:val="bottom"/>
            <w:hideMark/>
          </w:tcPr>
          <w:p w14:paraId="03A408C0" w14:textId="77777777" w:rsidR="00252B19" w:rsidRPr="00252B19" w:rsidRDefault="00252B19" w:rsidP="00252B19">
            <w:pPr>
              <w:spacing w:after="0" w:line="240" w:lineRule="auto"/>
              <w:jc w:val="right"/>
              <w:rPr>
                <w:rFonts w:ascii="Calibri" w:eastAsia="Times New Roman" w:hAnsi="Calibri"/>
                <w:color w:val="000000"/>
                <w:sz w:val="16"/>
                <w:szCs w:val="16"/>
              </w:rPr>
            </w:pPr>
            <w:r w:rsidRPr="00252B19">
              <w:rPr>
                <w:rFonts w:ascii="Calibri" w:eastAsia="Times New Roman" w:hAnsi="Calibri"/>
                <w:color w:val="000000"/>
                <w:sz w:val="16"/>
                <w:szCs w:val="16"/>
              </w:rPr>
              <w:t>$245.80</w:t>
            </w:r>
          </w:p>
        </w:tc>
        <w:tc>
          <w:tcPr>
            <w:tcW w:w="0" w:type="auto"/>
            <w:tcBorders>
              <w:top w:val="nil"/>
              <w:left w:val="nil"/>
              <w:bottom w:val="nil"/>
              <w:right w:val="nil"/>
            </w:tcBorders>
            <w:shd w:val="clear" w:color="auto" w:fill="auto"/>
            <w:noWrap/>
            <w:vAlign w:val="bottom"/>
            <w:hideMark/>
          </w:tcPr>
          <w:p w14:paraId="46F06F76" w14:textId="77777777" w:rsidR="00252B19" w:rsidRPr="00252B19" w:rsidRDefault="00252B19" w:rsidP="00252B19">
            <w:pPr>
              <w:spacing w:after="0" w:line="240" w:lineRule="auto"/>
              <w:jc w:val="right"/>
              <w:rPr>
                <w:rFonts w:ascii="Calibri" w:eastAsia="Times New Roman" w:hAnsi="Calibri"/>
                <w:color w:val="000000"/>
                <w:sz w:val="16"/>
                <w:szCs w:val="16"/>
              </w:rPr>
            </w:pPr>
            <w:r w:rsidRPr="00252B19">
              <w:rPr>
                <w:rFonts w:ascii="Calibri" w:eastAsia="Times New Roman" w:hAnsi="Calibri"/>
                <w:color w:val="000000"/>
                <w:sz w:val="16"/>
                <w:szCs w:val="16"/>
              </w:rPr>
              <w:t>$182.81</w:t>
            </w:r>
          </w:p>
        </w:tc>
      </w:tr>
      <w:tr w:rsidR="00252B19" w:rsidRPr="00252B19" w14:paraId="46A0FC72" w14:textId="77777777" w:rsidTr="00252B19">
        <w:trPr>
          <w:trHeight w:val="290"/>
        </w:trPr>
        <w:tc>
          <w:tcPr>
            <w:tcW w:w="0" w:type="auto"/>
            <w:tcBorders>
              <w:top w:val="nil"/>
              <w:left w:val="nil"/>
              <w:bottom w:val="nil"/>
              <w:right w:val="nil"/>
            </w:tcBorders>
            <w:shd w:val="clear" w:color="auto" w:fill="auto"/>
            <w:noWrap/>
            <w:vAlign w:val="bottom"/>
            <w:hideMark/>
          </w:tcPr>
          <w:p w14:paraId="04E14CA5"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All Inclusives</w:t>
            </w:r>
          </w:p>
        </w:tc>
        <w:tc>
          <w:tcPr>
            <w:tcW w:w="0" w:type="auto"/>
            <w:tcBorders>
              <w:top w:val="nil"/>
              <w:left w:val="nil"/>
              <w:bottom w:val="nil"/>
              <w:right w:val="nil"/>
            </w:tcBorders>
            <w:shd w:val="clear" w:color="auto" w:fill="auto"/>
            <w:noWrap/>
            <w:vAlign w:val="bottom"/>
            <w:hideMark/>
          </w:tcPr>
          <w:p w14:paraId="5245F842"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 xml:space="preserve">       1,841 </w:t>
            </w:r>
          </w:p>
        </w:tc>
        <w:tc>
          <w:tcPr>
            <w:tcW w:w="0" w:type="auto"/>
            <w:tcBorders>
              <w:top w:val="nil"/>
              <w:left w:val="nil"/>
              <w:bottom w:val="nil"/>
              <w:right w:val="nil"/>
            </w:tcBorders>
            <w:shd w:val="clear" w:color="auto" w:fill="auto"/>
            <w:noWrap/>
            <w:vAlign w:val="bottom"/>
            <w:hideMark/>
          </w:tcPr>
          <w:p w14:paraId="6151DD28"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 xml:space="preserve">    55,230 </w:t>
            </w:r>
          </w:p>
        </w:tc>
        <w:tc>
          <w:tcPr>
            <w:tcW w:w="0" w:type="auto"/>
            <w:tcBorders>
              <w:top w:val="nil"/>
              <w:left w:val="nil"/>
              <w:bottom w:val="nil"/>
              <w:right w:val="nil"/>
            </w:tcBorders>
            <w:shd w:val="clear" w:color="auto" w:fill="auto"/>
            <w:noWrap/>
            <w:vAlign w:val="bottom"/>
            <w:hideMark/>
          </w:tcPr>
          <w:p w14:paraId="1C9E37ED"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 xml:space="preserve">    47,828 </w:t>
            </w:r>
          </w:p>
        </w:tc>
        <w:tc>
          <w:tcPr>
            <w:tcW w:w="0" w:type="auto"/>
            <w:tcBorders>
              <w:top w:val="nil"/>
              <w:left w:val="nil"/>
              <w:bottom w:val="nil"/>
              <w:right w:val="nil"/>
            </w:tcBorders>
            <w:shd w:val="clear" w:color="auto" w:fill="auto"/>
            <w:noWrap/>
            <w:vAlign w:val="bottom"/>
            <w:hideMark/>
          </w:tcPr>
          <w:p w14:paraId="7CD44441"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86.6%</w:t>
            </w:r>
          </w:p>
        </w:tc>
        <w:tc>
          <w:tcPr>
            <w:tcW w:w="0" w:type="auto"/>
            <w:tcBorders>
              <w:top w:val="nil"/>
              <w:left w:val="nil"/>
              <w:bottom w:val="nil"/>
              <w:right w:val="nil"/>
            </w:tcBorders>
            <w:shd w:val="clear" w:color="auto" w:fill="auto"/>
            <w:noWrap/>
            <w:vAlign w:val="bottom"/>
            <w:hideMark/>
          </w:tcPr>
          <w:p w14:paraId="764B648D" w14:textId="77777777" w:rsidR="00252B19" w:rsidRPr="00252B19" w:rsidRDefault="00252B19" w:rsidP="00252B19">
            <w:pPr>
              <w:spacing w:after="0" w:line="240" w:lineRule="auto"/>
              <w:jc w:val="right"/>
              <w:rPr>
                <w:rFonts w:ascii="Calibri" w:eastAsia="Times New Roman" w:hAnsi="Calibri"/>
                <w:color w:val="000000"/>
                <w:sz w:val="16"/>
                <w:szCs w:val="16"/>
              </w:rPr>
            </w:pPr>
            <w:r w:rsidRPr="00252B19">
              <w:rPr>
                <w:rFonts w:ascii="Calibri" w:eastAsia="Times New Roman" w:hAnsi="Calibri"/>
                <w:color w:val="000000"/>
                <w:sz w:val="16"/>
                <w:szCs w:val="16"/>
              </w:rPr>
              <w:t>$6,520,493.00</w:t>
            </w:r>
          </w:p>
        </w:tc>
        <w:tc>
          <w:tcPr>
            <w:tcW w:w="0" w:type="auto"/>
            <w:tcBorders>
              <w:top w:val="nil"/>
              <w:left w:val="nil"/>
              <w:bottom w:val="nil"/>
              <w:right w:val="nil"/>
            </w:tcBorders>
            <w:shd w:val="clear" w:color="auto" w:fill="auto"/>
            <w:noWrap/>
            <w:vAlign w:val="bottom"/>
            <w:hideMark/>
          </w:tcPr>
          <w:p w14:paraId="455D67A3" w14:textId="77777777" w:rsidR="00252B19" w:rsidRPr="00252B19" w:rsidRDefault="00252B19" w:rsidP="00252B19">
            <w:pPr>
              <w:spacing w:after="0" w:line="240" w:lineRule="auto"/>
              <w:jc w:val="right"/>
              <w:rPr>
                <w:rFonts w:ascii="Calibri" w:eastAsia="Times New Roman" w:hAnsi="Calibri"/>
                <w:color w:val="000000"/>
                <w:sz w:val="16"/>
                <w:szCs w:val="16"/>
              </w:rPr>
            </w:pPr>
            <w:r w:rsidRPr="00252B19">
              <w:rPr>
                <w:rFonts w:ascii="Calibri" w:eastAsia="Times New Roman" w:hAnsi="Calibri"/>
                <w:color w:val="000000"/>
                <w:sz w:val="16"/>
                <w:szCs w:val="16"/>
              </w:rPr>
              <w:t>$136.33</w:t>
            </w:r>
          </w:p>
        </w:tc>
        <w:tc>
          <w:tcPr>
            <w:tcW w:w="0" w:type="auto"/>
            <w:tcBorders>
              <w:top w:val="nil"/>
              <w:left w:val="nil"/>
              <w:bottom w:val="nil"/>
              <w:right w:val="nil"/>
            </w:tcBorders>
            <w:shd w:val="clear" w:color="auto" w:fill="auto"/>
            <w:noWrap/>
            <w:vAlign w:val="bottom"/>
            <w:hideMark/>
          </w:tcPr>
          <w:p w14:paraId="2B5DC024" w14:textId="77777777" w:rsidR="00252B19" w:rsidRPr="00252B19" w:rsidRDefault="00252B19" w:rsidP="00252B19">
            <w:pPr>
              <w:spacing w:after="0" w:line="240" w:lineRule="auto"/>
              <w:jc w:val="right"/>
              <w:rPr>
                <w:rFonts w:ascii="Calibri" w:eastAsia="Times New Roman" w:hAnsi="Calibri"/>
                <w:color w:val="000000"/>
                <w:sz w:val="16"/>
                <w:szCs w:val="16"/>
              </w:rPr>
            </w:pPr>
            <w:r w:rsidRPr="00252B19">
              <w:rPr>
                <w:rFonts w:ascii="Calibri" w:eastAsia="Times New Roman" w:hAnsi="Calibri"/>
                <w:color w:val="000000"/>
                <w:sz w:val="16"/>
                <w:szCs w:val="16"/>
              </w:rPr>
              <w:t>$118.06</w:t>
            </w:r>
          </w:p>
        </w:tc>
      </w:tr>
      <w:tr w:rsidR="00252B19" w:rsidRPr="00252B19" w14:paraId="1A19F9BC" w14:textId="77777777" w:rsidTr="00252B19">
        <w:trPr>
          <w:trHeight w:val="290"/>
        </w:trPr>
        <w:tc>
          <w:tcPr>
            <w:tcW w:w="0" w:type="auto"/>
            <w:tcBorders>
              <w:top w:val="nil"/>
              <w:left w:val="nil"/>
              <w:bottom w:val="nil"/>
              <w:right w:val="nil"/>
            </w:tcBorders>
            <w:shd w:val="clear" w:color="auto" w:fill="auto"/>
            <w:noWrap/>
            <w:vAlign w:val="bottom"/>
            <w:hideMark/>
          </w:tcPr>
          <w:p w14:paraId="29017350"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Small Independent Beach Front</w:t>
            </w:r>
          </w:p>
        </w:tc>
        <w:tc>
          <w:tcPr>
            <w:tcW w:w="0" w:type="auto"/>
            <w:tcBorders>
              <w:top w:val="nil"/>
              <w:left w:val="nil"/>
              <w:bottom w:val="nil"/>
              <w:right w:val="nil"/>
            </w:tcBorders>
            <w:shd w:val="clear" w:color="auto" w:fill="auto"/>
            <w:noWrap/>
            <w:vAlign w:val="bottom"/>
            <w:hideMark/>
          </w:tcPr>
          <w:p w14:paraId="37B18BFF"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 xml:space="preserve">           176 </w:t>
            </w:r>
          </w:p>
        </w:tc>
        <w:tc>
          <w:tcPr>
            <w:tcW w:w="0" w:type="auto"/>
            <w:tcBorders>
              <w:top w:val="nil"/>
              <w:left w:val="nil"/>
              <w:bottom w:val="nil"/>
              <w:right w:val="nil"/>
            </w:tcBorders>
            <w:shd w:val="clear" w:color="auto" w:fill="auto"/>
            <w:noWrap/>
            <w:vAlign w:val="bottom"/>
            <w:hideMark/>
          </w:tcPr>
          <w:p w14:paraId="31547780"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 xml:space="preserve">       5,280 </w:t>
            </w:r>
          </w:p>
        </w:tc>
        <w:tc>
          <w:tcPr>
            <w:tcW w:w="0" w:type="auto"/>
            <w:tcBorders>
              <w:top w:val="nil"/>
              <w:left w:val="nil"/>
              <w:bottom w:val="nil"/>
              <w:right w:val="nil"/>
            </w:tcBorders>
            <w:shd w:val="clear" w:color="auto" w:fill="auto"/>
            <w:noWrap/>
            <w:vAlign w:val="bottom"/>
            <w:hideMark/>
          </w:tcPr>
          <w:p w14:paraId="10793661"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 xml:space="preserve">       4,417 </w:t>
            </w:r>
          </w:p>
        </w:tc>
        <w:tc>
          <w:tcPr>
            <w:tcW w:w="0" w:type="auto"/>
            <w:tcBorders>
              <w:top w:val="nil"/>
              <w:left w:val="nil"/>
              <w:bottom w:val="nil"/>
              <w:right w:val="nil"/>
            </w:tcBorders>
            <w:shd w:val="clear" w:color="auto" w:fill="auto"/>
            <w:noWrap/>
            <w:vAlign w:val="bottom"/>
            <w:hideMark/>
          </w:tcPr>
          <w:p w14:paraId="1527E8A7"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83.7%</w:t>
            </w:r>
          </w:p>
        </w:tc>
        <w:tc>
          <w:tcPr>
            <w:tcW w:w="0" w:type="auto"/>
            <w:tcBorders>
              <w:top w:val="nil"/>
              <w:left w:val="nil"/>
              <w:bottom w:val="nil"/>
              <w:right w:val="nil"/>
            </w:tcBorders>
            <w:shd w:val="clear" w:color="auto" w:fill="auto"/>
            <w:noWrap/>
            <w:vAlign w:val="bottom"/>
            <w:hideMark/>
          </w:tcPr>
          <w:p w14:paraId="37151819" w14:textId="77777777" w:rsidR="00252B19" w:rsidRPr="00252B19" w:rsidRDefault="00252B19" w:rsidP="00252B19">
            <w:pPr>
              <w:spacing w:after="0" w:line="240" w:lineRule="auto"/>
              <w:jc w:val="right"/>
              <w:rPr>
                <w:rFonts w:ascii="Calibri" w:eastAsia="Times New Roman" w:hAnsi="Calibri"/>
                <w:color w:val="000000"/>
                <w:sz w:val="16"/>
                <w:szCs w:val="16"/>
              </w:rPr>
            </w:pPr>
            <w:r w:rsidRPr="00252B19">
              <w:rPr>
                <w:rFonts w:ascii="Calibri" w:eastAsia="Times New Roman" w:hAnsi="Calibri"/>
                <w:color w:val="000000"/>
                <w:sz w:val="16"/>
                <w:szCs w:val="16"/>
              </w:rPr>
              <w:t>$1,258,115.00</w:t>
            </w:r>
          </w:p>
        </w:tc>
        <w:tc>
          <w:tcPr>
            <w:tcW w:w="0" w:type="auto"/>
            <w:tcBorders>
              <w:top w:val="nil"/>
              <w:left w:val="nil"/>
              <w:bottom w:val="nil"/>
              <w:right w:val="nil"/>
            </w:tcBorders>
            <w:shd w:val="clear" w:color="auto" w:fill="auto"/>
            <w:noWrap/>
            <w:vAlign w:val="bottom"/>
            <w:hideMark/>
          </w:tcPr>
          <w:p w14:paraId="3F4A5139" w14:textId="77777777" w:rsidR="00252B19" w:rsidRPr="00252B19" w:rsidRDefault="00252B19" w:rsidP="00252B19">
            <w:pPr>
              <w:spacing w:after="0" w:line="240" w:lineRule="auto"/>
              <w:jc w:val="right"/>
              <w:rPr>
                <w:rFonts w:ascii="Calibri" w:eastAsia="Times New Roman" w:hAnsi="Calibri"/>
                <w:color w:val="000000"/>
                <w:sz w:val="16"/>
                <w:szCs w:val="16"/>
              </w:rPr>
            </w:pPr>
            <w:r w:rsidRPr="00252B19">
              <w:rPr>
                <w:rFonts w:ascii="Calibri" w:eastAsia="Times New Roman" w:hAnsi="Calibri"/>
                <w:color w:val="000000"/>
                <w:sz w:val="16"/>
                <w:szCs w:val="16"/>
              </w:rPr>
              <w:t>$284.83</w:t>
            </w:r>
          </w:p>
        </w:tc>
        <w:tc>
          <w:tcPr>
            <w:tcW w:w="0" w:type="auto"/>
            <w:tcBorders>
              <w:top w:val="nil"/>
              <w:left w:val="nil"/>
              <w:bottom w:val="nil"/>
              <w:right w:val="nil"/>
            </w:tcBorders>
            <w:shd w:val="clear" w:color="auto" w:fill="auto"/>
            <w:noWrap/>
            <w:vAlign w:val="bottom"/>
            <w:hideMark/>
          </w:tcPr>
          <w:p w14:paraId="211ABEE4" w14:textId="77777777" w:rsidR="00252B19" w:rsidRPr="00252B19" w:rsidRDefault="00252B19" w:rsidP="00252B19">
            <w:pPr>
              <w:spacing w:after="0" w:line="240" w:lineRule="auto"/>
              <w:jc w:val="right"/>
              <w:rPr>
                <w:rFonts w:ascii="Calibri" w:eastAsia="Times New Roman" w:hAnsi="Calibri"/>
                <w:color w:val="000000"/>
                <w:sz w:val="16"/>
                <w:szCs w:val="16"/>
              </w:rPr>
            </w:pPr>
            <w:r w:rsidRPr="00252B19">
              <w:rPr>
                <w:rFonts w:ascii="Calibri" w:eastAsia="Times New Roman" w:hAnsi="Calibri"/>
                <w:color w:val="000000"/>
                <w:sz w:val="16"/>
                <w:szCs w:val="16"/>
              </w:rPr>
              <w:t>$238.28</w:t>
            </w:r>
          </w:p>
        </w:tc>
      </w:tr>
      <w:tr w:rsidR="00252B19" w:rsidRPr="00252B19" w14:paraId="79E59A1F" w14:textId="77777777" w:rsidTr="00252B19">
        <w:trPr>
          <w:trHeight w:val="290"/>
        </w:trPr>
        <w:tc>
          <w:tcPr>
            <w:tcW w:w="0" w:type="auto"/>
            <w:tcBorders>
              <w:top w:val="nil"/>
              <w:left w:val="nil"/>
              <w:bottom w:val="nil"/>
              <w:right w:val="nil"/>
            </w:tcBorders>
            <w:shd w:val="clear" w:color="auto" w:fill="auto"/>
            <w:noWrap/>
            <w:vAlign w:val="bottom"/>
            <w:hideMark/>
          </w:tcPr>
          <w:p w14:paraId="718E7105"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Non Beach Front</w:t>
            </w:r>
          </w:p>
        </w:tc>
        <w:tc>
          <w:tcPr>
            <w:tcW w:w="0" w:type="auto"/>
            <w:tcBorders>
              <w:top w:val="nil"/>
              <w:left w:val="nil"/>
              <w:bottom w:val="nil"/>
              <w:right w:val="nil"/>
            </w:tcBorders>
            <w:shd w:val="clear" w:color="auto" w:fill="auto"/>
            <w:noWrap/>
            <w:vAlign w:val="bottom"/>
            <w:hideMark/>
          </w:tcPr>
          <w:p w14:paraId="0092B0DA"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 xml:space="preserve">           864 </w:t>
            </w:r>
          </w:p>
        </w:tc>
        <w:tc>
          <w:tcPr>
            <w:tcW w:w="0" w:type="auto"/>
            <w:tcBorders>
              <w:top w:val="nil"/>
              <w:left w:val="nil"/>
              <w:bottom w:val="nil"/>
              <w:right w:val="nil"/>
            </w:tcBorders>
            <w:shd w:val="clear" w:color="auto" w:fill="auto"/>
            <w:noWrap/>
            <w:vAlign w:val="bottom"/>
            <w:hideMark/>
          </w:tcPr>
          <w:p w14:paraId="16973B31"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 xml:space="preserve">    25,920 </w:t>
            </w:r>
          </w:p>
        </w:tc>
        <w:tc>
          <w:tcPr>
            <w:tcW w:w="0" w:type="auto"/>
            <w:tcBorders>
              <w:top w:val="nil"/>
              <w:left w:val="nil"/>
              <w:bottom w:val="nil"/>
              <w:right w:val="nil"/>
            </w:tcBorders>
            <w:shd w:val="clear" w:color="auto" w:fill="auto"/>
            <w:noWrap/>
            <w:vAlign w:val="bottom"/>
            <w:hideMark/>
          </w:tcPr>
          <w:p w14:paraId="42C68FC8"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 xml:space="preserve">    17,232 </w:t>
            </w:r>
          </w:p>
        </w:tc>
        <w:tc>
          <w:tcPr>
            <w:tcW w:w="0" w:type="auto"/>
            <w:tcBorders>
              <w:top w:val="nil"/>
              <w:left w:val="nil"/>
              <w:bottom w:val="nil"/>
              <w:right w:val="nil"/>
            </w:tcBorders>
            <w:shd w:val="clear" w:color="auto" w:fill="auto"/>
            <w:noWrap/>
            <w:vAlign w:val="bottom"/>
            <w:hideMark/>
          </w:tcPr>
          <w:p w14:paraId="5686CDD9"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66.5%</w:t>
            </w:r>
          </w:p>
        </w:tc>
        <w:tc>
          <w:tcPr>
            <w:tcW w:w="0" w:type="auto"/>
            <w:tcBorders>
              <w:top w:val="nil"/>
              <w:left w:val="nil"/>
              <w:bottom w:val="nil"/>
              <w:right w:val="nil"/>
            </w:tcBorders>
            <w:shd w:val="clear" w:color="auto" w:fill="auto"/>
            <w:noWrap/>
            <w:vAlign w:val="bottom"/>
            <w:hideMark/>
          </w:tcPr>
          <w:p w14:paraId="0C93EC6E" w14:textId="77777777" w:rsidR="00252B19" w:rsidRPr="00252B19" w:rsidRDefault="00252B19" w:rsidP="00252B19">
            <w:pPr>
              <w:spacing w:after="0" w:line="240" w:lineRule="auto"/>
              <w:jc w:val="right"/>
              <w:rPr>
                <w:rFonts w:ascii="Calibri" w:eastAsia="Times New Roman" w:hAnsi="Calibri"/>
                <w:color w:val="000000"/>
                <w:sz w:val="16"/>
                <w:szCs w:val="16"/>
              </w:rPr>
            </w:pPr>
            <w:r w:rsidRPr="00252B19">
              <w:rPr>
                <w:rFonts w:ascii="Calibri" w:eastAsia="Times New Roman" w:hAnsi="Calibri"/>
                <w:color w:val="000000"/>
                <w:sz w:val="16"/>
                <w:szCs w:val="16"/>
              </w:rPr>
              <w:t>$2,376,360.00</w:t>
            </w:r>
          </w:p>
        </w:tc>
        <w:tc>
          <w:tcPr>
            <w:tcW w:w="0" w:type="auto"/>
            <w:tcBorders>
              <w:top w:val="nil"/>
              <w:left w:val="nil"/>
              <w:bottom w:val="nil"/>
              <w:right w:val="nil"/>
            </w:tcBorders>
            <w:shd w:val="clear" w:color="auto" w:fill="auto"/>
            <w:noWrap/>
            <w:vAlign w:val="bottom"/>
            <w:hideMark/>
          </w:tcPr>
          <w:p w14:paraId="21E1EF56" w14:textId="77777777" w:rsidR="00252B19" w:rsidRPr="00252B19" w:rsidRDefault="00252B19" w:rsidP="00252B19">
            <w:pPr>
              <w:spacing w:after="0" w:line="240" w:lineRule="auto"/>
              <w:jc w:val="right"/>
              <w:rPr>
                <w:rFonts w:ascii="Calibri" w:eastAsia="Times New Roman" w:hAnsi="Calibri"/>
                <w:color w:val="000000"/>
                <w:sz w:val="16"/>
                <w:szCs w:val="16"/>
              </w:rPr>
            </w:pPr>
            <w:r w:rsidRPr="00252B19">
              <w:rPr>
                <w:rFonts w:ascii="Calibri" w:eastAsia="Times New Roman" w:hAnsi="Calibri"/>
                <w:color w:val="000000"/>
                <w:sz w:val="16"/>
                <w:szCs w:val="16"/>
              </w:rPr>
              <w:t>$137.90</w:t>
            </w:r>
          </w:p>
        </w:tc>
        <w:tc>
          <w:tcPr>
            <w:tcW w:w="0" w:type="auto"/>
            <w:tcBorders>
              <w:top w:val="nil"/>
              <w:left w:val="nil"/>
              <w:bottom w:val="nil"/>
              <w:right w:val="nil"/>
            </w:tcBorders>
            <w:shd w:val="clear" w:color="auto" w:fill="auto"/>
            <w:noWrap/>
            <w:vAlign w:val="bottom"/>
            <w:hideMark/>
          </w:tcPr>
          <w:p w14:paraId="73A772A2" w14:textId="77777777" w:rsidR="00252B19" w:rsidRPr="00252B19" w:rsidRDefault="00252B19" w:rsidP="00252B19">
            <w:pPr>
              <w:spacing w:after="0" w:line="240" w:lineRule="auto"/>
              <w:jc w:val="right"/>
              <w:rPr>
                <w:rFonts w:ascii="Calibri" w:eastAsia="Times New Roman" w:hAnsi="Calibri"/>
                <w:color w:val="000000"/>
                <w:sz w:val="16"/>
                <w:szCs w:val="16"/>
              </w:rPr>
            </w:pPr>
            <w:r w:rsidRPr="00252B19">
              <w:rPr>
                <w:rFonts w:ascii="Calibri" w:eastAsia="Times New Roman" w:hAnsi="Calibri"/>
                <w:color w:val="000000"/>
                <w:sz w:val="16"/>
                <w:szCs w:val="16"/>
              </w:rPr>
              <w:t>$91.68</w:t>
            </w:r>
          </w:p>
        </w:tc>
      </w:tr>
      <w:tr w:rsidR="00252B19" w:rsidRPr="00252B19" w14:paraId="1A4701EA" w14:textId="77777777" w:rsidTr="00252B19">
        <w:trPr>
          <w:trHeight w:val="290"/>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78569F67"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2E2E3445"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 xml:space="preserve">       4,914 </w:t>
            </w:r>
          </w:p>
        </w:tc>
        <w:tc>
          <w:tcPr>
            <w:tcW w:w="0" w:type="auto"/>
            <w:tcBorders>
              <w:top w:val="single" w:sz="4" w:space="0" w:color="auto"/>
              <w:left w:val="nil"/>
              <w:bottom w:val="single" w:sz="4" w:space="0" w:color="auto"/>
              <w:right w:val="nil"/>
            </w:tcBorders>
            <w:shd w:val="clear" w:color="auto" w:fill="auto"/>
            <w:noWrap/>
            <w:vAlign w:val="bottom"/>
            <w:hideMark/>
          </w:tcPr>
          <w:p w14:paraId="3D980CAA"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 xml:space="preserve">  147,420 </w:t>
            </w:r>
          </w:p>
        </w:tc>
        <w:tc>
          <w:tcPr>
            <w:tcW w:w="0" w:type="auto"/>
            <w:tcBorders>
              <w:top w:val="single" w:sz="4" w:space="0" w:color="auto"/>
              <w:left w:val="nil"/>
              <w:bottom w:val="single" w:sz="4" w:space="0" w:color="auto"/>
              <w:right w:val="nil"/>
            </w:tcBorders>
            <w:shd w:val="clear" w:color="auto" w:fill="auto"/>
            <w:noWrap/>
            <w:vAlign w:val="bottom"/>
            <w:hideMark/>
          </w:tcPr>
          <w:p w14:paraId="0D2AA82F"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 xml:space="preserve">  114,837 </w:t>
            </w:r>
          </w:p>
        </w:tc>
        <w:tc>
          <w:tcPr>
            <w:tcW w:w="0" w:type="auto"/>
            <w:tcBorders>
              <w:top w:val="single" w:sz="4" w:space="0" w:color="auto"/>
              <w:left w:val="nil"/>
              <w:bottom w:val="single" w:sz="4" w:space="0" w:color="auto"/>
              <w:right w:val="nil"/>
            </w:tcBorders>
            <w:shd w:val="clear" w:color="auto" w:fill="auto"/>
            <w:noWrap/>
            <w:vAlign w:val="bottom"/>
            <w:hideMark/>
          </w:tcPr>
          <w:p w14:paraId="3882BF0F"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77.9%</w:t>
            </w:r>
          </w:p>
        </w:tc>
        <w:tc>
          <w:tcPr>
            <w:tcW w:w="0" w:type="auto"/>
            <w:tcBorders>
              <w:top w:val="single" w:sz="4" w:space="0" w:color="auto"/>
              <w:left w:val="nil"/>
              <w:bottom w:val="single" w:sz="4" w:space="0" w:color="auto"/>
              <w:right w:val="nil"/>
            </w:tcBorders>
            <w:shd w:val="clear" w:color="auto" w:fill="auto"/>
            <w:noWrap/>
            <w:vAlign w:val="bottom"/>
            <w:hideMark/>
          </w:tcPr>
          <w:p w14:paraId="0AE86DD5" w14:textId="77777777" w:rsidR="00252B19" w:rsidRPr="00252B19" w:rsidRDefault="00252B19" w:rsidP="00252B19">
            <w:pPr>
              <w:spacing w:after="0" w:line="240" w:lineRule="auto"/>
              <w:jc w:val="right"/>
              <w:rPr>
                <w:rFonts w:ascii="Calibri" w:eastAsia="Times New Roman" w:hAnsi="Calibri"/>
                <w:color w:val="000000"/>
                <w:sz w:val="16"/>
                <w:szCs w:val="16"/>
              </w:rPr>
            </w:pPr>
            <w:r w:rsidRPr="00252B19">
              <w:rPr>
                <w:rFonts w:ascii="Calibri" w:eastAsia="Times New Roman" w:hAnsi="Calibri"/>
                <w:color w:val="000000"/>
                <w:sz w:val="16"/>
                <w:szCs w:val="16"/>
              </w:rPr>
              <w:t>$21,304,283.00</w:t>
            </w:r>
          </w:p>
        </w:tc>
        <w:tc>
          <w:tcPr>
            <w:tcW w:w="0" w:type="auto"/>
            <w:tcBorders>
              <w:top w:val="single" w:sz="4" w:space="0" w:color="auto"/>
              <w:left w:val="nil"/>
              <w:bottom w:val="single" w:sz="4" w:space="0" w:color="auto"/>
              <w:right w:val="nil"/>
            </w:tcBorders>
            <w:shd w:val="clear" w:color="auto" w:fill="auto"/>
            <w:noWrap/>
            <w:vAlign w:val="bottom"/>
            <w:hideMark/>
          </w:tcPr>
          <w:p w14:paraId="11CA2D85" w14:textId="77777777" w:rsidR="00252B19" w:rsidRPr="00252B19" w:rsidRDefault="00252B19" w:rsidP="00252B19">
            <w:pPr>
              <w:spacing w:after="0" w:line="240" w:lineRule="auto"/>
              <w:jc w:val="right"/>
              <w:rPr>
                <w:rFonts w:ascii="Calibri" w:eastAsia="Times New Roman" w:hAnsi="Calibri"/>
                <w:color w:val="000000"/>
                <w:sz w:val="16"/>
                <w:szCs w:val="16"/>
              </w:rPr>
            </w:pPr>
            <w:r w:rsidRPr="00252B19">
              <w:rPr>
                <w:rFonts w:ascii="Calibri" w:eastAsia="Times New Roman" w:hAnsi="Calibri"/>
                <w:color w:val="000000"/>
                <w:sz w:val="16"/>
                <w:szCs w:val="16"/>
              </w:rPr>
              <w:t>$185.52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440F015" w14:textId="77777777" w:rsidR="00252B19" w:rsidRPr="00252B19" w:rsidRDefault="00252B19" w:rsidP="00252B19">
            <w:pPr>
              <w:spacing w:after="0" w:line="240" w:lineRule="auto"/>
              <w:jc w:val="right"/>
              <w:rPr>
                <w:rFonts w:ascii="Calibri" w:eastAsia="Times New Roman" w:hAnsi="Calibri"/>
                <w:color w:val="000000"/>
                <w:sz w:val="16"/>
                <w:szCs w:val="16"/>
              </w:rPr>
            </w:pPr>
            <w:r w:rsidRPr="00252B19">
              <w:rPr>
                <w:rFonts w:ascii="Calibri" w:eastAsia="Times New Roman" w:hAnsi="Calibri"/>
                <w:color w:val="000000"/>
                <w:sz w:val="16"/>
                <w:szCs w:val="16"/>
              </w:rPr>
              <w:t>$144.51</w:t>
            </w:r>
          </w:p>
        </w:tc>
      </w:tr>
      <w:tr w:rsidR="00252B19" w:rsidRPr="00252B19" w14:paraId="79322138" w14:textId="77777777" w:rsidTr="00252B19">
        <w:trPr>
          <w:trHeight w:val="290"/>
        </w:trPr>
        <w:tc>
          <w:tcPr>
            <w:tcW w:w="0" w:type="auto"/>
            <w:tcBorders>
              <w:top w:val="nil"/>
              <w:left w:val="nil"/>
              <w:bottom w:val="nil"/>
              <w:right w:val="nil"/>
            </w:tcBorders>
            <w:shd w:val="clear" w:color="auto" w:fill="auto"/>
            <w:noWrap/>
            <w:vAlign w:val="bottom"/>
            <w:hideMark/>
          </w:tcPr>
          <w:p w14:paraId="31212EE6" w14:textId="77777777" w:rsidR="00252B19" w:rsidRPr="00252B19" w:rsidRDefault="00252B19" w:rsidP="00252B19">
            <w:pPr>
              <w:spacing w:after="0" w:line="240" w:lineRule="auto"/>
              <w:jc w:val="right"/>
              <w:rPr>
                <w:rFonts w:ascii="Calibri" w:eastAsia="Times New Roman" w:hAnsi="Calibri"/>
                <w:color w:val="000000"/>
                <w:sz w:val="16"/>
                <w:szCs w:val="16"/>
              </w:rPr>
            </w:pPr>
          </w:p>
        </w:tc>
        <w:tc>
          <w:tcPr>
            <w:tcW w:w="0" w:type="auto"/>
            <w:tcBorders>
              <w:top w:val="nil"/>
              <w:left w:val="nil"/>
              <w:bottom w:val="nil"/>
              <w:right w:val="nil"/>
            </w:tcBorders>
            <w:shd w:val="clear" w:color="auto" w:fill="auto"/>
            <w:noWrap/>
            <w:vAlign w:val="bottom"/>
            <w:hideMark/>
          </w:tcPr>
          <w:p w14:paraId="6110EC91" w14:textId="77777777" w:rsidR="00252B19" w:rsidRPr="00252B19" w:rsidRDefault="00252B19" w:rsidP="00252B19">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61506DA9" w14:textId="77777777" w:rsidR="00252B19" w:rsidRPr="00252B19" w:rsidRDefault="00252B19" w:rsidP="00252B19">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658BD751" w14:textId="77777777" w:rsidR="00252B19" w:rsidRPr="00252B19" w:rsidRDefault="00252B19" w:rsidP="00252B19">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40D01FFC" w14:textId="77777777" w:rsidR="00252B19" w:rsidRPr="00252B19" w:rsidRDefault="00252B19" w:rsidP="00252B19">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0B67CD0F" w14:textId="77777777" w:rsidR="00252B19" w:rsidRPr="00252B19" w:rsidRDefault="00252B19" w:rsidP="00252B19">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28326901" w14:textId="77777777" w:rsidR="00252B19" w:rsidRPr="00252B19" w:rsidRDefault="00252B19" w:rsidP="00252B19">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30F319D0" w14:textId="77777777" w:rsidR="00252B19" w:rsidRPr="00252B19" w:rsidRDefault="00252B19" w:rsidP="00252B19">
            <w:pPr>
              <w:spacing w:after="0" w:line="240" w:lineRule="auto"/>
              <w:rPr>
                <w:rFonts w:eastAsia="Times New Roman"/>
                <w:sz w:val="16"/>
                <w:szCs w:val="16"/>
              </w:rPr>
            </w:pPr>
          </w:p>
        </w:tc>
      </w:tr>
      <w:tr w:rsidR="00252B19" w:rsidRPr="00252B19" w14:paraId="0420BD29" w14:textId="77777777" w:rsidTr="00252B19">
        <w:trPr>
          <w:trHeight w:val="290"/>
        </w:trPr>
        <w:tc>
          <w:tcPr>
            <w:tcW w:w="0" w:type="auto"/>
            <w:tcBorders>
              <w:top w:val="nil"/>
              <w:left w:val="nil"/>
              <w:bottom w:val="nil"/>
              <w:right w:val="nil"/>
            </w:tcBorders>
            <w:shd w:val="clear" w:color="auto" w:fill="auto"/>
            <w:noWrap/>
            <w:vAlign w:val="bottom"/>
            <w:hideMark/>
          </w:tcPr>
          <w:p w14:paraId="13314753" w14:textId="77777777" w:rsidR="00252B19" w:rsidRPr="00252B19" w:rsidRDefault="00252B19" w:rsidP="00252B19">
            <w:pPr>
              <w:spacing w:after="0" w:line="240" w:lineRule="auto"/>
              <w:rPr>
                <w:rFonts w:eastAsia="Times New Roman"/>
                <w:sz w:val="16"/>
                <w:szCs w:val="16"/>
              </w:rPr>
            </w:pPr>
          </w:p>
        </w:tc>
        <w:tc>
          <w:tcPr>
            <w:tcW w:w="0" w:type="auto"/>
            <w:tcBorders>
              <w:top w:val="single" w:sz="4" w:space="0" w:color="auto"/>
              <w:left w:val="single" w:sz="4" w:space="0" w:color="auto"/>
              <w:bottom w:val="single" w:sz="4" w:space="0" w:color="auto"/>
              <w:right w:val="nil"/>
            </w:tcBorders>
            <w:shd w:val="clear" w:color="000000" w:fill="8DB4E2"/>
            <w:noWrap/>
            <w:vAlign w:val="bottom"/>
            <w:hideMark/>
          </w:tcPr>
          <w:p w14:paraId="6489F6DE"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 </w:t>
            </w:r>
          </w:p>
        </w:tc>
        <w:tc>
          <w:tcPr>
            <w:tcW w:w="0" w:type="auto"/>
            <w:tcBorders>
              <w:top w:val="single" w:sz="4" w:space="0" w:color="auto"/>
              <w:left w:val="nil"/>
              <w:bottom w:val="single" w:sz="4" w:space="0" w:color="auto"/>
              <w:right w:val="nil"/>
            </w:tcBorders>
            <w:shd w:val="clear" w:color="000000" w:fill="8DB4E2"/>
            <w:noWrap/>
            <w:vAlign w:val="bottom"/>
            <w:hideMark/>
          </w:tcPr>
          <w:p w14:paraId="1BD099F0"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 </w:t>
            </w:r>
          </w:p>
        </w:tc>
        <w:tc>
          <w:tcPr>
            <w:tcW w:w="0" w:type="auto"/>
            <w:tcBorders>
              <w:top w:val="single" w:sz="4" w:space="0" w:color="auto"/>
              <w:left w:val="nil"/>
              <w:bottom w:val="single" w:sz="4" w:space="0" w:color="auto"/>
              <w:right w:val="nil"/>
            </w:tcBorders>
            <w:shd w:val="clear" w:color="000000" w:fill="8DB4E2"/>
            <w:noWrap/>
            <w:vAlign w:val="bottom"/>
            <w:hideMark/>
          </w:tcPr>
          <w:p w14:paraId="2CAE4642"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 </w:t>
            </w:r>
          </w:p>
        </w:tc>
        <w:tc>
          <w:tcPr>
            <w:tcW w:w="0" w:type="auto"/>
            <w:tcBorders>
              <w:top w:val="single" w:sz="4" w:space="0" w:color="auto"/>
              <w:left w:val="nil"/>
              <w:bottom w:val="single" w:sz="4" w:space="0" w:color="auto"/>
              <w:right w:val="nil"/>
            </w:tcBorders>
            <w:shd w:val="clear" w:color="000000" w:fill="8DB4E2"/>
            <w:noWrap/>
            <w:vAlign w:val="bottom"/>
            <w:hideMark/>
          </w:tcPr>
          <w:p w14:paraId="34CA230D"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June 2015</w:t>
            </w:r>
          </w:p>
        </w:tc>
        <w:tc>
          <w:tcPr>
            <w:tcW w:w="0" w:type="auto"/>
            <w:tcBorders>
              <w:top w:val="single" w:sz="4" w:space="0" w:color="auto"/>
              <w:left w:val="nil"/>
              <w:bottom w:val="single" w:sz="4" w:space="0" w:color="auto"/>
              <w:right w:val="nil"/>
            </w:tcBorders>
            <w:shd w:val="clear" w:color="000000" w:fill="8DB4E2"/>
            <w:noWrap/>
            <w:vAlign w:val="bottom"/>
            <w:hideMark/>
          </w:tcPr>
          <w:p w14:paraId="49AF71BA"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 </w:t>
            </w:r>
          </w:p>
        </w:tc>
        <w:tc>
          <w:tcPr>
            <w:tcW w:w="0" w:type="auto"/>
            <w:tcBorders>
              <w:top w:val="single" w:sz="4" w:space="0" w:color="auto"/>
              <w:left w:val="nil"/>
              <w:bottom w:val="single" w:sz="4" w:space="0" w:color="auto"/>
              <w:right w:val="nil"/>
            </w:tcBorders>
            <w:shd w:val="clear" w:color="000000" w:fill="8DB4E2"/>
            <w:noWrap/>
            <w:vAlign w:val="bottom"/>
            <w:hideMark/>
          </w:tcPr>
          <w:p w14:paraId="6AAADBC3"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 </w:t>
            </w:r>
          </w:p>
        </w:tc>
        <w:tc>
          <w:tcPr>
            <w:tcW w:w="0" w:type="auto"/>
            <w:tcBorders>
              <w:top w:val="single" w:sz="4" w:space="0" w:color="auto"/>
              <w:left w:val="nil"/>
              <w:bottom w:val="single" w:sz="4" w:space="0" w:color="auto"/>
              <w:right w:val="single" w:sz="4" w:space="0" w:color="auto"/>
            </w:tcBorders>
            <w:shd w:val="clear" w:color="000000" w:fill="8DB4E2"/>
            <w:noWrap/>
            <w:vAlign w:val="bottom"/>
            <w:hideMark/>
          </w:tcPr>
          <w:p w14:paraId="37BDB6F6"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 </w:t>
            </w:r>
          </w:p>
        </w:tc>
      </w:tr>
      <w:tr w:rsidR="00252B19" w:rsidRPr="00252B19" w14:paraId="182C62D2" w14:textId="77777777" w:rsidTr="00252B19">
        <w:trPr>
          <w:trHeight w:val="290"/>
        </w:trPr>
        <w:tc>
          <w:tcPr>
            <w:tcW w:w="0" w:type="auto"/>
            <w:tcBorders>
              <w:top w:val="nil"/>
              <w:left w:val="nil"/>
              <w:bottom w:val="nil"/>
              <w:right w:val="nil"/>
            </w:tcBorders>
            <w:shd w:val="clear" w:color="auto" w:fill="auto"/>
            <w:noWrap/>
            <w:vAlign w:val="bottom"/>
            <w:hideMark/>
          </w:tcPr>
          <w:p w14:paraId="77056D70" w14:textId="77777777" w:rsidR="00252B19" w:rsidRPr="00252B19" w:rsidRDefault="00252B19" w:rsidP="00252B19">
            <w:pPr>
              <w:spacing w:after="0" w:line="240" w:lineRule="auto"/>
              <w:rPr>
                <w:rFonts w:ascii="Calibri" w:eastAsia="Times New Roman" w:hAnsi="Calibri"/>
                <w:color w:val="000000"/>
                <w:sz w:val="16"/>
                <w:szCs w:val="16"/>
              </w:rPr>
            </w:pPr>
          </w:p>
        </w:tc>
        <w:tc>
          <w:tcPr>
            <w:tcW w:w="0" w:type="auto"/>
            <w:tcBorders>
              <w:top w:val="nil"/>
              <w:left w:val="single" w:sz="4" w:space="0" w:color="auto"/>
              <w:bottom w:val="single" w:sz="4" w:space="0" w:color="auto"/>
              <w:right w:val="nil"/>
            </w:tcBorders>
            <w:shd w:val="clear" w:color="auto" w:fill="auto"/>
            <w:noWrap/>
            <w:vAlign w:val="bottom"/>
            <w:hideMark/>
          </w:tcPr>
          <w:p w14:paraId="26444D96"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Rooms</w:t>
            </w:r>
          </w:p>
        </w:tc>
        <w:tc>
          <w:tcPr>
            <w:tcW w:w="0" w:type="auto"/>
            <w:tcBorders>
              <w:top w:val="nil"/>
              <w:left w:val="nil"/>
              <w:bottom w:val="single" w:sz="4" w:space="0" w:color="auto"/>
              <w:right w:val="nil"/>
            </w:tcBorders>
            <w:shd w:val="clear" w:color="auto" w:fill="auto"/>
            <w:noWrap/>
            <w:vAlign w:val="bottom"/>
            <w:hideMark/>
          </w:tcPr>
          <w:p w14:paraId="25613C8D"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ARN</w:t>
            </w:r>
          </w:p>
        </w:tc>
        <w:tc>
          <w:tcPr>
            <w:tcW w:w="0" w:type="auto"/>
            <w:tcBorders>
              <w:top w:val="nil"/>
              <w:left w:val="nil"/>
              <w:bottom w:val="single" w:sz="4" w:space="0" w:color="auto"/>
              <w:right w:val="nil"/>
            </w:tcBorders>
            <w:shd w:val="clear" w:color="auto" w:fill="auto"/>
            <w:noWrap/>
            <w:vAlign w:val="bottom"/>
            <w:hideMark/>
          </w:tcPr>
          <w:p w14:paraId="1E5CA486"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ORN</w:t>
            </w:r>
          </w:p>
        </w:tc>
        <w:tc>
          <w:tcPr>
            <w:tcW w:w="0" w:type="auto"/>
            <w:tcBorders>
              <w:top w:val="nil"/>
              <w:left w:val="nil"/>
              <w:bottom w:val="single" w:sz="4" w:space="0" w:color="auto"/>
              <w:right w:val="nil"/>
            </w:tcBorders>
            <w:shd w:val="clear" w:color="auto" w:fill="auto"/>
            <w:noWrap/>
            <w:vAlign w:val="bottom"/>
            <w:hideMark/>
          </w:tcPr>
          <w:p w14:paraId="63205E1A"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%opy</w:t>
            </w:r>
          </w:p>
        </w:tc>
        <w:tc>
          <w:tcPr>
            <w:tcW w:w="0" w:type="auto"/>
            <w:tcBorders>
              <w:top w:val="nil"/>
              <w:left w:val="nil"/>
              <w:bottom w:val="single" w:sz="4" w:space="0" w:color="auto"/>
              <w:right w:val="nil"/>
            </w:tcBorders>
            <w:shd w:val="clear" w:color="auto" w:fill="auto"/>
            <w:noWrap/>
            <w:vAlign w:val="bottom"/>
            <w:hideMark/>
          </w:tcPr>
          <w:p w14:paraId="6BC6F8D7"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Revenue</w:t>
            </w:r>
          </w:p>
        </w:tc>
        <w:tc>
          <w:tcPr>
            <w:tcW w:w="0" w:type="auto"/>
            <w:tcBorders>
              <w:top w:val="nil"/>
              <w:left w:val="nil"/>
              <w:bottom w:val="single" w:sz="4" w:space="0" w:color="auto"/>
              <w:right w:val="nil"/>
            </w:tcBorders>
            <w:shd w:val="clear" w:color="auto" w:fill="auto"/>
            <w:noWrap/>
            <w:vAlign w:val="bottom"/>
            <w:hideMark/>
          </w:tcPr>
          <w:p w14:paraId="4B453170"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$ADR</w:t>
            </w:r>
          </w:p>
        </w:tc>
        <w:tc>
          <w:tcPr>
            <w:tcW w:w="0" w:type="auto"/>
            <w:tcBorders>
              <w:top w:val="nil"/>
              <w:left w:val="nil"/>
              <w:bottom w:val="single" w:sz="4" w:space="0" w:color="auto"/>
              <w:right w:val="single" w:sz="4" w:space="0" w:color="auto"/>
            </w:tcBorders>
            <w:shd w:val="clear" w:color="auto" w:fill="auto"/>
            <w:noWrap/>
            <w:vAlign w:val="bottom"/>
            <w:hideMark/>
          </w:tcPr>
          <w:p w14:paraId="38866DBB"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$RevPar</w:t>
            </w:r>
          </w:p>
        </w:tc>
      </w:tr>
      <w:tr w:rsidR="00252B19" w:rsidRPr="00252B19" w14:paraId="33FBD610" w14:textId="77777777" w:rsidTr="00252B19">
        <w:trPr>
          <w:trHeight w:val="290"/>
        </w:trPr>
        <w:tc>
          <w:tcPr>
            <w:tcW w:w="0" w:type="auto"/>
            <w:tcBorders>
              <w:top w:val="nil"/>
              <w:left w:val="nil"/>
              <w:bottom w:val="nil"/>
              <w:right w:val="nil"/>
            </w:tcBorders>
            <w:shd w:val="clear" w:color="auto" w:fill="auto"/>
            <w:noWrap/>
            <w:vAlign w:val="bottom"/>
            <w:hideMark/>
          </w:tcPr>
          <w:p w14:paraId="79D7DB7E"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Brand Name Beach Front</w:t>
            </w:r>
          </w:p>
        </w:tc>
        <w:tc>
          <w:tcPr>
            <w:tcW w:w="0" w:type="auto"/>
            <w:tcBorders>
              <w:top w:val="nil"/>
              <w:left w:val="nil"/>
              <w:bottom w:val="nil"/>
              <w:right w:val="nil"/>
            </w:tcBorders>
            <w:shd w:val="clear" w:color="auto" w:fill="auto"/>
            <w:noWrap/>
            <w:vAlign w:val="bottom"/>
            <w:hideMark/>
          </w:tcPr>
          <w:p w14:paraId="690C5C5E"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 xml:space="preserve">       2,040 </w:t>
            </w:r>
          </w:p>
        </w:tc>
        <w:tc>
          <w:tcPr>
            <w:tcW w:w="0" w:type="auto"/>
            <w:tcBorders>
              <w:top w:val="nil"/>
              <w:left w:val="nil"/>
              <w:bottom w:val="nil"/>
              <w:right w:val="nil"/>
            </w:tcBorders>
            <w:shd w:val="clear" w:color="auto" w:fill="auto"/>
            <w:noWrap/>
            <w:vAlign w:val="bottom"/>
            <w:hideMark/>
          </w:tcPr>
          <w:p w14:paraId="1A407C0F"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 xml:space="preserve">    61,200 </w:t>
            </w:r>
          </w:p>
        </w:tc>
        <w:tc>
          <w:tcPr>
            <w:tcW w:w="0" w:type="auto"/>
            <w:tcBorders>
              <w:top w:val="nil"/>
              <w:left w:val="nil"/>
              <w:bottom w:val="nil"/>
              <w:right w:val="nil"/>
            </w:tcBorders>
            <w:shd w:val="clear" w:color="auto" w:fill="auto"/>
            <w:noWrap/>
            <w:vAlign w:val="bottom"/>
            <w:hideMark/>
          </w:tcPr>
          <w:p w14:paraId="36E4133B"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 xml:space="preserve">    41,144 </w:t>
            </w:r>
          </w:p>
        </w:tc>
        <w:tc>
          <w:tcPr>
            <w:tcW w:w="0" w:type="auto"/>
            <w:tcBorders>
              <w:top w:val="nil"/>
              <w:left w:val="nil"/>
              <w:bottom w:val="nil"/>
              <w:right w:val="nil"/>
            </w:tcBorders>
            <w:shd w:val="clear" w:color="auto" w:fill="auto"/>
            <w:noWrap/>
            <w:vAlign w:val="bottom"/>
            <w:hideMark/>
          </w:tcPr>
          <w:p w14:paraId="66C298B8"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67.2%</w:t>
            </w:r>
          </w:p>
        </w:tc>
        <w:tc>
          <w:tcPr>
            <w:tcW w:w="0" w:type="auto"/>
            <w:tcBorders>
              <w:top w:val="nil"/>
              <w:left w:val="nil"/>
              <w:bottom w:val="nil"/>
              <w:right w:val="nil"/>
            </w:tcBorders>
            <w:shd w:val="clear" w:color="auto" w:fill="auto"/>
            <w:noWrap/>
            <w:vAlign w:val="bottom"/>
            <w:hideMark/>
          </w:tcPr>
          <w:p w14:paraId="5269C653" w14:textId="77777777" w:rsidR="00252B19" w:rsidRPr="00252B19" w:rsidRDefault="00252B19" w:rsidP="00252B19">
            <w:pPr>
              <w:spacing w:after="0" w:line="240" w:lineRule="auto"/>
              <w:jc w:val="right"/>
              <w:rPr>
                <w:rFonts w:ascii="Calibri" w:eastAsia="Times New Roman" w:hAnsi="Calibri"/>
                <w:color w:val="000000"/>
                <w:sz w:val="16"/>
                <w:szCs w:val="16"/>
              </w:rPr>
            </w:pPr>
            <w:r w:rsidRPr="00252B19">
              <w:rPr>
                <w:rFonts w:ascii="Calibri" w:eastAsia="Times New Roman" w:hAnsi="Calibri"/>
                <w:color w:val="000000"/>
                <w:sz w:val="16"/>
                <w:szCs w:val="16"/>
              </w:rPr>
              <w:t>$10,783,871.00</w:t>
            </w:r>
          </w:p>
        </w:tc>
        <w:tc>
          <w:tcPr>
            <w:tcW w:w="0" w:type="auto"/>
            <w:tcBorders>
              <w:top w:val="nil"/>
              <w:left w:val="nil"/>
              <w:bottom w:val="nil"/>
              <w:right w:val="nil"/>
            </w:tcBorders>
            <w:shd w:val="clear" w:color="auto" w:fill="auto"/>
            <w:noWrap/>
            <w:vAlign w:val="bottom"/>
            <w:hideMark/>
          </w:tcPr>
          <w:p w14:paraId="3EEA452E" w14:textId="77777777" w:rsidR="00252B19" w:rsidRPr="00252B19" w:rsidRDefault="00252B19" w:rsidP="00252B19">
            <w:pPr>
              <w:spacing w:after="0" w:line="240" w:lineRule="auto"/>
              <w:jc w:val="right"/>
              <w:rPr>
                <w:rFonts w:ascii="Calibri" w:eastAsia="Times New Roman" w:hAnsi="Calibri"/>
                <w:color w:val="000000"/>
                <w:sz w:val="16"/>
                <w:szCs w:val="16"/>
              </w:rPr>
            </w:pPr>
            <w:r w:rsidRPr="00252B19">
              <w:rPr>
                <w:rFonts w:ascii="Calibri" w:eastAsia="Times New Roman" w:hAnsi="Calibri"/>
                <w:color w:val="000000"/>
                <w:sz w:val="16"/>
                <w:szCs w:val="16"/>
              </w:rPr>
              <w:t>$262.10</w:t>
            </w:r>
          </w:p>
        </w:tc>
        <w:tc>
          <w:tcPr>
            <w:tcW w:w="0" w:type="auto"/>
            <w:tcBorders>
              <w:top w:val="nil"/>
              <w:left w:val="nil"/>
              <w:bottom w:val="nil"/>
              <w:right w:val="nil"/>
            </w:tcBorders>
            <w:shd w:val="clear" w:color="auto" w:fill="auto"/>
            <w:noWrap/>
            <w:vAlign w:val="bottom"/>
            <w:hideMark/>
          </w:tcPr>
          <w:p w14:paraId="3C6CC62F" w14:textId="77777777" w:rsidR="00252B19" w:rsidRPr="00252B19" w:rsidRDefault="00252B19" w:rsidP="00252B19">
            <w:pPr>
              <w:spacing w:after="0" w:line="240" w:lineRule="auto"/>
              <w:jc w:val="right"/>
              <w:rPr>
                <w:rFonts w:ascii="Calibri" w:eastAsia="Times New Roman" w:hAnsi="Calibri"/>
                <w:color w:val="000000"/>
                <w:sz w:val="16"/>
                <w:szCs w:val="16"/>
              </w:rPr>
            </w:pPr>
            <w:r w:rsidRPr="00252B19">
              <w:rPr>
                <w:rFonts w:ascii="Calibri" w:eastAsia="Times New Roman" w:hAnsi="Calibri"/>
                <w:color w:val="000000"/>
                <w:sz w:val="16"/>
                <w:szCs w:val="16"/>
              </w:rPr>
              <w:t>$176.21</w:t>
            </w:r>
          </w:p>
        </w:tc>
      </w:tr>
      <w:tr w:rsidR="00252B19" w:rsidRPr="00252B19" w14:paraId="578DA445" w14:textId="77777777" w:rsidTr="00252B19">
        <w:trPr>
          <w:trHeight w:val="290"/>
        </w:trPr>
        <w:tc>
          <w:tcPr>
            <w:tcW w:w="0" w:type="auto"/>
            <w:tcBorders>
              <w:top w:val="nil"/>
              <w:left w:val="nil"/>
              <w:bottom w:val="nil"/>
              <w:right w:val="nil"/>
            </w:tcBorders>
            <w:shd w:val="clear" w:color="auto" w:fill="auto"/>
            <w:noWrap/>
            <w:vAlign w:val="bottom"/>
            <w:hideMark/>
          </w:tcPr>
          <w:p w14:paraId="5F4FE73F"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All Inclusives</w:t>
            </w:r>
          </w:p>
        </w:tc>
        <w:tc>
          <w:tcPr>
            <w:tcW w:w="0" w:type="auto"/>
            <w:tcBorders>
              <w:top w:val="nil"/>
              <w:left w:val="nil"/>
              <w:bottom w:val="nil"/>
              <w:right w:val="nil"/>
            </w:tcBorders>
            <w:shd w:val="clear" w:color="auto" w:fill="auto"/>
            <w:noWrap/>
            <w:vAlign w:val="bottom"/>
            <w:hideMark/>
          </w:tcPr>
          <w:p w14:paraId="17674803"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 xml:space="preserve">       1,777 </w:t>
            </w:r>
          </w:p>
        </w:tc>
        <w:tc>
          <w:tcPr>
            <w:tcW w:w="0" w:type="auto"/>
            <w:tcBorders>
              <w:top w:val="nil"/>
              <w:left w:val="nil"/>
              <w:bottom w:val="nil"/>
              <w:right w:val="nil"/>
            </w:tcBorders>
            <w:shd w:val="clear" w:color="auto" w:fill="auto"/>
            <w:noWrap/>
            <w:vAlign w:val="bottom"/>
            <w:hideMark/>
          </w:tcPr>
          <w:p w14:paraId="704252AF"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 xml:space="preserve">    38,580 </w:t>
            </w:r>
          </w:p>
        </w:tc>
        <w:tc>
          <w:tcPr>
            <w:tcW w:w="0" w:type="auto"/>
            <w:tcBorders>
              <w:top w:val="nil"/>
              <w:left w:val="nil"/>
              <w:bottom w:val="nil"/>
              <w:right w:val="nil"/>
            </w:tcBorders>
            <w:shd w:val="clear" w:color="auto" w:fill="auto"/>
            <w:noWrap/>
            <w:vAlign w:val="bottom"/>
            <w:hideMark/>
          </w:tcPr>
          <w:p w14:paraId="3B6AFB3C"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 xml:space="preserve">    30,640 </w:t>
            </w:r>
          </w:p>
        </w:tc>
        <w:tc>
          <w:tcPr>
            <w:tcW w:w="0" w:type="auto"/>
            <w:tcBorders>
              <w:top w:val="nil"/>
              <w:left w:val="nil"/>
              <w:bottom w:val="nil"/>
              <w:right w:val="nil"/>
            </w:tcBorders>
            <w:shd w:val="clear" w:color="auto" w:fill="auto"/>
            <w:noWrap/>
            <w:vAlign w:val="bottom"/>
            <w:hideMark/>
          </w:tcPr>
          <w:p w14:paraId="123509C9"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79.4%</w:t>
            </w:r>
          </w:p>
        </w:tc>
        <w:tc>
          <w:tcPr>
            <w:tcW w:w="0" w:type="auto"/>
            <w:tcBorders>
              <w:top w:val="nil"/>
              <w:left w:val="nil"/>
              <w:bottom w:val="nil"/>
              <w:right w:val="nil"/>
            </w:tcBorders>
            <w:shd w:val="clear" w:color="auto" w:fill="auto"/>
            <w:noWrap/>
            <w:vAlign w:val="bottom"/>
            <w:hideMark/>
          </w:tcPr>
          <w:p w14:paraId="17C52775" w14:textId="77777777" w:rsidR="00252B19" w:rsidRPr="00252B19" w:rsidRDefault="00252B19" w:rsidP="00252B19">
            <w:pPr>
              <w:spacing w:after="0" w:line="240" w:lineRule="auto"/>
              <w:jc w:val="right"/>
              <w:rPr>
                <w:rFonts w:ascii="Calibri" w:eastAsia="Times New Roman" w:hAnsi="Calibri"/>
                <w:color w:val="000000"/>
                <w:sz w:val="16"/>
                <w:szCs w:val="16"/>
              </w:rPr>
            </w:pPr>
            <w:r w:rsidRPr="00252B19">
              <w:rPr>
                <w:rFonts w:ascii="Calibri" w:eastAsia="Times New Roman" w:hAnsi="Calibri"/>
                <w:color w:val="000000"/>
                <w:sz w:val="16"/>
                <w:szCs w:val="16"/>
              </w:rPr>
              <w:t>$4,046,629.00</w:t>
            </w:r>
          </w:p>
        </w:tc>
        <w:tc>
          <w:tcPr>
            <w:tcW w:w="0" w:type="auto"/>
            <w:tcBorders>
              <w:top w:val="nil"/>
              <w:left w:val="nil"/>
              <w:bottom w:val="nil"/>
              <w:right w:val="nil"/>
            </w:tcBorders>
            <w:shd w:val="clear" w:color="auto" w:fill="auto"/>
            <w:noWrap/>
            <w:vAlign w:val="bottom"/>
            <w:hideMark/>
          </w:tcPr>
          <w:p w14:paraId="01877944" w14:textId="77777777" w:rsidR="00252B19" w:rsidRPr="00252B19" w:rsidRDefault="00252B19" w:rsidP="00252B19">
            <w:pPr>
              <w:spacing w:after="0" w:line="240" w:lineRule="auto"/>
              <w:jc w:val="right"/>
              <w:rPr>
                <w:rFonts w:ascii="Calibri" w:eastAsia="Times New Roman" w:hAnsi="Calibri"/>
                <w:color w:val="000000"/>
                <w:sz w:val="16"/>
                <w:szCs w:val="16"/>
              </w:rPr>
            </w:pPr>
            <w:r w:rsidRPr="00252B19">
              <w:rPr>
                <w:rFonts w:ascii="Calibri" w:eastAsia="Times New Roman" w:hAnsi="Calibri"/>
                <w:color w:val="000000"/>
                <w:sz w:val="16"/>
                <w:szCs w:val="16"/>
              </w:rPr>
              <w:t>$132.07</w:t>
            </w:r>
          </w:p>
        </w:tc>
        <w:tc>
          <w:tcPr>
            <w:tcW w:w="0" w:type="auto"/>
            <w:tcBorders>
              <w:top w:val="nil"/>
              <w:left w:val="nil"/>
              <w:bottom w:val="nil"/>
              <w:right w:val="nil"/>
            </w:tcBorders>
            <w:shd w:val="clear" w:color="auto" w:fill="auto"/>
            <w:noWrap/>
            <w:vAlign w:val="bottom"/>
            <w:hideMark/>
          </w:tcPr>
          <w:p w14:paraId="4543DD4D" w14:textId="77777777" w:rsidR="00252B19" w:rsidRPr="00252B19" w:rsidRDefault="00252B19" w:rsidP="00252B19">
            <w:pPr>
              <w:spacing w:after="0" w:line="240" w:lineRule="auto"/>
              <w:jc w:val="right"/>
              <w:rPr>
                <w:rFonts w:ascii="Calibri" w:eastAsia="Times New Roman" w:hAnsi="Calibri"/>
                <w:color w:val="000000"/>
                <w:sz w:val="16"/>
                <w:szCs w:val="16"/>
              </w:rPr>
            </w:pPr>
            <w:r w:rsidRPr="00252B19">
              <w:rPr>
                <w:rFonts w:ascii="Calibri" w:eastAsia="Times New Roman" w:hAnsi="Calibri"/>
                <w:color w:val="000000"/>
                <w:sz w:val="16"/>
                <w:szCs w:val="16"/>
              </w:rPr>
              <w:t>$104.89</w:t>
            </w:r>
          </w:p>
        </w:tc>
      </w:tr>
      <w:tr w:rsidR="00252B19" w:rsidRPr="00252B19" w14:paraId="7D7B7F1B" w14:textId="77777777" w:rsidTr="00252B19">
        <w:trPr>
          <w:trHeight w:val="290"/>
        </w:trPr>
        <w:tc>
          <w:tcPr>
            <w:tcW w:w="0" w:type="auto"/>
            <w:tcBorders>
              <w:top w:val="nil"/>
              <w:left w:val="nil"/>
              <w:bottom w:val="nil"/>
              <w:right w:val="nil"/>
            </w:tcBorders>
            <w:shd w:val="clear" w:color="auto" w:fill="auto"/>
            <w:noWrap/>
            <w:vAlign w:val="bottom"/>
            <w:hideMark/>
          </w:tcPr>
          <w:p w14:paraId="6FE3D370"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Small Independent Beach Front</w:t>
            </w:r>
          </w:p>
        </w:tc>
        <w:tc>
          <w:tcPr>
            <w:tcW w:w="0" w:type="auto"/>
            <w:tcBorders>
              <w:top w:val="nil"/>
              <w:left w:val="nil"/>
              <w:bottom w:val="nil"/>
              <w:right w:val="nil"/>
            </w:tcBorders>
            <w:shd w:val="clear" w:color="auto" w:fill="auto"/>
            <w:noWrap/>
            <w:vAlign w:val="bottom"/>
            <w:hideMark/>
          </w:tcPr>
          <w:p w14:paraId="123370DE"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 xml:space="preserve">           176 </w:t>
            </w:r>
          </w:p>
        </w:tc>
        <w:tc>
          <w:tcPr>
            <w:tcW w:w="0" w:type="auto"/>
            <w:tcBorders>
              <w:top w:val="nil"/>
              <w:left w:val="nil"/>
              <w:bottom w:val="nil"/>
              <w:right w:val="nil"/>
            </w:tcBorders>
            <w:shd w:val="clear" w:color="auto" w:fill="auto"/>
            <w:noWrap/>
            <w:vAlign w:val="bottom"/>
            <w:hideMark/>
          </w:tcPr>
          <w:p w14:paraId="5A7DADD1"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 xml:space="preserve">       5,280 </w:t>
            </w:r>
          </w:p>
        </w:tc>
        <w:tc>
          <w:tcPr>
            <w:tcW w:w="0" w:type="auto"/>
            <w:tcBorders>
              <w:top w:val="nil"/>
              <w:left w:val="nil"/>
              <w:bottom w:val="nil"/>
              <w:right w:val="nil"/>
            </w:tcBorders>
            <w:shd w:val="clear" w:color="auto" w:fill="auto"/>
            <w:noWrap/>
            <w:vAlign w:val="bottom"/>
            <w:hideMark/>
          </w:tcPr>
          <w:p w14:paraId="22821B78"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 xml:space="preserve">       4,726 </w:t>
            </w:r>
          </w:p>
        </w:tc>
        <w:tc>
          <w:tcPr>
            <w:tcW w:w="0" w:type="auto"/>
            <w:tcBorders>
              <w:top w:val="nil"/>
              <w:left w:val="nil"/>
              <w:bottom w:val="nil"/>
              <w:right w:val="nil"/>
            </w:tcBorders>
            <w:shd w:val="clear" w:color="auto" w:fill="auto"/>
            <w:noWrap/>
            <w:vAlign w:val="bottom"/>
            <w:hideMark/>
          </w:tcPr>
          <w:p w14:paraId="74649DB0"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89.5%</w:t>
            </w:r>
          </w:p>
        </w:tc>
        <w:tc>
          <w:tcPr>
            <w:tcW w:w="0" w:type="auto"/>
            <w:tcBorders>
              <w:top w:val="nil"/>
              <w:left w:val="nil"/>
              <w:bottom w:val="nil"/>
              <w:right w:val="nil"/>
            </w:tcBorders>
            <w:shd w:val="clear" w:color="auto" w:fill="auto"/>
            <w:noWrap/>
            <w:vAlign w:val="bottom"/>
            <w:hideMark/>
          </w:tcPr>
          <w:p w14:paraId="530253A2" w14:textId="77777777" w:rsidR="00252B19" w:rsidRPr="00252B19" w:rsidRDefault="00252B19" w:rsidP="00252B19">
            <w:pPr>
              <w:spacing w:after="0" w:line="240" w:lineRule="auto"/>
              <w:jc w:val="right"/>
              <w:rPr>
                <w:rFonts w:ascii="Calibri" w:eastAsia="Times New Roman" w:hAnsi="Calibri"/>
                <w:color w:val="000000"/>
                <w:sz w:val="16"/>
                <w:szCs w:val="16"/>
              </w:rPr>
            </w:pPr>
            <w:r w:rsidRPr="00252B19">
              <w:rPr>
                <w:rFonts w:ascii="Calibri" w:eastAsia="Times New Roman" w:hAnsi="Calibri"/>
                <w:color w:val="000000"/>
                <w:sz w:val="16"/>
                <w:szCs w:val="16"/>
              </w:rPr>
              <w:t>$1,245,763.00</w:t>
            </w:r>
          </w:p>
        </w:tc>
        <w:tc>
          <w:tcPr>
            <w:tcW w:w="0" w:type="auto"/>
            <w:tcBorders>
              <w:top w:val="nil"/>
              <w:left w:val="nil"/>
              <w:bottom w:val="nil"/>
              <w:right w:val="nil"/>
            </w:tcBorders>
            <w:shd w:val="clear" w:color="auto" w:fill="auto"/>
            <w:noWrap/>
            <w:vAlign w:val="bottom"/>
            <w:hideMark/>
          </w:tcPr>
          <w:p w14:paraId="1B4F60DE" w14:textId="77777777" w:rsidR="00252B19" w:rsidRPr="00252B19" w:rsidRDefault="00252B19" w:rsidP="00252B19">
            <w:pPr>
              <w:spacing w:after="0" w:line="240" w:lineRule="auto"/>
              <w:jc w:val="right"/>
              <w:rPr>
                <w:rFonts w:ascii="Calibri" w:eastAsia="Times New Roman" w:hAnsi="Calibri"/>
                <w:color w:val="000000"/>
                <w:sz w:val="16"/>
                <w:szCs w:val="16"/>
              </w:rPr>
            </w:pPr>
            <w:r w:rsidRPr="00252B19">
              <w:rPr>
                <w:rFonts w:ascii="Calibri" w:eastAsia="Times New Roman" w:hAnsi="Calibri"/>
                <w:color w:val="000000"/>
                <w:sz w:val="16"/>
                <w:szCs w:val="16"/>
              </w:rPr>
              <w:t>$263.60</w:t>
            </w:r>
          </w:p>
        </w:tc>
        <w:tc>
          <w:tcPr>
            <w:tcW w:w="0" w:type="auto"/>
            <w:tcBorders>
              <w:top w:val="nil"/>
              <w:left w:val="nil"/>
              <w:bottom w:val="nil"/>
              <w:right w:val="nil"/>
            </w:tcBorders>
            <w:shd w:val="clear" w:color="auto" w:fill="auto"/>
            <w:noWrap/>
            <w:vAlign w:val="bottom"/>
            <w:hideMark/>
          </w:tcPr>
          <w:p w14:paraId="4F43F785" w14:textId="77777777" w:rsidR="00252B19" w:rsidRPr="00252B19" w:rsidRDefault="00252B19" w:rsidP="00252B19">
            <w:pPr>
              <w:spacing w:after="0" w:line="240" w:lineRule="auto"/>
              <w:jc w:val="right"/>
              <w:rPr>
                <w:rFonts w:ascii="Calibri" w:eastAsia="Times New Roman" w:hAnsi="Calibri"/>
                <w:color w:val="000000"/>
                <w:sz w:val="16"/>
                <w:szCs w:val="16"/>
              </w:rPr>
            </w:pPr>
            <w:r w:rsidRPr="00252B19">
              <w:rPr>
                <w:rFonts w:ascii="Calibri" w:eastAsia="Times New Roman" w:hAnsi="Calibri"/>
                <w:color w:val="000000"/>
                <w:sz w:val="16"/>
                <w:szCs w:val="16"/>
              </w:rPr>
              <w:t>$235.94</w:t>
            </w:r>
          </w:p>
        </w:tc>
      </w:tr>
      <w:tr w:rsidR="00252B19" w:rsidRPr="00252B19" w14:paraId="3274836D" w14:textId="77777777" w:rsidTr="00252B19">
        <w:trPr>
          <w:trHeight w:val="290"/>
        </w:trPr>
        <w:tc>
          <w:tcPr>
            <w:tcW w:w="0" w:type="auto"/>
            <w:tcBorders>
              <w:top w:val="nil"/>
              <w:left w:val="nil"/>
              <w:bottom w:val="nil"/>
              <w:right w:val="nil"/>
            </w:tcBorders>
            <w:shd w:val="clear" w:color="auto" w:fill="auto"/>
            <w:noWrap/>
            <w:vAlign w:val="bottom"/>
            <w:hideMark/>
          </w:tcPr>
          <w:p w14:paraId="05C82E31"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Non Beach Front</w:t>
            </w:r>
          </w:p>
        </w:tc>
        <w:tc>
          <w:tcPr>
            <w:tcW w:w="0" w:type="auto"/>
            <w:tcBorders>
              <w:top w:val="nil"/>
              <w:left w:val="nil"/>
              <w:bottom w:val="nil"/>
              <w:right w:val="nil"/>
            </w:tcBorders>
            <w:shd w:val="clear" w:color="auto" w:fill="auto"/>
            <w:noWrap/>
            <w:vAlign w:val="bottom"/>
            <w:hideMark/>
          </w:tcPr>
          <w:p w14:paraId="6BA0B92F"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 xml:space="preserve">           855 </w:t>
            </w:r>
          </w:p>
        </w:tc>
        <w:tc>
          <w:tcPr>
            <w:tcW w:w="0" w:type="auto"/>
            <w:tcBorders>
              <w:top w:val="nil"/>
              <w:left w:val="nil"/>
              <w:bottom w:val="nil"/>
              <w:right w:val="nil"/>
            </w:tcBorders>
            <w:shd w:val="clear" w:color="auto" w:fill="auto"/>
            <w:noWrap/>
            <w:vAlign w:val="bottom"/>
            <w:hideMark/>
          </w:tcPr>
          <w:p w14:paraId="0FED206F"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 xml:space="preserve">    25,650 </w:t>
            </w:r>
          </w:p>
        </w:tc>
        <w:tc>
          <w:tcPr>
            <w:tcW w:w="0" w:type="auto"/>
            <w:tcBorders>
              <w:top w:val="nil"/>
              <w:left w:val="nil"/>
              <w:bottom w:val="nil"/>
              <w:right w:val="nil"/>
            </w:tcBorders>
            <w:shd w:val="clear" w:color="auto" w:fill="auto"/>
            <w:noWrap/>
            <w:vAlign w:val="bottom"/>
            <w:hideMark/>
          </w:tcPr>
          <w:p w14:paraId="17020C95"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 xml:space="preserve">    15,600 </w:t>
            </w:r>
          </w:p>
        </w:tc>
        <w:tc>
          <w:tcPr>
            <w:tcW w:w="0" w:type="auto"/>
            <w:tcBorders>
              <w:top w:val="nil"/>
              <w:left w:val="nil"/>
              <w:bottom w:val="nil"/>
              <w:right w:val="nil"/>
            </w:tcBorders>
            <w:shd w:val="clear" w:color="auto" w:fill="auto"/>
            <w:noWrap/>
            <w:vAlign w:val="bottom"/>
            <w:hideMark/>
          </w:tcPr>
          <w:p w14:paraId="44A963D4"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60.8%</w:t>
            </w:r>
          </w:p>
        </w:tc>
        <w:tc>
          <w:tcPr>
            <w:tcW w:w="0" w:type="auto"/>
            <w:tcBorders>
              <w:top w:val="nil"/>
              <w:left w:val="nil"/>
              <w:bottom w:val="nil"/>
              <w:right w:val="nil"/>
            </w:tcBorders>
            <w:shd w:val="clear" w:color="auto" w:fill="auto"/>
            <w:noWrap/>
            <w:vAlign w:val="bottom"/>
            <w:hideMark/>
          </w:tcPr>
          <w:p w14:paraId="3167A298" w14:textId="77777777" w:rsidR="00252B19" w:rsidRPr="00252B19" w:rsidRDefault="00252B19" w:rsidP="00252B19">
            <w:pPr>
              <w:spacing w:after="0" w:line="240" w:lineRule="auto"/>
              <w:jc w:val="right"/>
              <w:rPr>
                <w:rFonts w:ascii="Calibri" w:eastAsia="Times New Roman" w:hAnsi="Calibri"/>
                <w:color w:val="000000"/>
                <w:sz w:val="16"/>
                <w:szCs w:val="16"/>
              </w:rPr>
            </w:pPr>
            <w:r w:rsidRPr="00252B19">
              <w:rPr>
                <w:rFonts w:ascii="Calibri" w:eastAsia="Times New Roman" w:hAnsi="Calibri"/>
                <w:color w:val="000000"/>
                <w:sz w:val="16"/>
                <w:szCs w:val="16"/>
              </w:rPr>
              <w:t>$2,296,063.00</w:t>
            </w:r>
          </w:p>
        </w:tc>
        <w:tc>
          <w:tcPr>
            <w:tcW w:w="0" w:type="auto"/>
            <w:tcBorders>
              <w:top w:val="nil"/>
              <w:left w:val="nil"/>
              <w:bottom w:val="nil"/>
              <w:right w:val="nil"/>
            </w:tcBorders>
            <w:shd w:val="clear" w:color="auto" w:fill="auto"/>
            <w:noWrap/>
            <w:vAlign w:val="bottom"/>
            <w:hideMark/>
          </w:tcPr>
          <w:p w14:paraId="6FD56E3E" w14:textId="77777777" w:rsidR="00252B19" w:rsidRPr="00252B19" w:rsidRDefault="00252B19" w:rsidP="00252B19">
            <w:pPr>
              <w:spacing w:after="0" w:line="240" w:lineRule="auto"/>
              <w:jc w:val="right"/>
              <w:rPr>
                <w:rFonts w:ascii="Calibri" w:eastAsia="Times New Roman" w:hAnsi="Calibri"/>
                <w:color w:val="000000"/>
                <w:sz w:val="16"/>
                <w:szCs w:val="16"/>
              </w:rPr>
            </w:pPr>
            <w:r w:rsidRPr="00252B19">
              <w:rPr>
                <w:rFonts w:ascii="Calibri" w:eastAsia="Times New Roman" w:hAnsi="Calibri"/>
                <w:color w:val="000000"/>
                <w:sz w:val="16"/>
                <w:szCs w:val="16"/>
              </w:rPr>
              <w:t>$147.18</w:t>
            </w:r>
          </w:p>
        </w:tc>
        <w:tc>
          <w:tcPr>
            <w:tcW w:w="0" w:type="auto"/>
            <w:tcBorders>
              <w:top w:val="nil"/>
              <w:left w:val="nil"/>
              <w:bottom w:val="nil"/>
              <w:right w:val="nil"/>
            </w:tcBorders>
            <w:shd w:val="clear" w:color="auto" w:fill="auto"/>
            <w:noWrap/>
            <w:vAlign w:val="bottom"/>
            <w:hideMark/>
          </w:tcPr>
          <w:p w14:paraId="69F3363C" w14:textId="77777777" w:rsidR="00252B19" w:rsidRPr="00252B19" w:rsidRDefault="00252B19" w:rsidP="00252B19">
            <w:pPr>
              <w:spacing w:after="0" w:line="240" w:lineRule="auto"/>
              <w:jc w:val="right"/>
              <w:rPr>
                <w:rFonts w:ascii="Calibri" w:eastAsia="Times New Roman" w:hAnsi="Calibri"/>
                <w:color w:val="000000"/>
                <w:sz w:val="16"/>
                <w:szCs w:val="16"/>
              </w:rPr>
            </w:pPr>
            <w:r w:rsidRPr="00252B19">
              <w:rPr>
                <w:rFonts w:ascii="Calibri" w:eastAsia="Times New Roman" w:hAnsi="Calibri"/>
                <w:color w:val="000000"/>
                <w:sz w:val="16"/>
                <w:szCs w:val="16"/>
              </w:rPr>
              <w:t>$89.52</w:t>
            </w:r>
          </w:p>
        </w:tc>
      </w:tr>
      <w:tr w:rsidR="00252B19" w:rsidRPr="00252B19" w14:paraId="3E56EEA2" w14:textId="77777777" w:rsidTr="00252B19">
        <w:trPr>
          <w:trHeight w:val="290"/>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3AE2A817"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24575CBD"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 xml:space="preserve">       4,848 </w:t>
            </w:r>
          </w:p>
        </w:tc>
        <w:tc>
          <w:tcPr>
            <w:tcW w:w="0" w:type="auto"/>
            <w:tcBorders>
              <w:top w:val="single" w:sz="4" w:space="0" w:color="auto"/>
              <w:left w:val="nil"/>
              <w:bottom w:val="single" w:sz="4" w:space="0" w:color="auto"/>
              <w:right w:val="nil"/>
            </w:tcBorders>
            <w:shd w:val="clear" w:color="auto" w:fill="auto"/>
            <w:noWrap/>
            <w:vAlign w:val="bottom"/>
            <w:hideMark/>
          </w:tcPr>
          <w:p w14:paraId="468D8518"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 xml:space="preserve">  130,710 </w:t>
            </w:r>
          </w:p>
        </w:tc>
        <w:tc>
          <w:tcPr>
            <w:tcW w:w="0" w:type="auto"/>
            <w:tcBorders>
              <w:top w:val="single" w:sz="4" w:space="0" w:color="auto"/>
              <w:left w:val="nil"/>
              <w:bottom w:val="single" w:sz="4" w:space="0" w:color="auto"/>
              <w:right w:val="nil"/>
            </w:tcBorders>
            <w:shd w:val="clear" w:color="auto" w:fill="auto"/>
            <w:noWrap/>
            <w:vAlign w:val="bottom"/>
            <w:hideMark/>
          </w:tcPr>
          <w:p w14:paraId="3E37B9AB"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 xml:space="preserve">    92,110 </w:t>
            </w:r>
          </w:p>
        </w:tc>
        <w:tc>
          <w:tcPr>
            <w:tcW w:w="0" w:type="auto"/>
            <w:tcBorders>
              <w:top w:val="single" w:sz="4" w:space="0" w:color="auto"/>
              <w:left w:val="nil"/>
              <w:bottom w:val="single" w:sz="4" w:space="0" w:color="auto"/>
              <w:right w:val="nil"/>
            </w:tcBorders>
            <w:shd w:val="clear" w:color="auto" w:fill="auto"/>
            <w:noWrap/>
            <w:vAlign w:val="bottom"/>
            <w:hideMark/>
          </w:tcPr>
          <w:p w14:paraId="7ADAA7B0"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70.5%</w:t>
            </w:r>
          </w:p>
        </w:tc>
        <w:tc>
          <w:tcPr>
            <w:tcW w:w="0" w:type="auto"/>
            <w:tcBorders>
              <w:top w:val="single" w:sz="4" w:space="0" w:color="auto"/>
              <w:left w:val="nil"/>
              <w:bottom w:val="single" w:sz="4" w:space="0" w:color="auto"/>
              <w:right w:val="nil"/>
            </w:tcBorders>
            <w:shd w:val="clear" w:color="auto" w:fill="auto"/>
            <w:noWrap/>
            <w:vAlign w:val="bottom"/>
            <w:hideMark/>
          </w:tcPr>
          <w:p w14:paraId="31601196" w14:textId="77777777" w:rsidR="00252B19" w:rsidRPr="00252B19" w:rsidRDefault="00252B19" w:rsidP="00252B19">
            <w:pPr>
              <w:spacing w:after="0" w:line="240" w:lineRule="auto"/>
              <w:jc w:val="right"/>
              <w:rPr>
                <w:rFonts w:ascii="Calibri" w:eastAsia="Times New Roman" w:hAnsi="Calibri"/>
                <w:color w:val="000000"/>
                <w:sz w:val="16"/>
                <w:szCs w:val="16"/>
              </w:rPr>
            </w:pPr>
            <w:r w:rsidRPr="00252B19">
              <w:rPr>
                <w:rFonts w:ascii="Calibri" w:eastAsia="Times New Roman" w:hAnsi="Calibri"/>
                <w:color w:val="000000"/>
                <w:sz w:val="16"/>
                <w:szCs w:val="16"/>
              </w:rPr>
              <w:t>$18,372,326.00</w:t>
            </w:r>
          </w:p>
        </w:tc>
        <w:tc>
          <w:tcPr>
            <w:tcW w:w="0" w:type="auto"/>
            <w:tcBorders>
              <w:top w:val="single" w:sz="4" w:space="0" w:color="auto"/>
              <w:left w:val="nil"/>
              <w:bottom w:val="single" w:sz="4" w:space="0" w:color="auto"/>
              <w:right w:val="nil"/>
            </w:tcBorders>
            <w:shd w:val="clear" w:color="auto" w:fill="auto"/>
            <w:noWrap/>
            <w:vAlign w:val="bottom"/>
            <w:hideMark/>
          </w:tcPr>
          <w:p w14:paraId="4D8F6AB4" w14:textId="77777777" w:rsidR="00252B19" w:rsidRPr="00252B19" w:rsidRDefault="00252B19" w:rsidP="00252B19">
            <w:pPr>
              <w:spacing w:after="0" w:line="240" w:lineRule="auto"/>
              <w:jc w:val="right"/>
              <w:rPr>
                <w:rFonts w:ascii="Calibri" w:eastAsia="Times New Roman" w:hAnsi="Calibri"/>
                <w:color w:val="000000"/>
                <w:sz w:val="16"/>
                <w:szCs w:val="16"/>
              </w:rPr>
            </w:pPr>
            <w:r w:rsidRPr="00252B19">
              <w:rPr>
                <w:rFonts w:ascii="Calibri" w:eastAsia="Times New Roman" w:hAnsi="Calibri"/>
                <w:color w:val="000000"/>
                <w:sz w:val="16"/>
                <w:szCs w:val="16"/>
              </w:rPr>
              <w:t>$199.46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1FD529C" w14:textId="77777777" w:rsidR="00252B19" w:rsidRPr="00252B19" w:rsidRDefault="00252B19" w:rsidP="00252B19">
            <w:pPr>
              <w:spacing w:after="0" w:line="240" w:lineRule="auto"/>
              <w:jc w:val="right"/>
              <w:rPr>
                <w:rFonts w:ascii="Calibri" w:eastAsia="Times New Roman" w:hAnsi="Calibri"/>
                <w:color w:val="000000"/>
                <w:sz w:val="16"/>
                <w:szCs w:val="16"/>
              </w:rPr>
            </w:pPr>
            <w:r w:rsidRPr="00252B19">
              <w:rPr>
                <w:rFonts w:ascii="Calibri" w:eastAsia="Times New Roman" w:hAnsi="Calibri"/>
                <w:color w:val="000000"/>
                <w:sz w:val="16"/>
                <w:szCs w:val="16"/>
              </w:rPr>
              <w:t>$140.56</w:t>
            </w:r>
          </w:p>
        </w:tc>
      </w:tr>
      <w:tr w:rsidR="00252B19" w:rsidRPr="00252B19" w14:paraId="217515E6" w14:textId="77777777" w:rsidTr="00252B19">
        <w:trPr>
          <w:trHeight w:val="290"/>
        </w:trPr>
        <w:tc>
          <w:tcPr>
            <w:tcW w:w="0" w:type="auto"/>
            <w:tcBorders>
              <w:top w:val="nil"/>
              <w:left w:val="nil"/>
              <w:bottom w:val="nil"/>
              <w:right w:val="nil"/>
            </w:tcBorders>
            <w:shd w:val="clear" w:color="auto" w:fill="auto"/>
            <w:noWrap/>
            <w:vAlign w:val="bottom"/>
            <w:hideMark/>
          </w:tcPr>
          <w:p w14:paraId="280D8D07" w14:textId="77777777" w:rsidR="00252B19" w:rsidRPr="00252B19" w:rsidRDefault="00252B19" w:rsidP="00252B19">
            <w:pPr>
              <w:spacing w:after="0" w:line="240" w:lineRule="auto"/>
              <w:jc w:val="right"/>
              <w:rPr>
                <w:rFonts w:ascii="Calibri" w:eastAsia="Times New Roman" w:hAnsi="Calibri"/>
                <w:color w:val="000000"/>
                <w:sz w:val="16"/>
                <w:szCs w:val="16"/>
              </w:rPr>
            </w:pPr>
          </w:p>
        </w:tc>
        <w:tc>
          <w:tcPr>
            <w:tcW w:w="0" w:type="auto"/>
            <w:tcBorders>
              <w:top w:val="nil"/>
              <w:left w:val="nil"/>
              <w:bottom w:val="nil"/>
              <w:right w:val="nil"/>
            </w:tcBorders>
            <w:shd w:val="clear" w:color="auto" w:fill="auto"/>
            <w:noWrap/>
            <w:vAlign w:val="bottom"/>
            <w:hideMark/>
          </w:tcPr>
          <w:p w14:paraId="2AE806A8" w14:textId="77777777" w:rsidR="00252B19" w:rsidRPr="00252B19" w:rsidRDefault="00252B19" w:rsidP="00252B19">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22542EF4" w14:textId="77777777" w:rsidR="00252B19" w:rsidRPr="00252B19" w:rsidRDefault="00252B19" w:rsidP="00252B19">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129A0AE7" w14:textId="77777777" w:rsidR="00252B19" w:rsidRPr="00252B19" w:rsidRDefault="00252B19" w:rsidP="00252B19">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3AA1059A" w14:textId="77777777" w:rsidR="00252B19" w:rsidRPr="00252B19" w:rsidRDefault="00252B19" w:rsidP="00252B19">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4E60BBF0" w14:textId="77777777" w:rsidR="00252B19" w:rsidRPr="00252B19" w:rsidRDefault="00252B19" w:rsidP="00252B19">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7016BB9A" w14:textId="77777777" w:rsidR="00252B19" w:rsidRPr="00252B19" w:rsidRDefault="00252B19" w:rsidP="00252B19">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332805D9" w14:textId="77777777" w:rsidR="00252B19" w:rsidRPr="00252B19" w:rsidRDefault="00252B19" w:rsidP="00252B19">
            <w:pPr>
              <w:spacing w:after="0" w:line="240" w:lineRule="auto"/>
              <w:rPr>
                <w:rFonts w:eastAsia="Times New Roman"/>
                <w:sz w:val="16"/>
                <w:szCs w:val="16"/>
              </w:rPr>
            </w:pPr>
          </w:p>
        </w:tc>
      </w:tr>
      <w:tr w:rsidR="00252B19" w:rsidRPr="00252B19" w14:paraId="063A655A" w14:textId="77777777" w:rsidTr="00252B19">
        <w:trPr>
          <w:trHeight w:val="290"/>
        </w:trPr>
        <w:tc>
          <w:tcPr>
            <w:tcW w:w="0" w:type="auto"/>
            <w:tcBorders>
              <w:top w:val="nil"/>
              <w:left w:val="nil"/>
              <w:bottom w:val="nil"/>
              <w:right w:val="nil"/>
            </w:tcBorders>
            <w:shd w:val="clear" w:color="auto" w:fill="auto"/>
            <w:noWrap/>
            <w:vAlign w:val="bottom"/>
            <w:hideMark/>
          </w:tcPr>
          <w:p w14:paraId="23D5D7A5" w14:textId="77777777" w:rsidR="00252B19" w:rsidRPr="00252B19" w:rsidRDefault="00252B19" w:rsidP="00252B19">
            <w:pPr>
              <w:spacing w:after="0" w:line="240" w:lineRule="auto"/>
              <w:rPr>
                <w:rFonts w:eastAsia="Times New Roman"/>
                <w:sz w:val="16"/>
                <w:szCs w:val="16"/>
              </w:rPr>
            </w:pPr>
          </w:p>
        </w:tc>
        <w:tc>
          <w:tcPr>
            <w:tcW w:w="0" w:type="auto"/>
            <w:tcBorders>
              <w:top w:val="single" w:sz="4" w:space="0" w:color="auto"/>
              <w:left w:val="single" w:sz="4" w:space="0" w:color="auto"/>
              <w:bottom w:val="single" w:sz="4" w:space="0" w:color="auto"/>
              <w:right w:val="nil"/>
            </w:tcBorders>
            <w:shd w:val="clear" w:color="000000" w:fill="FFFF00"/>
            <w:noWrap/>
            <w:vAlign w:val="bottom"/>
            <w:hideMark/>
          </w:tcPr>
          <w:p w14:paraId="5DBEAC88"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 </w:t>
            </w:r>
          </w:p>
        </w:tc>
        <w:tc>
          <w:tcPr>
            <w:tcW w:w="0" w:type="auto"/>
            <w:tcBorders>
              <w:top w:val="single" w:sz="4" w:space="0" w:color="auto"/>
              <w:left w:val="nil"/>
              <w:bottom w:val="single" w:sz="4" w:space="0" w:color="auto"/>
              <w:right w:val="nil"/>
            </w:tcBorders>
            <w:shd w:val="clear" w:color="000000" w:fill="FFFF00"/>
            <w:noWrap/>
            <w:vAlign w:val="bottom"/>
            <w:hideMark/>
          </w:tcPr>
          <w:p w14:paraId="76EDC434"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 </w:t>
            </w:r>
          </w:p>
        </w:tc>
        <w:tc>
          <w:tcPr>
            <w:tcW w:w="0" w:type="auto"/>
            <w:tcBorders>
              <w:top w:val="single" w:sz="4" w:space="0" w:color="auto"/>
              <w:left w:val="nil"/>
              <w:bottom w:val="single" w:sz="4" w:space="0" w:color="auto"/>
              <w:right w:val="nil"/>
            </w:tcBorders>
            <w:shd w:val="clear" w:color="000000" w:fill="FFFF00"/>
            <w:noWrap/>
            <w:vAlign w:val="bottom"/>
            <w:hideMark/>
          </w:tcPr>
          <w:p w14:paraId="1A8D0730"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 </w:t>
            </w:r>
          </w:p>
        </w:tc>
        <w:tc>
          <w:tcPr>
            <w:tcW w:w="0" w:type="auto"/>
            <w:gridSpan w:val="2"/>
            <w:tcBorders>
              <w:top w:val="single" w:sz="4" w:space="0" w:color="auto"/>
              <w:left w:val="nil"/>
              <w:bottom w:val="single" w:sz="4" w:space="0" w:color="auto"/>
              <w:right w:val="nil"/>
            </w:tcBorders>
            <w:shd w:val="clear" w:color="000000" w:fill="FFFF00"/>
            <w:noWrap/>
            <w:vAlign w:val="bottom"/>
            <w:hideMark/>
          </w:tcPr>
          <w:p w14:paraId="2F597F80"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Per Cent Change</w:t>
            </w:r>
          </w:p>
        </w:tc>
        <w:tc>
          <w:tcPr>
            <w:tcW w:w="0" w:type="auto"/>
            <w:tcBorders>
              <w:top w:val="single" w:sz="4" w:space="0" w:color="auto"/>
              <w:left w:val="nil"/>
              <w:bottom w:val="single" w:sz="4" w:space="0" w:color="auto"/>
              <w:right w:val="nil"/>
            </w:tcBorders>
            <w:shd w:val="clear" w:color="000000" w:fill="FFFF00"/>
            <w:noWrap/>
            <w:vAlign w:val="bottom"/>
            <w:hideMark/>
          </w:tcPr>
          <w:p w14:paraId="177D1AC8"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 </w:t>
            </w:r>
          </w:p>
        </w:tc>
        <w:tc>
          <w:tcPr>
            <w:tcW w:w="0" w:type="auto"/>
            <w:tcBorders>
              <w:top w:val="single" w:sz="4" w:space="0" w:color="auto"/>
              <w:left w:val="nil"/>
              <w:bottom w:val="single" w:sz="4" w:space="0" w:color="auto"/>
              <w:right w:val="single" w:sz="4" w:space="0" w:color="auto"/>
            </w:tcBorders>
            <w:shd w:val="clear" w:color="000000" w:fill="FFFF00"/>
            <w:noWrap/>
            <w:vAlign w:val="bottom"/>
            <w:hideMark/>
          </w:tcPr>
          <w:p w14:paraId="357936DC"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 </w:t>
            </w:r>
          </w:p>
        </w:tc>
      </w:tr>
      <w:tr w:rsidR="00252B19" w:rsidRPr="00252B19" w14:paraId="7D4BA8CE" w14:textId="77777777" w:rsidTr="00252B19">
        <w:trPr>
          <w:trHeight w:val="290"/>
        </w:trPr>
        <w:tc>
          <w:tcPr>
            <w:tcW w:w="0" w:type="auto"/>
            <w:tcBorders>
              <w:top w:val="nil"/>
              <w:left w:val="nil"/>
              <w:bottom w:val="nil"/>
              <w:right w:val="nil"/>
            </w:tcBorders>
            <w:shd w:val="clear" w:color="auto" w:fill="auto"/>
            <w:noWrap/>
            <w:vAlign w:val="bottom"/>
            <w:hideMark/>
          </w:tcPr>
          <w:p w14:paraId="094ECF7E" w14:textId="77777777" w:rsidR="00252B19" w:rsidRPr="00252B19" w:rsidRDefault="00252B19" w:rsidP="00252B19">
            <w:pPr>
              <w:spacing w:after="0" w:line="240" w:lineRule="auto"/>
              <w:rPr>
                <w:rFonts w:ascii="Calibri" w:eastAsia="Times New Roman" w:hAnsi="Calibri"/>
                <w:color w:val="000000"/>
                <w:sz w:val="16"/>
                <w:szCs w:val="16"/>
              </w:rPr>
            </w:pPr>
          </w:p>
        </w:tc>
        <w:tc>
          <w:tcPr>
            <w:tcW w:w="0" w:type="auto"/>
            <w:tcBorders>
              <w:top w:val="nil"/>
              <w:left w:val="single" w:sz="4" w:space="0" w:color="auto"/>
              <w:bottom w:val="single" w:sz="4" w:space="0" w:color="auto"/>
              <w:right w:val="nil"/>
            </w:tcBorders>
            <w:shd w:val="clear" w:color="auto" w:fill="auto"/>
            <w:noWrap/>
            <w:vAlign w:val="bottom"/>
            <w:hideMark/>
          </w:tcPr>
          <w:p w14:paraId="2F7AC52E"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Rooms</w:t>
            </w:r>
          </w:p>
        </w:tc>
        <w:tc>
          <w:tcPr>
            <w:tcW w:w="0" w:type="auto"/>
            <w:tcBorders>
              <w:top w:val="nil"/>
              <w:left w:val="nil"/>
              <w:bottom w:val="single" w:sz="4" w:space="0" w:color="auto"/>
              <w:right w:val="nil"/>
            </w:tcBorders>
            <w:shd w:val="clear" w:color="auto" w:fill="auto"/>
            <w:noWrap/>
            <w:vAlign w:val="bottom"/>
            <w:hideMark/>
          </w:tcPr>
          <w:p w14:paraId="13EB363A"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ARN</w:t>
            </w:r>
          </w:p>
        </w:tc>
        <w:tc>
          <w:tcPr>
            <w:tcW w:w="0" w:type="auto"/>
            <w:tcBorders>
              <w:top w:val="nil"/>
              <w:left w:val="nil"/>
              <w:bottom w:val="single" w:sz="4" w:space="0" w:color="auto"/>
              <w:right w:val="nil"/>
            </w:tcBorders>
            <w:shd w:val="clear" w:color="auto" w:fill="auto"/>
            <w:noWrap/>
            <w:vAlign w:val="bottom"/>
            <w:hideMark/>
          </w:tcPr>
          <w:p w14:paraId="418C119B"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ORN</w:t>
            </w:r>
          </w:p>
        </w:tc>
        <w:tc>
          <w:tcPr>
            <w:tcW w:w="0" w:type="auto"/>
            <w:tcBorders>
              <w:top w:val="nil"/>
              <w:left w:val="nil"/>
              <w:bottom w:val="single" w:sz="4" w:space="0" w:color="auto"/>
              <w:right w:val="nil"/>
            </w:tcBorders>
            <w:shd w:val="clear" w:color="auto" w:fill="auto"/>
            <w:noWrap/>
            <w:vAlign w:val="bottom"/>
            <w:hideMark/>
          </w:tcPr>
          <w:p w14:paraId="358C4C8A"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 pt change</w:t>
            </w:r>
          </w:p>
        </w:tc>
        <w:tc>
          <w:tcPr>
            <w:tcW w:w="0" w:type="auto"/>
            <w:tcBorders>
              <w:top w:val="nil"/>
              <w:left w:val="nil"/>
              <w:bottom w:val="single" w:sz="4" w:space="0" w:color="auto"/>
              <w:right w:val="nil"/>
            </w:tcBorders>
            <w:shd w:val="clear" w:color="auto" w:fill="auto"/>
            <w:noWrap/>
            <w:vAlign w:val="bottom"/>
            <w:hideMark/>
          </w:tcPr>
          <w:p w14:paraId="62610CD1"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Revenue</w:t>
            </w:r>
          </w:p>
        </w:tc>
        <w:tc>
          <w:tcPr>
            <w:tcW w:w="0" w:type="auto"/>
            <w:tcBorders>
              <w:top w:val="nil"/>
              <w:left w:val="nil"/>
              <w:bottom w:val="single" w:sz="4" w:space="0" w:color="auto"/>
              <w:right w:val="nil"/>
            </w:tcBorders>
            <w:shd w:val="clear" w:color="auto" w:fill="auto"/>
            <w:noWrap/>
            <w:vAlign w:val="bottom"/>
            <w:hideMark/>
          </w:tcPr>
          <w:p w14:paraId="4035A117"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$ADR</w:t>
            </w:r>
          </w:p>
        </w:tc>
        <w:tc>
          <w:tcPr>
            <w:tcW w:w="0" w:type="auto"/>
            <w:tcBorders>
              <w:top w:val="nil"/>
              <w:left w:val="nil"/>
              <w:bottom w:val="single" w:sz="4" w:space="0" w:color="auto"/>
              <w:right w:val="single" w:sz="4" w:space="0" w:color="auto"/>
            </w:tcBorders>
            <w:shd w:val="clear" w:color="auto" w:fill="auto"/>
            <w:noWrap/>
            <w:vAlign w:val="bottom"/>
            <w:hideMark/>
          </w:tcPr>
          <w:p w14:paraId="6471D029"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$RevPar</w:t>
            </w:r>
          </w:p>
        </w:tc>
      </w:tr>
      <w:tr w:rsidR="00252B19" w:rsidRPr="00252B19" w14:paraId="18BFF5C4" w14:textId="77777777" w:rsidTr="00252B19">
        <w:trPr>
          <w:trHeight w:val="290"/>
        </w:trPr>
        <w:tc>
          <w:tcPr>
            <w:tcW w:w="0" w:type="auto"/>
            <w:tcBorders>
              <w:top w:val="nil"/>
              <w:left w:val="nil"/>
              <w:bottom w:val="nil"/>
              <w:right w:val="nil"/>
            </w:tcBorders>
            <w:shd w:val="clear" w:color="auto" w:fill="auto"/>
            <w:noWrap/>
            <w:vAlign w:val="bottom"/>
            <w:hideMark/>
          </w:tcPr>
          <w:p w14:paraId="5A97E6F6"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Brand Name Beach Front</w:t>
            </w:r>
          </w:p>
        </w:tc>
        <w:tc>
          <w:tcPr>
            <w:tcW w:w="0" w:type="auto"/>
            <w:tcBorders>
              <w:top w:val="nil"/>
              <w:left w:val="nil"/>
              <w:bottom w:val="nil"/>
              <w:right w:val="nil"/>
            </w:tcBorders>
            <w:shd w:val="clear" w:color="auto" w:fill="auto"/>
            <w:noWrap/>
            <w:vAlign w:val="bottom"/>
            <w:hideMark/>
          </w:tcPr>
          <w:p w14:paraId="10845C96"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-0.3%</w:t>
            </w:r>
          </w:p>
        </w:tc>
        <w:tc>
          <w:tcPr>
            <w:tcW w:w="0" w:type="auto"/>
            <w:tcBorders>
              <w:top w:val="nil"/>
              <w:left w:val="nil"/>
              <w:bottom w:val="nil"/>
              <w:right w:val="nil"/>
            </w:tcBorders>
            <w:shd w:val="clear" w:color="auto" w:fill="auto"/>
            <w:noWrap/>
            <w:vAlign w:val="bottom"/>
            <w:hideMark/>
          </w:tcPr>
          <w:p w14:paraId="40E0AB94"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-0.3%</w:t>
            </w:r>
          </w:p>
        </w:tc>
        <w:tc>
          <w:tcPr>
            <w:tcW w:w="0" w:type="auto"/>
            <w:tcBorders>
              <w:top w:val="nil"/>
              <w:left w:val="nil"/>
              <w:bottom w:val="nil"/>
              <w:right w:val="nil"/>
            </w:tcBorders>
            <w:shd w:val="clear" w:color="auto" w:fill="auto"/>
            <w:noWrap/>
            <w:vAlign w:val="bottom"/>
            <w:hideMark/>
          </w:tcPr>
          <w:p w14:paraId="06231261"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10.2%</w:t>
            </w:r>
          </w:p>
        </w:tc>
        <w:tc>
          <w:tcPr>
            <w:tcW w:w="0" w:type="auto"/>
            <w:tcBorders>
              <w:top w:val="nil"/>
              <w:left w:val="nil"/>
              <w:bottom w:val="nil"/>
              <w:right w:val="nil"/>
            </w:tcBorders>
            <w:shd w:val="clear" w:color="auto" w:fill="auto"/>
            <w:noWrap/>
            <w:vAlign w:val="bottom"/>
            <w:hideMark/>
          </w:tcPr>
          <w:p w14:paraId="0A84BCE7"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7.1%</w:t>
            </w:r>
          </w:p>
        </w:tc>
        <w:tc>
          <w:tcPr>
            <w:tcW w:w="0" w:type="auto"/>
            <w:tcBorders>
              <w:top w:val="nil"/>
              <w:left w:val="nil"/>
              <w:bottom w:val="nil"/>
              <w:right w:val="nil"/>
            </w:tcBorders>
            <w:shd w:val="clear" w:color="auto" w:fill="auto"/>
            <w:noWrap/>
            <w:vAlign w:val="bottom"/>
            <w:hideMark/>
          </w:tcPr>
          <w:p w14:paraId="214F9D19"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3.4%</w:t>
            </w:r>
          </w:p>
        </w:tc>
        <w:tc>
          <w:tcPr>
            <w:tcW w:w="0" w:type="auto"/>
            <w:tcBorders>
              <w:top w:val="nil"/>
              <w:left w:val="nil"/>
              <w:bottom w:val="nil"/>
              <w:right w:val="nil"/>
            </w:tcBorders>
            <w:shd w:val="clear" w:color="auto" w:fill="auto"/>
            <w:noWrap/>
            <w:vAlign w:val="bottom"/>
            <w:hideMark/>
          </w:tcPr>
          <w:p w14:paraId="064A7DE2"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-6.2%</w:t>
            </w:r>
          </w:p>
        </w:tc>
        <w:tc>
          <w:tcPr>
            <w:tcW w:w="0" w:type="auto"/>
            <w:tcBorders>
              <w:top w:val="nil"/>
              <w:left w:val="nil"/>
              <w:bottom w:val="nil"/>
              <w:right w:val="nil"/>
            </w:tcBorders>
            <w:shd w:val="clear" w:color="auto" w:fill="auto"/>
            <w:noWrap/>
            <w:vAlign w:val="bottom"/>
            <w:hideMark/>
          </w:tcPr>
          <w:p w14:paraId="72CC0A9C"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3.7%</w:t>
            </w:r>
          </w:p>
        </w:tc>
      </w:tr>
      <w:tr w:rsidR="00252B19" w:rsidRPr="00252B19" w14:paraId="69F6D4B9" w14:textId="77777777" w:rsidTr="00252B19">
        <w:trPr>
          <w:trHeight w:val="290"/>
        </w:trPr>
        <w:tc>
          <w:tcPr>
            <w:tcW w:w="0" w:type="auto"/>
            <w:tcBorders>
              <w:top w:val="nil"/>
              <w:left w:val="nil"/>
              <w:bottom w:val="nil"/>
              <w:right w:val="nil"/>
            </w:tcBorders>
            <w:shd w:val="clear" w:color="auto" w:fill="auto"/>
            <w:noWrap/>
            <w:vAlign w:val="bottom"/>
            <w:hideMark/>
          </w:tcPr>
          <w:p w14:paraId="174413AF"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All Inclusives</w:t>
            </w:r>
          </w:p>
        </w:tc>
        <w:tc>
          <w:tcPr>
            <w:tcW w:w="0" w:type="auto"/>
            <w:tcBorders>
              <w:top w:val="nil"/>
              <w:left w:val="nil"/>
              <w:bottom w:val="nil"/>
              <w:right w:val="nil"/>
            </w:tcBorders>
            <w:shd w:val="clear" w:color="auto" w:fill="auto"/>
            <w:noWrap/>
            <w:vAlign w:val="bottom"/>
            <w:hideMark/>
          </w:tcPr>
          <w:p w14:paraId="29B3CBE2"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3.6%</w:t>
            </w:r>
          </w:p>
        </w:tc>
        <w:tc>
          <w:tcPr>
            <w:tcW w:w="0" w:type="auto"/>
            <w:tcBorders>
              <w:top w:val="nil"/>
              <w:left w:val="nil"/>
              <w:bottom w:val="nil"/>
              <w:right w:val="nil"/>
            </w:tcBorders>
            <w:shd w:val="clear" w:color="auto" w:fill="auto"/>
            <w:noWrap/>
            <w:vAlign w:val="bottom"/>
            <w:hideMark/>
          </w:tcPr>
          <w:p w14:paraId="71A1767D"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43.2%</w:t>
            </w:r>
          </w:p>
        </w:tc>
        <w:tc>
          <w:tcPr>
            <w:tcW w:w="0" w:type="auto"/>
            <w:tcBorders>
              <w:top w:val="nil"/>
              <w:left w:val="nil"/>
              <w:bottom w:val="nil"/>
              <w:right w:val="nil"/>
            </w:tcBorders>
            <w:shd w:val="clear" w:color="auto" w:fill="auto"/>
            <w:noWrap/>
            <w:vAlign w:val="bottom"/>
            <w:hideMark/>
          </w:tcPr>
          <w:p w14:paraId="5A4B8DFF"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56.1%</w:t>
            </w:r>
          </w:p>
        </w:tc>
        <w:tc>
          <w:tcPr>
            <w:tcW w:w="0" w:type="auto"/>
            <w:tcBorders>
              <w:top w:val="nil"/>
              <w:left w:val="nil"/>
              <w:bottom w:val="nil"/>
              <w:right w:val="nil"/>
            </w:tcBorders>
            <w:shd w:val="clear" w:color="auto" w:fill="auto"/>
            <w:noWrap/>
            <w:vAlign w:val="bottom"/>
            <w:hideMark/>
          </w:tcPr>
          <w:p w14:paraId="1F9361C1"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7.2%</w:t>
            </w:r>
          </w:p>
        </w:tc>
        <w:tc>
          <w:tcPr>
            <w:tcW w:w="0" w:type="auto"/>
            <w:tcBorders>
              <w:top w:val="nil"/>
              <w:left w:val="nil"/>
              <w:bottom w:val="nil"/>
              <w:right w:val="nil"/>
            </w:tcBorders>
            <w:shd w:val="clear" w:color="auto" w:fill="auto"/>
            <w:noWrap/>
            <w:vAlign w:val="bottom"/>
            <w:hideMark/>
          </w:tcPr>
          <w:p w14:paraId="7419F516"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61.1%</w:t>
            </w:r>
          </w:p>
        </w:tc>
        <w:tc>
          <w:tcPr>
            <w:tcW w:w="0" w:type="auto"/>
            <w:tcBorders>
              <w:top w:val="nil"/>
              <w:left w:val="nil"/>
              <w:bottom w:val="nil"/>
              <w:right w:val="nil"/>
            </w:tcBorders>
            <w:shd w:val="clear" w:color="auto" w:fill="auto"/>
            <w:noWrap/>
            <w:vAlign w:val="bottom"/>
            <w:hideMark/>
          </w:tcPr>
          <w:p w14:paraId="22DC543D"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3.2%</w:t>
            </w:r>
          </w:p>
        </w:tc>
        <w:tc>
          <w:tcPr>
            <w:tcW w:w="0" w:type="auto"/>
            <w:tcBorders>
              <w:top w:val="nil"/>
              <w:left w:val="nil"/>
              <w:bottom w:val="nil"/>
              <w:right w:val="nil"/>
            </w:tcBorders>
            <w:shd w:val="clear" w:color="auto" w:fill="auto"/>
            <w:noWrap/>
            <w:vAlign w:val="bottom"/>
            <w:hideMark/>
          </w:tcPr>
          <w:p w14:paraId="79987CC0"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12.6%</w:t>
            </w:r>
          </w:p>
        </w:tc>
      </w:tr>
      <w:tr w:rsidR="00252B19" w:rsidRPr="00252B19" w14:paraId="7AD8969B" w14:textId="77777777" w:rsidTr="00252B19">
        <w:trPr>
          <w:trHeight w:val="290"/>
        </w:trPr>
        <w:tc>
          <w:tcPr>
            <w:tcW w:w="0" w:type="auto"/>
            <w:tcBorders>
              <w:top w:val="nil"/>
              <w:left w:val="nil"/>
              <w:bottom w:val="nil"/>
              <w:right w:val="nil"/>
            </w:tcBorders>
            <w:shd w:val="clear" w:color="auto" w:fill="auto"/>
            <w:noWrap/>
            <w:vAlign w:val="bottom"/>
            <w:hideMark/>
          </w:tcPr>
          <w:p w14:paraId="3D4BAA87"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Small Independent Beach Front</w:t>
            </w:r>
          </w:p>
        </w:tc>
        <w:tc>
          <w:tcPr>
            <w:tcW w:w="0" w:type="auto"/>
            <w:tcBorders>
              <w:top w:val="nil"/>
              <w:left w:val="nil"/>
              <w:bottom w:val="nil"/>
              <w:right w:val="nil"/>
            </w:tcBorders>
            <w:shd w:val="clear" w:color="auto" w:fill="auto"/>
            <w:noWrap/>
            <w:vAlign w:val="bottom"/>
            <w:hideMark/>
          </w:tcPr>
          <w:p w14:paraId="1AD9D769"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0.0%</w:t>
            </w:r>
          </w:p>
        </w:tc>
        <w:tc>
          <w:tcPr>
            <w:tcW w:w="0" w:type="auto"/>
            <w:tcBorders>
              <w:top w:val="nil"/>
              <w:left w:val="nil"/>
              <w:bottom w:val="nil"/>
              <w:right w:val="nil"/>
            </w:tcBorders>
            <w:shd w:val="clear" w:color="auto" w:fill="auto"/>
            <w:noWrap/>
            <w:vAlign w:val="bottom"/>
            <w:hideMark/>
          </w:tcPr>
          <w:p w14:paraId="32298CDF"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0.0%</w:t>
            </w:r>
          </w:p>
        </w:tc>
        <w:tc>
          <w:tcPr>
            <w:tcW w:w="0" w:type="auto"/>
            <w:tcBorders>
              <w:top w:val="nil"/>
              <w:left w:val="nil"/>
              <w:bottom w:val="nil"/>
              <w:right w:val="nil"/>
            </w:tcBorders>
            <w:shd w:val="clear" w:color="auto" w:fill="auto"/>
            <w:noWrap/>
            <w:vAlign w:val="bottom"/>
            <w:hideMark/>
          </w:tcPr>
          <w:p w14:paraId="7F0E038D"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-6.5%</w:t>
            </w:r>
          </w:p>
        </w:tc>
        <w:tc>
          <w:tcPr>
            <w:tcW w:w="0" w:type="auto"/>
            <w:tcBorders>
              <w:top w:val="nil"/>
              <w:left w:val="nil"/>
              <w:bottom w:val="nil"/>
              <w:right w:val="nil"/>
            </w:tcBorders>
            <w:shd w:val="clear" w:color="auto" w:fill="auto"/>
            <w:noWrap/>
            <w:vAlign w:val="bottom"/>
            <w:hideMark/>
          </w:tcPr>
          <w:p w14:paraId="57AB2F6F"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-5.9%</w:t>
            </w:r>
          </w:p>
        </w:tc>
        <w:tc>
          <w:tcPr>
            <w:tcW w:w="0" w:type="auto"/>
            <w:tcBorders>
              <w:top w:val="nil"/>
              <w:left w:val="nil"/>
              <w:bottom w:val="nil"/>
              <w:right w:val="nil"/>
            </w:tcBorders>
            <w:shd w:val="clear" w:color="auto" w:fill="auto"/>
            <w:noWrap/>
            <w:vAlign w:val="bottom"/>
            <w:hideMark/>
          </w:tcPr>
          <w:p w14:paraId="5D478EDD"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1.0%</w:t>
            </w:r>
          </w:p>
        </w:tc>
        <w:tc>
          <w:tcPr>
            <w:tcW w:w="0" w:type="auto"/>
            <w:tcBorders>
              <w:top w:val="nil"/>
              <w:left w:val="nil"/>
              <w:bottom w:val="nil"/>
              <w:right w:val="nil"/>
            </w:tcBorders>
            <w:shd w:val="clear" w:color="auto" w:fill="auto"/>
            <w:noWrap/>
            <w:vAlign w:val="bottom"/>
            <w:hideMark/>
          </w:tcPr>
          <w:p w14:paraId="1D409073"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8.1%</w:t>
            </w:r>
          </w:p>
        </w:tc>
        <w:tc>
          <w:tcPr>
            <w:tcW w:w="0" w:type="auto"/>
            <w:tcBorders>
              <w:top w:val="nil"/>
              <w:left w:val="nil"/>
              <w:bottom w:val="nil"/>
              <w:right w:val="nil"/>
            </w:tcBorders>
            <w:shd w:val="clear" w:color="auto" w:fill="auto"/>
            <w:noWrap/>
            <w:vAlign w:val="bottom"/>
            <w:hideMark/>
          </w:tcPr>
          <w:p w14:paraId="50F24F49"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1.0%</w:t>
            </w:r>
          </w:p>
        </w:tc>
      </w:tr>
      <w:tr w:rsidR="00252B19" w:rsidRPr="00252B19" w14:paraId="05E46DA1" w14:textId="77777777" w:rsidTr="00252B19">
        <w:trPr>
          <w:trHeight w:val="290"/>
        </w:trPr>
        <w:tc>
          <w:tcPr>
            <w:tcW w:w="0" w:type="auto"/>
            <w:tcBorders>
              <w:top w:val="nil"/>
              <w:left w:val="nil"/>
              <w:bottom w:val="nil"/>
              <w:right w:val="nil"/>
            </w:tcBorders>
            <w:shd w:val="clear" w:color="auto" w:fill="auto"/>
            <w:noWrap/>
            <w:vAlign w:val="bottom"/>
            <w:hideMark/>
          </w:tcPr>
          <w:p w14:paraId="6216B882"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Non Beach Front</w:t>
            </w:r>
          </w:p>
        </w:tc>
        <w:tc>
          <w:tcPr>
            <w:tcW w:w="0" w:type="auto"/>
            <w:tcBorders>
              <w:top w:val="nil"/>
              <w:left w:val="nil"/>
              <w:bottom w:val="nil"/>
              <w:right w:val="nil"/>
            </w:tcBorders>
            <w:shd w:val="clear" w:color="auto" w:fill="auto"/>
            <w:noWrap/>
            <w:vAlign w:val="bottom"/>
            <w:hideMark/>
          </w:tcPr>
          <w:p w14:paraId="1CB14B57"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1.1%</w:t>
            </w:r>
          </w:p>
        </w:tc>
        <w:tc>
          <w:tcPr>
            <w:tcW w:w="0" w:type="auto"/>
            <w:tcBorders>
              <w:top w:val="nil"/>
              <w:left w:val="nil"/>
              <w:bottom w:val="nil"/>
              <w:right w:val="nil"/>
            </w:tcBorders>
            <w:shd w:val="clear" w:color="auto" w:fill="auto"/>
            <w:noWrap/>
            <w:vAlign w:val="bottom"/>
            <w:hideMark/>
          </w:tcPr>
          <w:p w14:paraId="58A40299"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1.1%</w:t>
            </w:r>
          </w:p>
        </w:tc>
        <w:tc>
          <w:tcPr>
            <w:tcW w:w="0" w:type="auto"/>
            <w:tcBorders>
              <w:top w:val="nil"/>
              <w:left w:val="nil"/>
              <w:bottom w:val="nil"/>
              <w:right w:val="nil"/>
            </w:tcBorders>
            <w:shd w:val="clear" w:color="auto" w:fill="auto"/>
            <w:noWrap/>
            <w:vAlign w:val="bottom"/>
            <w:hideMark/>
          </w:tcPr>
          <w:p w14:paraId="2704980D"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10.5%</w:t>
            </w:r>
          </w:p>
        </w:tc>
        <w:tc>
          <w:tcPr>
            <w:tcW w:w="0" w:type="auto"/>
            <w:tcBorders>
              <w:top w:val="nil"/>
              <w:left w:val="nil"/>
              <w:bottom w:val="nil"/>
              <w:right w:val="nil"/>
            </w:tcBorders>
            <w:shd w:val="clear" w:color="auto" w:fill="auto"/>
            <w:noWrap/>
            <w:vAlign w:val="bottom"/>
            <w:hideMark/>
          </w:tcPr>
          <w:p w14:paraId="7649F6D9"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5.7%</w:t>
            </w:r>
          </w:p>
        </w:tc>
        <w:tc>
          <w:tcPr>
            <w:tcW w:w="0" w:type="auto"/>
            <w:tcBorders>
              <w:top w:val="nil"/>
              <w:left w:val="nil"/>
              <w:bottom w:val="nil"/>
              <w:right w:val="nil"/>
            </w:tcBorders>
            <w:shd w:val="clear" w:color="auto" w:fill="auto"/>
            <w:noWrap/>
            <w:vAlign w:val="bottom"/>
            <w:hideMark/>
          </w:tcPr>
          <w:p w14:paraId="0E8FD1A8"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3.5%</w:t>
            </w:r>
          </w:p>
        </w:tc>
        <w:tc>
          <w:tcPr>
            <w:tcW w:w="0" w:type="auto"/>
            <w:tcBorders>
              <w:top w:val="nil"/>
              <w:left w:val="nil"/>
              <w:bottom w:val="nil"/>
              <w:right w:val="nil"/>
            </w:tcBorders>
            <w:shd w:val="clear" w:color="auto" w:fill="auto"/>
            <w:noWrap/>
            <w:vAlign w:val="bottom"/>
            <w:hideMark/>
          </w:tcPr>
          <w:p w14:paraId="3E6AC005"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-6.3%</w:t>
            </w:r>
          </w:p>
        </w:tc>
        <w:tc>
          <w:tcPr>
            <w:tcW w:w="0" w:type="auto"/>
            <w:tcBorders>
              <w:top w:val="nil"/>
              <w:left w:val="nil"/>
              <w:bottom w:val="nil"/>
              <w:right w:val="nil"/>
            </w:tcBorders>
            <w:shd w:val="clear" w:color="auto" w:fill="auto"/>
            <w:noWrap/>
            <w:vAlign w:val="bottom"/>
            <w:hideMark/>
          </w:tcPr>
          <w:p w14:paraId="20555D2E"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2.4%</w:t>
            </w:r>
          </w:p>
        </w:tc>
      </w:tr>
      <w:tr w:rsidR="00252B19" w:rsidRPr="00252B19" w14:paraId="29ECE008" w14:textId="77777777" w:rsidTr="00252B19">
        <w:trPr>
          <w:trHeight w:val="290"/>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274E6AA5"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065DF56A"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1.4%</w:t>
            </w:r>
          </w:p>
        </w:tc>
        <w:tc>
          <w:tcPr>
            <w:tcW w:w="0" w:type="auto"/>
            <w:tcBorders>
              <w:top w:val="single" w:sz="4" w:space="0" w:color="auto"/>
              <w:left w:val="nil"/>
              <w:bottom w:val="single" w:sz="4" w:space="0" w:color="auto"/>
              <w:right w:val="nil"/>
            </w:tcBorders>
            <w:shd w:val="clear" w:color="auto" w:fill="auto"/>
            <w:noWrap/>
            <w:vAlign w:val="bottom"/>
            <w:hideMark/>
          </w:tcPr>
          <w:p w14:paraId="5D9CA332"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12.8%</w:t>
            </w:r>
          </w:p>
        </w:tc>
        <w:tc>
          <w:tcPr>
            <w:tcW w:w="0" w:type="auto"/>
            <w:tcBorders>
              <w:top w:val="single" w:sz="4" w:space="0" w:color="auto"/>
              <w:left w:val="nil"/>
              <w:bottom w:val="single" w:sz="4" w:space="0" w:color="auto"/>
              <w:right w:val="nil"/>
            </w:tcBorders>
            <w:shd w:val="clear" w:color="auto" w:fill="auto"/>
            <w:noWrap/>
            <w:vAlign w:val="bottom"/>
            <w:hideMark/>
          </w:tcPr>
          <w:p w14:paraId="5D2D9E23"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24.7%</w:t>
            </w:r>
          </w:p>
        </w:tc>
        <w:tc>
          <w:tcPr>
            <w:tcW w:w="0" w:type="auto"/>
            <w:tcBorders>
              <w:top w:val="single" w:sz="4" w:space="0" w:color="auto"/>
              <w:left w:val="nil"/>
              <w:bottom w:val="single" w:sz="4" w:space="0" w:color="auto"/>
              <w:right w:val="nil"/>
            </w:tcBorders>
            <w:shd w:val="clear" w:color="auto" w:fill="auto"/>
            <w:noWrap/>
            <w:vAlign w:val="bottom"/>
            <w:hideMark/>
          </w:tcPr>
          <w:p w14:paraId="3A1890E9"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7.4%</w:t>
            </w:r>
          </w:p>
        </w:tc>
        <w:tc>
          <w:tcPr>
            <w:tcW w:w="0" w:type="auto"/>
            <w:tcBorders>
              <w:top w:val="single" w:sz="4" w:space="0" w:color="auto"/>
              <w:left w:val="nil"/>
              <w:bottom w:val="single" w:sz="4" w:space="0" w:color="auto"/>
              <w:right w:val="nil"/>
            </w:tcBorders>
            <w:shd w:val="clear" w:color="auto" w:fill="auto"/>
            <w:noWrap/>
            <w:vAlign w:val="bottom"/>
            <w:hideMark/>
          </w:tcPr>
          <w:p w14:paraId="5B7C1F92"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16.0%</w:t>
            </w:r>
          </w:p>
        </w:tc>
        <w:tc>
          <w:tcPr>
            <w:tcW w:w="0" w:type="auto"/>
            <w:tcBorders>
              <w:top w:val="single" w:sz="4" w:space="0" w:color="auto"/>
              <w:left w:val="nil"/>
              <w:bottom w:val="single" w:sz="4" w:space="0" w:color="auto"/>
              <w:right w:val="nil"/>
            </w:tcBorders>
            <w:shd w:val="clear" w:color="auto" w:fill="auto"/>
            <w:noWrap/>
            <w:vAlign w:val="bottom"/>
            <w:hideMark/>
          </w:tcPr>
          <w:p w14:paraId="43D41794"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-7.0%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A99660D"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2.8%</w:t>
            </w:r>
          </w:p>
        </w:tc>
      </w:tr>
    </w:tbl>
    <w:p w14:paraId="0860D20D" w14:textId="77777777" w:rsidR="00F03C6F" w:rsidRDefault="00F03C6F" w:rsidP="000272CA">
      <w:pPr>
        <w:jc w:val="both"/>
        <w:rPr>
          <w:rFonts w:ascii="Georgia" w:hAnsi="Georgia"/>
          <w:b/>
        </w:rPr>
      </w:pPr>
    </w:p>
    <w:p w14:paraId="0566E26A" w14:textId="0BE687B6" w:rsidR="00F03C6F" w:rsidRDefault="001C0323" w:rsidP="000272CA">
      <w:pPr>
        <w:jc w:val="both"/>
        <w:rPr>
          <w:rFonts w:ascii="Georgia" w:hAnsi="Georgia"/>
          <w:b/>
        </w:rPr>
      </w:pPr>
      <w:r>
        <w:rPr>
          <w:rFonts w:ascii="Georgia" w:hAnsi="Georgia"/>
          <w:b/>
        </w:rPr>
        <w:t>Brand Name Beachfront Hotels</w:t>
      </w:r>
    </w:p>
    <w:p w14:paraId="25F10F16" w14:textId="2D0A8D5F" w:rsidR="001C0323" w:rsidRDefault="001C0323" w:rsidP="000272CA">
      <w:pPr>
        <w:jc w:val="both"/>
        <w:rPr>
          <w:rFonts w:ascii="Georgia" w:hAnsi="Georgia"/>
        </w:rPr>
      </w:pPr>
      <w:r>
        <w:rPr>
          <w:rFonts w:ascii="Georgia" w:hAnsi="Georgia"/>
        </w:rPr>
        <w:t xml:space="preserve">The Aruba Marriott, </w:t>
      </w:r>
      <w:r w:rsidR="008F00E6">
        <w:rPr>
          <w:rFonts w:ascii="Georgia" w:hAnsi="Georgia"/>
        </w:rPr>
        <w:t>the</w:t>
      </w:r>
      <w:r>
        <w:rPr>
          <w:rFonts w:ascii="Georgia" w:hAnsi="Georgia"/>
        </w:rPr>
        <w:t xml:space="preserve"> Holiday Inn, </w:t>
      </w:r>
      <w:r w:rsidR="008F00E6">
        <w:rPr>
          <w:rFonts w:ascii="Georgia" w:hAnsi="Georgia"/>
        </w:rPr>
        <w:t>the</w:t>
      </w:r>
      <w:r>
        <w:rPr>
          <w:rFonts w:ascii="Georgia" w:hAnsi="Georgia"/>
        </w:rPr>
        <w:t xml:space="preserve"> Hyatt Regency Aruba, </w:t>
      </w:r>
      <w:r w:rsidR="008F00E6">
        <w:rPr>
          <w:rFonts w:ascii="Georgia" w:hAnsi="Georgia"/>
        </w:rPr>
        <w:t>the</w:t>
      </w:r>
      <w:r>
        <w:rPr>
          <w:rFonts w:ascii="Georgia" w:hAnsi="Georgia"/>
        </w:rPr>
        <w:t xml:space="preserve"> Ritz Carlton Aruba and the Hilton Aruba Caribbean Resort &amp; Casino.</w:t>
      </w:r>
    </w:p>
    <w:p w14:paraId="445F48E9" w14:textId="066910B8" w:rsidR="001C0323" w:rsidRPr="001C0323" w:rsidRDefault="001C0323" w:rsidP="000272CA">
      <w:pPr>
        <w:jc w:val="both"/>
        <w:rPr>
          <w:rFonts w:ascii="Georgia" w:hAnsi="Georgia"/>
          <w:b/>
        </w:rPr>
      </w:pPr>
      <w:r w:rsidRPr="001C0323">
        <w:rPr>
          <w:rFonts w:ascii="Georgia" w:hAnsi="Georgia"/>
          <w:b/>
        </w:rPr>
        <w:t>All Inclusives Resorts.</w:t>
      </w:r>
    </w:p>
    <w:p w14:paraId="4C196CA0" w14:textId="09594CF3" w:rsidR="001C0323" w:rsidRDefault="001C0323" w:rsidP="000272CA">
      <w:pPr>
        <w:jc w:val="both"/>
        <w:rPr>
          <w:rFonts w:ascii="Georgia" w:hAnsi="Georgia"/>
        </w:rPr>
      </w:pPr>
      <w:r>
        <w:rPr>
          <w:rFonts w:ascii="Georgia" w:hAnsi="Georgia"/>
        </w:rPr>
        <w:t xml:space="preserve">Divi Tamarijn and Divi All Inclusive, </w:t>
      </w:r>
      <w:r w:rsidR="008F00E6">
        <w:rPr>
          <w:rFonts w:ascii="Georgia" w:hAnsi="Georgia"/>
        </w:rPr>
        <w:t>the</w:t>
      </w:r>
      <w:r>
        <w:rPr>
          <w:rFonts w:ascii="Georgia" w:hAnsi="Georgia"/>
        </w:rPr>
        <w:t xml:space="preserve"> Occidental Grand, </w:t>
      </w:r>
      <w:r w:rsidR="008F00E6">
        <w:rPr>
          <w:rFonts w:ascii="Georgia" w:hAnsi="Georgia"/>
        </w:rPr>
        <w:t>the</w:t>
      </w:r>
      <w:r>
        <w:rPr>
          <w:rFonts w:ascii="Georgia" w:hAnsi="Georgia"/>
        </w:rPr>
        <w:t xml:space="preserve"> Riu Palace and the Riu Palace Antillas.</w:t>
      </w:r>
    </w:p>
    <w:p w14:paraId="7A2493B6" w14:textId="625F0E11" w:rsidR="001C0323" w:rsidRPr="001C0323" w:rsidRDefault="001C0323" w:rsidP="000272CA">
      <w:pPr>
        <w:jc w:val="both"/>
        <w:rPr>
          <w:rFonts w:ascii="Georgia" w:hAnsi="Georgia"/>
          <w:b/>
        </w:rPr>
      </w:pPr>
      <w:r w:rsidRPr="001C0323">
        <w:rPr>
          <w:rFonts w:ascii="Georgia" w:hAnsi="Georgia"/>
          <w:b/>
        </w:rPr>
        <w:t>Small Independent Beach Front Hotels.</w:t>
      </w:r>
    </w:p>
    <w:p w14:paraId="593F7D7A" w14:textId="4192EFBD" w:rsidR="001C0323" w:rsidRDefault="001C0323" w:rsidP="000272CA">
      <w:pPr>
        <w:jc w:val="both"/>
        <w:rPr>
          <w:rFonts w:ascii="Georgia" w:hAnsi="Georgia"/>
        </w:rPr>
      </w:pPr>
      <w:r>
        <w:rPr>
          <w:rFonts w:ascii="Georgia" w:hAnsi="Georgia"/>
        </w:rPr>
        <w:t xml:space="preserve">Bucuti &amp; Tara Beach Resort, </w:t>
      </w:r>
      <w:r w:rsidR="008F00E6">
        <w:rPr>
          <w:rFonts w:ascii="Georgia" w:hAnsi="Georgia"/>
        </w:rPr>
        <w:t>the</w:t>
      </w:r>
      <w:r>
        <w:rPr>
          <w:rFonts w:ascii="Georgia" w:hAnsi="Georgia"/>
        </w:rPr>
        <w:t xml:space="preserve"> Manchebo Beach Resort</w:t>
      </w:r>
    </w:p>
    <w:p w14:paraId="73AB9364" w14:textId="18424EC7" w:rsidR="001C0323" w:rsidRDefault="001C0323" w:rsidP="000272CA">
      <w:pPr>
        <w:jc w:val="both"/>
        <w:rPr>
          <w:rFonts w:ascii="Georgia" w:hAnsi="Georgia"/>
          <w:b/>
        </w:rPr>
      </w:pPr>
      <w:r w:rsidRPr="001C0323">
        <w:rPr>
          <w:rFonts w:ascii="Georgia" w:hAnsi="Georgia"/>
          <w:b/>
        </w:rPr>
        <w:t>Non Beachfront Hotels.</w:t>
      </w:r>
    </w:p>
    <w:p w14:paraId="42D4EE0D" w14:textId="21870767" w:rsidR="001C0323" w:rsidRPr="001C0323" w:rsidRDefault="001C0323" w:rsidP="000272CA">
      <w:pPr>
        <w:jc w:val="both"/>
        <w:rPr>
          <w:rFonts w:ascii="Georgia" w:hAnsi="Georgia"/>
        </w:rPr>
      </w:pPr>
      <w:r>
        <w:rPr>
          <w:rFonts w:ascii="Georgia" w:hAnsi="Georgia"/>
        </w:rPr>
        <w:t xml:space="preserve">The Mill Resort, </w:t>
      </w:r>
      <w:r w:rsidR="008F00E6">
        <w:rPr>
          <w:rFonts w:ascii="Georgia" w:hAnsi="Georgia"/>
        </w:rPr>
        <w:t>the</w:t>
      </w:r>
      <w:r>
        <w:rPr>
          <w:rFonts w:ascii="Georgia" w:hAnsi="Georgia"/>
        </w:rPr>
        <w:t xml:space="preserve"> Talk of the Town, </w:t>
      </w:r>
      <w:r w:rsidR="008F00E6">
        <w:rPr>
          <w:rFonts w:ascii="Georgia" w:hAnsi="Georgia"/>
        </w:rPr>
        <w:t>the</w:t>
      </w:r>
      <w:r>
        <w:rPr>
          <w:rFonts w:ascii="Georgia" w:hAnsi="Georgia"/>
        </w:rPr>
        <w:t xml:space="preserve"> Renaissance Aruba, </w:t>
      </w:r>
      <w:r w:rsidR="008F00E6">
        <w:rPr>
          <w:rFonts w:ascii="Georgia" w:hAnsi="Georgia"/>
        </w:rPr>
        <w:t>the</w:t>
      </w:r>
      <w:r>
        <w:rPr>
          <w:rFonts w:ascii="Georgia" w:hAnsi="Georgia"/>
        </w:rPr>
        <w:t xml:space="preserve"> Tropicana Aruba Resort &amp; Casino.</w:t>
      </w:r>
    </w:p>
    <w:p w14:paraId="21381EE6" w14:textId="115F6025" w:rsidR="00617EA8" w:rsidRDefault="00617EA8" w:rsidP="000272CA">
      <w:pPr>
        <w:jc w:val="both"/>
        <w:rPr>
          <w:rFonts w:ascii="Georgia" w:hAnsi="Georgia"/>
          <w:b/>
        </w:rPr>
      </w:pPr>
      <w:r>
        <w:rPr>
          <w:rFonts w:ascii="Georgia" w:hAnsi="Georgia"/>
          <w:b/>
        </w:rPr>
        <w:t>Performance by Category – Year to Date.</w:t>
      </w:r>
    </w:p>
    <w:tbl>
      <w:tblPr>
        <w:tblW w:w="0" w:type="auto"/>
        <w:tblInd w:w="10" w:type="dxa"/>
        <w:tblLook w:val="04A0" w:firstRow="1" w:lastRow="0" w:firstColumn="1" w:lastColumn="0" w:noHBand="0" w:noVBand="1"/>
      </w:tblPr>
      <w:tblGrid>
        <w:gridCol w:w="2260"/>
        <w:gridCol w:w="834"/>
        <w:gridCol w:w="1213"/>
        <w:gridCol w:w="960"/>
        <w:gridCol w:w="1008"/>
        <w:gridCol w:w="1491"/>
        <w:gridCol w:w="743"/>
        <w:gridCol w:w="751"/>
      </w:tblGrid>
      <w:tr w:rsidR="00252B19" w:rsidRPr="00252B19" w14:paraId="0A3AB3D6" w14:textId="77777777" w:rsidTr="00252B19">
        <w:trPr>
          <w:trHeight w:val="290"/>
        </w:trPr>
        <w:tc>
          <w:tcPr>
            <w:tcW w:w="0" w:type="auto"/>
            <w:tcBorders>
              <w:top w:val="nil"/>
              <w:left w:val="nil"/>
              <w:bottom w:val="nil"/>
              <w:right w:val="nil"/>
            </w:tcBorders>
            <w:shd w:val="clear" w:color="auto" w:fill="auto"/>
            <w:noWrap/>
            <w:vAlign w:val="bottom"/>
            <w:hideMark/>
          </w:tcPr>
          <w:p w14:paraId="09731308" w14:textId="77777777" w:rsidR="00252B19" w:rsidRPr="00252B19" w:rsidRDefault="00252B19" w:rsidP="00252B19">
            <w:pPr>
              <w:spacing w:after="0" w:line="240" w:lineRule="auto"/>
              <w:rPr>
                <w:rFonts w:ascii="Calibri" w:eastAsia="Times New Roman" w:hAnsi="Calibri"/>
                <w:b/>
                <w:bCs/>
                <w:color w:val="000000"/>
                <w:sz w:val="16"/>
                <w:szCs w:val="16"/>
              </w:rPr>
            </w:pPr>
            <w:r w:rsidRPr="00252B19">
              <w:rPr>
                <w:rFonts w:ascii="Calibri" w:eastAsia="Times New Roman" w:hAnsi="Calibri"/>
                <w:b/>
                <w:bCs/>
                <w:color w:val="000000"/>
                <w:sz w:val="16"/>
                <w:szCs w:val="16"/>
              </w:rPr>
              <w:t>June YTD 2016</w:t>
            </w:r>
          </w:p>
        </w:tc>
        <w:tc>
          <w:tcPr>
            <w:tcW w:w="0" w:type="auto"/>
            <w:tcBorders>
              <w:top w:val="single" w:sz="4" w:space="0" w:color="auto"/>
              <w:left w:val="single" w:sz="4" w:space="0" w:color="auto"/>
              <w:bottom w:val="single" w:sz="4" w:space="0" w:color="auto"/>
              <w:right w:val="nil"/>
            </w:tcBorders>
            <w:shd w:val="clear" w:color="000000" w:fill="FFFF00"/>
            <w:noWrap/>
            <w:vAlign w:val="bottom"/>
            <w:hideMark/>
          </w:tcPr>
          <w:p w14:paraId="1EADD6C0"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 </w:t>
            </w:r>
          </w:p>
        </w:tc>
        <w:tc>
          <w:tcPr>
            <w:tcW w:w="0" w:type="auto"/>
            <w:tcBorders>
              <w:top w:val="single" w:sz="4" w:space="0" w:color="auto"/>
              <w:left w:val="nil"/>
              <w:bottom w:val="single" w:sz="4" w:space="0" w:color="auto"/>
              <w:right w:val="nil"/>
            </w:tcBorders>
            <w:shd w:val="clear" w:color="000000" w:fill="FFFF00"/>
            <w:noWrap/>
            <w:vAlign w:val="bottom"/>
            <w:hideMark/>
          </w:tcPr>
          <w:p w14:paraId="0E144A1C"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 </w:t>
            </w:r>
          </w:p>
        </w:tc>
        <w:tc>
          <w:tcPr>
            <w:tcW w:w="0" w:type="auto"/>
            <w:tcBorders>
              <w:top w:val="single" w:sz="4" w:space="0" w:color="auto"/>
              <w:left w:val="nil"/>
              <w:bottom w:val="single" w:sz="4" w:space="0" w:color="auto"/>
              <w:right w:val="nil"/>
            </w:tcBorders>
            <w:shd w:val="clear" w:color="000000" w:fill="FFFF00"/>
            <w:noWrap/>
            <w:vAlign w:val="bottom"/>
            <w:hideMark/>
          </w:tcPr>
          <w:p w14:paraId="3B6BDD27"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 </w:t>
            </w:r>
          </w:p>
        </w:tc>
        <w:tc>
          <w:tcPr>
            <w:tcW w:w="0" w:type="auto"/>
            <w:tcBorders>
              <w:top w:val="single" w:sz="4" w:space="0" w:color="auto"/>
              <w:left w:val="nil"/>
              <w:bottom w:val="single" w:sz="4" w:space="0" w:color="auto"/>
              <w:right w:val="nil"/>
            </w:tcBorders>
            <w:shd w:val="clear" w:color="000000" w:fill="FFFF00"/>
            <w:noWrap/>
            <w:vAlign w:val="bottom"/>
            <w:hideMark/>
          </w:tcPr>
          <w:p w14:paraId="340FF7DC" w14:textId="77777777" w:rsidR="00252B19" w:rsidRPr="00252B19" w:rsidRDefault="00252B19" w:rsidP="00252B19">
            <w:pPr>
              <w:spacing w:after="0" w:line="240" w:lineRule="auto"/>
              <w:jc w:val="right"/>
              <w:rPr>
                <w:rFonts w:ascii="Calibri" w:eastAsia="Times New Roman" w:hAnsi="Calibri"/>
                <w:color w:val="000000"/>
                <w:sz w:val="16"/>
                <w:szCs w:val="16"/>
              </w:rPr>
            </w:pPr>
            <w:r w:rsidRPr="00252B19">
              <w:rPr>
                <w:rFonts w:ascii="Calibri" w:eastAsia="Times New Roman" w:hAnsi="Calibri"/>
                <w:color w:val="000000"/>
                <w:sz w:val="16"/>
                <w:szCs w:val="16"/>
              </w:rPr>
              <w:t>2016</w:t>
            </w:r>
          </w:p>
        </w:tc>
        <w:tc>
          <w:tcPr>
            <w:tcW w:w="0" w:type="auto"/>
            <w:tcBorders>
              <w:top w:val="single" w:sz="4" w:space="0" w:color="auto"/>
              <w:left w:val="nil"/>
              <w:bottom w:val="single" w:sz="4" w:space="0" w:color="auto"/>
              <w:right w:val="nil"/>
            </w:tcBorders>
            <w:shd w:val="clear" w:color="000000" w:fill="FFFF00"/>
            <w:noWrap/>
            <w:vAlign w:val="bottom"/>
            <w:hideMark/>
          </w:tcPr>
          <w:p w14:paraId="63A492D4"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 </w:t>
            </w:r>
          </w:p>
        </w:tc>
        <w:tc>
          <w:tcPr>
            <w:tcW w:w="0" w:type="auto"/>
            <w:tcBorders>
              <w:top w:val="single" w:sz="4" w:space="0" w:color="auto"/>
              <w:left w:val="nil"/>
              <w:bottom w:val="single" w:sz="4" w:space="0" w:color="auto"/>
              <w:right w:val="nil"/>
            </w:tcBorders>
            <w:shd w:val="clear" w:color="000000" w:fill="FFFF00"/>
            <w:noWrap/>
            <w:vAlign w:val="bottom"/>
            <w:hideMark/>
          </w:tcPr>
          <w:p w14:paraId="3BA1BC09"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 </w:t>
            </w:r>
          </w:p>
        </w:tc>
        <w:tc>
          <w:tcPr>
            <w:tcW w:w="0" w:type="auto"/>
            <w:tcBorders>
              <w:top w:val="single" w:sz="4" w:space="0" w:color="auto"/>
              <w:left w:val="nil"/>
              <w:bottom w:val="single" w:sz="4" w:space="0" w:color="auto"/>
              <w:right w:val="single" w:sz="4" w:space="0" w:color="auto"/>
            </w:tcBorders>
            <w:shd w:val="clear" w:color="000000" w:fill="FFFF00"/>
            <w:noWrap/>
            <w:vAlign w:val="bottom"/>
            <w:hideMark/>
          </w:tcPr>
          <w:p w14:paraId="46B78A1F"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 </w:t>
            </w:r>
          </w:p>
        </w:tc>
      </w:tr>
      <w:tr w:rsidR="00252B19" w:rsidRPr="00252B19" w14:paraId="0AAFDCF8" w14:textId="77777777" w:rsidTr="00252B19">
        <w:trPr>
          <w:trHeight w:val="290"/>
        </w:trPr>
        <w:tc>
          <w:tcPr>
            <w:tcW w:w="0" w:type="auto"/>
            <w:tcBorders>
              <w:top w:val="nil"/>
              <w:left w:val="nil"/>
              <w:bottom w:val="nil"/>
              <w:right w:val="nil"/>
            </w:tcBorders>
            <w:shd w:val="clear" w:color="auto" w:fill="auto"/>
            <w:noWrap/>
            <w:vAlign w:val="bottom"/>
            <w:hideMark/>
          </w:tcPr>
          <w:p w14:paraId="0911D3CA" w14:textId="77777777" w:rsidR="00252B19" w:rsidRPr="00252B19" w:rsidRDefault="00252B19" w:rsidP="00252B19">
            <w:pPr>
              <w:spacing w:after="0" w:line="240" w:lineRule="auto"/>
              <w:rPr>
                <w:rFonts w:ascii="Calibri" w:eastAsia="Times New Roman" w:hAnsi="Calibri"/>
                <w:color w:val="000000"/>
                <w:sz w:val="16"/>
                <w:szCs w:val="16"/>
              </w:rPr>
            </w:pPr>
          </w:p>
        </w:tc>
        <w:tc>
          <w:tcPr>
            <w:tcW w:w="0" w:type="auto"/>
            <w:tcBorders>
              <w:top w:val="nil"/>
              <w:left w:val="single" w:sz="4" w:space="0" w:color="auto"/>
              <w:bottom w:val="single" w:sz="4" w:space="0" w:color="auto"/>
              <w:right w:val="nil"/>
            </w:tcBorders>
            <w:shd w:val="clear" w:color="auto" w:fill="auto"/>
            <w:noWrap/>
            <w:vAlign w:val="bottom"/>
            <w:hideMark/>
          </w:tcPr>
          <w:p w14:paraId="0BF6A4F5"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Rooms</w:t>
            </w:r>
          </w:p>
        </w:tc>
        <w:tc>
          <w:tcPr>
            <w:tcW w:w="0" w:type="auto"/>
            <w:tcBorders>
              <w:top w:val="nil"/>
              <w:left w:val="nil"/>
              <w:bottom w:val="single" w:sz="4" w:space="0" w:color="auto"/>
              <w:right w:val="nil"/>
            </w:tcBorders>
            <w:shd w:val="clear" w:color="auto" w:fill="auto"/>
            <w:noWrap/>
            <w:vAlign w:val="bottom"/>
            <w:hideMark/>
          </w:tcPr>
          <w:p w14:paraId="102303CE"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ARN</w:t>
            </w:r>
          </w:p>
        </w:tc>
        <w:tc>
          <w:tcPr>
            <w:tcW w:w="0" w:type="auto"/>
            <w:tcBorders>
              <w:top w:val="nil"/>
              <w:left w:val="nil"/>
              <w:bottom w:val="single" w:sz="4" w:space="0" w:color="auto"/>
              <w:right w:val="nil"/>
            </w:tcBorders>
            <w:shd w:val="clear" w:color="auto" w:fill="auto"/>
            <w:noWrap/>
            <w:vAlign w:val="bottom"/>
            <w:hideMark/>
          </w:tcPr>
          <w:p w14:paraId="2A559D2D"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ORN</w:t>
            </w:r>
          </w:p>
        </w:tc>
        <w:tc>
          <w:tcPr>
            <w:tcW w:w="0" w:type="auto"/>
            <w:tcBorders>
              <w:top w:val="nil"/>
              <w:left w:val="nil"/>
              <w:bottom w:val="single" w:sz="4" w:space="0" w:color="auto"/>
              <w:right w:val="nil"/>
            </w:tcBorders>
            <w:shd w:val="clear" w:color="auto" w:fill="auto"/>
            <w:noWrap/>
            <w:vAlign w:val="bottom"/>
            <w:hideMark/>
          </w:tcPr>
          <w:p w14:paraId="317B88B0"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%opy</w:t>
            </w:r>
          </w:p>
        </w:tc>
        <w:tc>
          <w:tcPr>
            <w:tcW w:w="0" w:type="auto"/>
            <w:tcBorders>
              <w:top w:val="nil"/>
              <w:left w:val="nil"/>
              <w:bottom w:val="single" w:sz="4" w:space="0" w:color="auto"/>
              <w:right w:val="nil"/>
            </w:tcBorders>
            <w:shd w:val="clear" w:color="auto" w:fill="auto"/>
            <w:noWrap/>
            <w:vAlign w:val="bottom"/>
            <w:hideMark/>
          </w:tcPr>
          <w:p w14:paraId="6B378A66"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Revenue</w:t>
            </w:r>
          </w:p>
        </w:tc>
        <w:tc>
          <w:tcPr>
            <w:tcW w:w="0" w:type="auto"/>
            <w:tcBorders>
              <w:top w:val="nil"/>
              <w:left w:val="nil"/>
              <w:bottom w:val="single" w:sz="4" w:space="0" w:color="auto"/>
              <w:right w:val="nil"/>
            </w:tcBorders>
            <w:shd w:val="clear" w:color="auto" w:fill="auto"/>
            <w:noWrap/>
            <w:vAlign w:val="bottom"/>
            <w:hideMark/>
          </w:tcPr>
          <w:p w14:paraId="4CC54950"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$ADR</w:t>
            </w:r>
          </w:p>
        </w:tc>
        <w:tc>
          <w:tcPr>
            <w:tcW w:w="0" w:type="auto"/>
            <w:tcBorders>
              <w:top w:val="nil"/>
              <w:left w:val="nil"/>
              <w:bottom w:val="single" w:sz="4" w:space="0" w:color="auto"/>
              <w:right w:val="single" w:sz="4" w:space="0" w:color="auto"/>
            </w:tcBorders>
            <w:shd w:val="clear" w:color="auto" w:fill="auto"/>
            <w:noWrap/>
            <w:vAlign w:val="bottom"/>
            <w:hideMark/>
          </w:tcPr>
          <w:p w14:paraId="479A6F62"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$RevPar</w:t>
            </w:r>
          </w:p>
        </w:tc>
      </w:tr>
      <w:tr w:rsidR="00252B19" w:rsidRPr="00252B19" w14:paraId="427DA72E" w14:textId="77777777" w:rsidTr="00252B19">
        <w:trPr>
          <w:trHeight w:val="290"/>
        </w:trPr>
        <w:tc>
          <w:tcPr>
            <w:tcW w:w="0" w:type="auto"/>
            <w:tcBorders>
              <w:top w:val="nil"/>
              <w:left w:val="nil"/>
              <w:bottom w:val="nil"/>
              <w:right w:val="nil"/>
            </w:tcBorders>
            <w:shd w:val="clear" w:color="auto" w:fill="auto"/>
            <w:noWrap/>
            <w:vAlign w:val="bottom"/>
            <w:hideMark/>
          </w:tcPr>
          <w:p w14:paraId="17BCCBD2"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Brand Name Beach Front</w:t>
            </w:r>
          </w:p>
        </w:tc>
        <w:tc>
          <w:tcPr>
            <w:tcW w:w="0" w:type="auto"/>
            <w:tcBorders>
              <w:top w:val="nil"/>
              <w:left w:val="nil"/>
              <w:bottom w:val="nil"/>
              <w:right w:val="nil"/>
            </w:tcBorders>
            <w:shd w:val="clear" w:color="auto" w:fill="auto"/>
            <w:noWrap/>
            <w:vAlign w:val="bottom"/>
            <w:hideMark/>
          </w:tcPr>
          <w:p w14:paraId="40E3F3D5"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 xml:space="preserve">       2,033 </w:t>
            </w:r>
          </w:p>
        </w:tc>
        <w:tc>
          <w:tcPr>
            <w:tcW w:w="0" w:type="auto"/>
            <w:tcBorders>
              <w:top w:val="nil"/>
              <w:left w:val="nil"/>
              <w:bottom w:val="nil"/>
              <w:right w:val="nil"/>
            </w:tcBorders>
            <w:shd w:val="clear" w:color="auto" w:fill="auto"/>
            <w:noWrap/>
            <w:vAlign w:val="bottom"/>
            <w:hideMark/>
          </w:tcPr>
          <w:p w14:paraId="040E033B"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 xml:space="preserve">             370,426 </w:t>
            </w:r>
          </w:p>
        </w:tc>
        <w:tc>
          <w:tcPr>
            <w:tcW w:w="0" w:type="auto"/>
            <w:tcBorders>
              <w:top w:val="nil"/>
              <w:left w:val="nil"/>
              <w:bottom w:val="nil"/>
              <w:right w:val="nil"/>
            </w:tcBorders>
            <w:shd w:val="clear" w:color="auto" w:fill="auto"/>
            <w:noWrap/>
            <w:vAlign w:val="bottom"/>
            <w:hideMark/>
          </w:tcPr>
          <w:p w14:paraId="289EA189"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 xml:space="preserve">      288,167 </w:t>
            </w:r>
          </w:p>
        </w:tc>
        <w:tc>
          <w:tcPr>
            <w:tcW w:w="0" w:type="auto"/>
            <w:tcBorders>
              <w:top w:val="nil"/>
              <w:left w:val="nil"/>
              <w:bottom w:val="nil"/>
              <w:right w:val="nil"/>
            </w:tcBorders>
            <w:shd w:val="clear" w:color="auto" w:fill="auto"/>
            <w:noWrap/>
            <w:vAlign w:val="bottom"/>
            <w:hideMark/>
          </w:tcPr>
          <w:p w14:paraId="68A7D9F6"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77.8%</w:t>
            </w:r>
          </w:p>
        </w:tc>
        <w:tc>
          <w:tcPr>
            <w:tcW w:w="0" w:type="auto"/>
            <w:tcBorders>
              <w:top w:val="nil"/>
              <w:left w:val="nil"/>
              <w:bottom w:val="nil"/>
              <w:right w:val="nil"/>
            </w:tcBorders>
            <w:shd w:val="clear" w:color="auto" w:fill="auto"/>
            <w:noWrap/>
            <w:vAlign w:val="bottom"/>
            <w:hideMark/>
          </w:tcPr>
          <w:p w14:paraId="0A61A05E" w14:textId="77777777" w:rsidR="00252B19" w:rsidRPr="00252B19" w:rsidRDefault="00252B19" w:rsidP="00252B19">
            <w:pPr>
              <w:spacing w:after="0" w:line="240" w:lineRule="auto"/>
              <w:jc w:val="right"/>
              <w:rPr>
                <w:rFonts w:ascii="Calibri" w:eastAsia="Times New Roman" w:hAnsi="Calibri"/>
                <w:color w:val="000000"/>
                <w:sz w:val="16"/>
                <w:szCs w:val="16"/>
              </w:rPr>
            </w:pPr>
            <w:r w:rsidRPr="00252B19">
              <w:rPr>
                <w:rFonts w:ascii="Calibri" w:eastAsia="Times New Roman" w:hAnsi="Calibri"/>
                <w:color w:val="000000"/>
                <w:sz w:val="16"/>
                <w:szCs w:val="16"/>
              </w:rPr>
              <w:t>$102,261,886.00</w:t>
            </w:r>
          </w:p>
        </w:tc>
        <w:tc>
          <w:tcPr>
            <w:tcW w:w="0" w:type="auto"/>
            <w:tcBorders>
              <w:top w:val="nil"/>
              <w:left w:val="nil"/>
              <w:bottom w:val="nil"/>
              <w:right w:val="nil"/>
            </w:tcBorders>
            <w:shd w:val="clear" w:color="auto" w:fill="auto"/>
            <w:noWrap/>
            <w:vAlign w:val="bottom"/>
            <w:hideMark/>
          </w:tcPr>
          <w:p w14:paraId="5E51DC23" w14:textId="77777777" w:rsidR="00252B19" w:rsidRPr="00252B19" w:rsidRDefault="00252B19" w:rsidP="00252B19">
            <w:pPr>
              <w:spacing w:after="0" w:line="240" w:lineRule="auto"/>
              <w:jc w:val="right"/>
              <w:rPr>
                <w:rFonts w:ascii="Calibri" w:eastAsia="Times New Roman" w:hAnsi="Calibri"/>
                <w:color w:val="000000"/>
                <w:sz w:val="16"/>
                <w:szCs w:val="16"/>
              </w:rPr>
            </w:pPr>
            <w:r w:rsidRPr="00252B19">
              <w:rPr>
                <w:rFonts w:ascii="Calibri" w:eastAsia="Times New Roman" w:hAnsi="Calibri"/>
                <w:color w:val="000000"/>
                <w:sz w:val="16"/>
                <w:szCs w:val="16"/>
              </w:rPr>
              <w:t>$354.87</w:t>
            </w:r>
          </w:p>
        </w:tc>
        <w:tc>
          <w:tcPr>
            <w:tcW w:w="0" w:type="auto"/>
            <w:tcBorders>
              <w:top w:val="nil"/>
              <w:left w:val="nil"/>
              <w:bottom w:val="nil"/>
              <w:right w:val="nil"/>
            </w:tcBorders>
            <w:shd w:val="clear" w:color="auto" w:fill="auto"/>
            <w:noWrap/>
            <w:vAlign w:val="bottom"/>
            <w:hideMark/>
          </w:tcPr>
          <w:p w14:paraId="05770814" w14:textId="77777777" w:rsidR="00252B19" w:rsidRPr="00252B19" w:rsidRDefault="00252B19" w:rsidP="00252B19">
            <w:pPr>
              <w:spacing w:after="0" w:line="240" w:lineRule="auto"/>
              <w:jc w:val="right"/>
              <w:rPr>
                <w:rFonts w:ascii="Calibri" w:eastAsia="Times New Roman" w:hAnsi="Calibri"/>
                <w:color w:val="000000"/>
                <w:sz w:val="16"/>
                <w:szCs w:val="16"/>
              </w:rPr>
            </w:pPr>
            <w:r w:rsidRPr="00252B19">
              <w:rPr>
                <w:rFonts w:ascii="Calibri" w:eastAsia="Times New Roman" w:hAnsi="Calibri"/>
                <w:color w:val="000000"/>
                <w:sz w:val="16"/>
                <w:szCs w:val="16"/>
              </w:rPr>
              <w:t>$276.07</w:t>
            </w:r>
          </w:p>
        </w:tc>
      </w:tr>
      <w:tr w:rsidR="00252B19" w:rsidRPr="00252B19" w14:paraId="0D50D02F" w14:textId="77777777" w:rsidTr="00252B19">
        <w:trPr>
          <w:trHeight w:val="290"/>
        </w:trPr>
        <w:tc>
          <w:tcPr>
            <w:tcW w:w="0" w:type="auto"/>
            <w:tcBorders>
              <w:top w:val="nil"/>
              <w:left w:val="nil"/>
              <w:bottom w:val="nil"/>
              <w:right w:val="nil"/>
            </w:tcBorders>
            <w:shd w:val="clear" w:color="auto" w:fill="auto"/>
            <w:noWrap/>
            <w:vAlign w:val="bottom"/>
            <w:hideMark/>
          </w:tcPr>
          <w:p w14:paraId="6983673A"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All Inclusives</w:t>
            </w:r>
          </w:p>
        </w:tc>
        <w:tc>
          <w:tcPr>
            <w:tcW w:w="0" w:type="auto"/>
            <w:tcBorders>
              <w:top w:val="nil"/>
              <w:left w:val="nil"/>
              <w:bottom w:val="nil"/>
              <w:right w:val="nil"/>
            </w:tcBorders>
            <w:shd w:val="clear" w:color="auto" w:fill="auto"/>
            <w:noWrap/>
            <w:vAlign w:val="bottom"/>
            <w:hideMark/>
          </w:tcPr>
          <w:p w14:paraId="711BFBE7"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 xml:space="preserve">       1,841 </w:t>
            </w:r>
          </w:p>
        </w:tc>
        <w:tc>
          <w:tcPr>
            <w:tcW w:w="0" w:type="auto"/>
            <w:tcBorders>
              <w:top w:val="nil"/>
              <w:left w:val="nil"/>
              <w:bottom w:val="nil"/>
              <w:right w:val="nil"/>
            </w:tcBorders>
            <w:shd w:val="clear" w:color="auto" w:fill="auto"/>
            <w:noWrap/>
            <w:vAlign w:val="bottom"/>
            <w:hideMark/>
          </w:tcPr>
          <w:p w14:paraId="599BB2F8"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 xml:space="preserve">             332,812 </w:t>
            </w:r>
          </w:p>
        </w:tc>
        <w:tc>
          <w:tcPr>
            <w:tcW w:w="0" w:type="auto"/>
            <w:tcBorders>
              <w:top w:val="nil"/>
              <w:left w:val="nil"/>
              <w:bottom w:val="nil"/>
              <w:right w:val="nil"/>
            </w:tcBorders>
            <w:shd w:val="clear" w:color="auto" w:fill="auto"/>
            <w:noWrap/>
            <w:vAlign w:val="bottom"/>
            <w:hideMark/>
          </w:tcPr>
          <w:p w14:paraId="452DBD38"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 xml:space="preserve">      279,828 </w:t>
            </w:r>
          </w:p>
        </w:tc>
        <w:tc>
          <w:tcPr>
            <w:tcW w:w="0" w:type="auto"/>
            <w:tcBorders>
              <w:top w:val="nil"/>
              <w:left w:val="nil"/>
              <w:bottom w:val="nil"/>
              <w:right w:val="nil"/>
            </w:tcBorders>
            <w:shd w:val="clear" w:color="auto" w:fill="auto"/>
            <w:noWrap/>
            <w:vAlign w:val="bottom"/>
            <w:hideMark/>
          </w:tcPr>
          <w:p w14:paraId="06C0E11E"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84.1%</w:t>
            </w:r>
          </w:p>
        </w:tc>
        <w:tc>
          <w:tcPr>
            <w:tcW w:w="0" w:type="auto"/>
            <w:tcBorders>
              <w:top w:val="nil"/>
              <w:left w:val="nil"/>
              <w:bottom w:val="nil"/>
              <w:right w:val="nil"/>
            </w:tcBorders>
            <w:shd w:val="clear" w:color="auto" w:fill="auto"/>
            <w:noWrap/>
            <w:vAlign w:val="bottom"/>
            <w:hideMark/>
          </w:tcPr>
          <w:p w14:paraId="3088F239" w14:textId="77777777" w:rsidR="00252B19" w:rsidRPr="00252B19" w:rsidRDefault="00252B19" w:rsidP="00252B19">
            <w:pPr>
              <w:spacing w:after="0" w:line="240" w:lineRule="auto"/>
              <w:jc w:val="right"/>
              <w:rPr>
                <w:rFonts w:ascii="Calibri" w:eastAsia="Times New Roman" w:hAnsi="Calibri"/>
                <w:color w:val="000000"/>
                <w:sz w:val="16"/>
                <w:szCs w:val="16"/>
              </w:rPr>
            </w:pPr>
            <w:r w:rsidRPr="00252B19">
              <w:rPr>
                <w:rFonts w:ascii="Calibri" w:eastAsia="Times New Roman" w:hAnsi="Calibri"/>
                <w:color w:val="000000"/>
                <w:sz w:val="16"/>
                <w:szCs w:val="16"/>
              </w:rPr>
              <w:t>$45,811,217.00</w:t>
            </w:r>
          </w:p>
        </w:tc>
        <w:tc>
          <w:tcPr>
            <w:tcW w:w="0" w:type="auto"/>
            <w:tcBorders>
              <w:top w:val="nil"/>
              <w:left w:val="nil"/>
              <w:bottom w:val="nil"/>
              <w:right w:val="nil"/>
            </w:tcBorders>
            <w:shd w:val="clear" w:color="auto" w:fill="auto"/>
            <w:noWrap/>
            <w:vAlign w:val="bottom"/>
            <w:hideMark/>
          </w:tcPr>
          <w:p w14:paraId="10C142A3" w14:textId="77777777" w:rsidR="00252B19" w:rsidRPr="00252B19" w:rsidRDefault="00252B19" w:rsidP="00252B19">
            <w:pPr>
              <w:spacing w:after="0" w:line="240" w:lineRule="auto"/>
              <w:jc w:val="right"/>
              <w:rPr>
                <w:rFonts w:ascii="Calibri" w:eastAsia="Times New Roman" w:hAnsi="Calibri"/>
                <w:color w:val="000000"/>
                <w:sz w:val="16"/>
                <w:szCs w:val="16"/>
              </w:rPr>
            </w:pPr>
            <w:r w:rsidRPr="00252B19">
              <w:rPr>
                <w:rFonts w:ascii="Calibri" w:eastAsia="Times New Roman" w:hAnsi="Calibri"/>
                <w:color w:val="000000"/>
                <w:sz w:val="16"/>
                <w:szCs w:val="16"/>
              </w:rPr>
              <w:t>$163.71</w:t>
            </w:r>
          </w:p>
        </w:tc>
        <w:tc>
          <w:tcPr>
            <w:tcW w:w="0" w:type="auto"/>
            <w:tcBorders>
              <w:top w:val="nil"/>
              <w:left w:val="nil"/>
              <w:bottom w:val="nil"/>
              <w:right w:val="nil"/>
            </w:tcBorders>
            <w:shd w:val="clear" w:color="auto" w:fill="auto"/>
            <w:noWrap/>
            <w:vAlign w:val="bottom"/>
            <w:hideMark/>
          </w:tcPr>
          <w:p w14:paraId="61261718" w14:textId="77777777" w:rsidR="00252B19" w:rsidRPr="00252B19" w:rsidRDefault="00252B19" w:rsidP="00252B19">
            <w:pPr>
              <w:spacing w:after="0" w:line="240" w:lineRule="auto"/>
              <w:jc w:val="right"/>
              <w:rPr>
                <w:rFonts w:ascii="Calibri" w:eastAsia="Times New Roman" w:hAnsi="Calibri"/>
                <w:color w:val="000000"/>
                <w:sz w:val="16"/>
                <w:szCs w:val="16"/>
              </w:rPr>
            </w:pPr>
            <w:r w:rsidRPr="00252B19">
              <w:rPr>
                <w:rFonts w:ascii="Calibri" w:eastAsia="Times New Roman" w:hAnsi="Calibri"/>
                <w:color w:val="000000"/>
                <w:sz w:val="16"/>
                <w:szCs w:val="16"/>
              </w:rPr>
              <w:t>$137.65</w:t>
            </w:r>
          </w:p>
        </w:tc>
      </w:tr>
      <w:tr w:rsidR="00252B19" w:rsidRPr="00252B19" w14:paraId="67119023" w14:textId="77777777" w:rsidTr="00252B19">
        <w:trPr>
          <w:trHeight w:val="290"/>
        </w:trPr>
        <w:tc>
          <w:tcPr>
            <w:tcW w:w="0" w:type="auto"/>
            <w:tcBorders>
              <w:top w:val="nil"/>
              <w:left w:val="nil"/>
              <w:bottom w:val="nil"/>
              <w:right w:val="nil"/>
            </w:tcBorders>
            <w:shd w:val="clear" w:color="auto" w:fill="auto"/>
            <w:noWrap/>
            <w:vAlign w:val="bottom"/>
            <w:hideMark/>
          </w:tcPr>
          <w:p w14:paraId="704F5418"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Small Independent Beach Front</w:t>
            </w:r>
          </w:p>
        </w:tc>
        <w:tc>
          <w:tcPr>
            <w:tcW w:w="0" w:type="auto"/>
            <w:tcBorders>
              <w:top w:val="nil"/>
              <w:left w:val="nil"/>
              <w:bottom w:val="nil"/>
              <w:right w:val="nil"/>
            </w:tcBorders>
            <w:shd w:val="clear" w:color="auto" w:fill="auto"/>
            <w:noWrap/>
            <w:vAlign w:val="bottom"/>
            <w:hideMark/>
          </w:tcPr>
          <w:p w14:paraId="2E59FF53"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 xml:space="preserve">          176 </w:t>
            </w:r>
          </w:p>
        </w:tc>
        <w:tc>
          <w:tcPr>
            <w:tcW w:w="0" w:type="auto"/>
            <w:tcBorders>
              <w:top w:val="nil"/>
              <w:left w:val="nil"/>
              <w:bottom w:val="nil"/>
              <w:right w:val="nil"/>
            </w:tcBorders>
            <w:shd w:val="clear" w:color="auto" w:fill="auto"/>
            <w:noWrap/>
            <w:vAlign w:val="bottom"/>
            <w:hideMark/>
          </w:tcPr>
          <w:p w14:paraId="4DA4EE7D"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 xml:space="preserve">               32,032 </w:t>
            </w:r>
          </w:p>
        </w:tc>
        <w:tc>
          <w:tcPr>
            <w:tcW w:w="0" w:type="auto"/>
            <w:tcBorders>
              <w:top w:val="nil"/>
              <w:left w:val="nil"/>
              <w:bottom w:val="nil"/>
              <w:right w:val="nil"/>
            </w:tcBorders>
            <w:shd w:val="clear" w:color="auto" w:fill="auto"/>
            <w:noWrap/>
            <w:vAlign w:val="bottom"/>
            <w:hideMark/>
          </w:tcPr>
          <w:p w14:paraId="4B5E1B5C"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 xml:space="preserve">        28,679 </w:t>
            </w:r>
          </w:p>
        </w:tc>
        <w:tc>
          <w:tcPr>
            <w:tcW w:w="0" w:type="auto"/>
            <w:tcBorders>
              <w:top w:val="nil"/>
              <w:left w:val="nil"/>
              <w:bottom w:val="nil"/>
              <w:right w:val="nil"/>
            </w:tcBorders>
            <w:shd w:val="clear" w:color="auto" w:fill="auto"/>
            <w:noWrap/>
            <w:vAlign w:val="bottom"/>
            <w:hideMark/>
          </w:tcPr>
          <w:p w14:paraId="744C6C1D"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89.5%</w:t>
            </w:r>
          </w:p>
        </w:tc>
        <w:tc>
          <w:tcPr>
            <w:tcW w:w="0" w:type="auto"/>
            <w:tcBorders>
              <w:top w:val="nil"/>
              <w:left w:val="nil"/>
              <w:bottom w:val="nil"/>
              <w:right w:val="nil"/>
            </w:tcBorders>
            <w:shd w:val="clear" w:color="auto" w:fill="auto"/>
            <w:noWrap/>
            <w:vAlign w:val="bottom"/>
            <w:hideMark/>
          </w:tcPr>
          <w:p w14:paraId="32DC909E" w14:textId="77777777" w:rsidR="00252B19" w:rsidRPr="00252B19" w:rsidRDefault="00252B19" w:rsidP="00252B19">
            <w:pPr>
              <w:spacing w:after="0" w:line="240" w:lineRule="auto"/>
              <w:jc w:val="right"/>
              <w:rPr>
                <w:rFonts w:ascii="Calibri" w:eastAsia="Times New Roman" w:hAnsi="Calibri"/>
                <w:color w:val="000000"/>
                <w:sz w:val="16"/>
                <w:szCs w:val="16"/>
              </w:rPr>
            </w:pPr>
            <w:r w:rsidRPr="00252B19">
              <w:rPr>
                <w:rFonts w:ascii="Calibri" w:eastAsia="Times New Roman" w:hAnsi="Calibri"/>
                <w:color w:val="000000"/>
                <w:sz w:val="16"/>
                <w:szCs w:val="16"/>
              </w:rPr>
              <w:t>$10,014,007.00</w:t>
            </w:r>
          </w:p>
        </w:tc>
        <w:tc>
          <w:tcPr>
            <w:tcW w:w="0" w:type="auto"/>
            <w:tcBorders>
              <w:top w:val="nil"/>
              <w:left w:val="nil"/>
              <w:bottom w:val="nil"/>
              <w:right w:val="nil"/>
            </w:tcBorders>
            <w:shd w:val="clear" w:color="auto" w:fill="auto"/>
            <w:noWrap/>
            <w:vAlign w:val="bottom"/>
            <w:hideMark/>
          </w:tcPr>
          <w:p w14:paraId="52A4CF72" w14:textId="77777777" w:rsidR="00252B19" w:rsidRPr="00252B19" w:rsidRDefault="00252B19" w:rsidP="00252B19">
            <w:pPr>
              <w:spacing w:after="0" w:line="240" w:lineRule="auto"/>
              <w:jc w:val="right"/>
              <w:rPr>
                <w:rFonts w:ascii="Calibri" w:eastAsia="Times New Roman" w:hAnsi="Calibri"/>
                <w:color w:val="000000"/>
                <w:sz w:val="16"/>
                <w:szCs w:val="16"/>
              </w:rPr>
            </w:pPr>
            <w:r w:rsidRPr="00252B19">
              <w:rPr>
                <w:rFonts w:ascii="Calibri" w:eastAsia="Times New Roman" w:hAnsi="Calibri"/>
                <w:color w:val="000000"/>
                <w:sz w:val="16"/>
                <w:szCs w:val="16"/>
              </w:rPr>
              <w:t>$349.18</w:t>
            </w:r>
          </w:p>
        </w:tc>
        <w:tc>
          <w:tcPr>
            <w:tcW w:w="0" w:type="auto"/>
            <w:tcBorders>
              <w:top w:val="nil"/>
              <w:left w:val="nil"/>
              <w:bottom w:val="nil"/>
              <w:right w:val="nil"/>
            </w:tcBorders>
            <w:shd w:val="clear" w:color="auto" w:fill="auto"/>
            <w:noWrap/>
            <w:vAlign w:val="bottom"/>
            <w:hideMark/>
          </w:tcPr>
          <w:p w14:paraId="17B71E49" w14:textId="77777777" w:rsidR="00252B19" w:rsidRPr="00252B19" w:rsidRDefault="00252B19" w:rsidP="00252B19">
            <w:pPr>
              <w:spacing w:after="0" w:line="240" w:lineRule="auto"/>
              <w:jc w:val="right"/>
              <w:rPr>
                <w:rFonts w:ascii="Calibri" w:eastAsia="Times New Roman" w:hAnsi="Calibri"/>
                <w:color w:val="000000"/>
                <w:sz w:val="16"/>
                <w:szCs w:val="16"/>
              </w:rPr>
            </w:pPr>
            <w:r w:rsidRPr="00252B19">
              <w:rPr>
                <w:rFonts w:ascii="Calibri" w:eastAsia="Times New Roman" w:hAnsi="Calibri"/>
                <w:color w:val="000000"/>
                <w:sz w:val="16"/>
                <w:szCs w:val="16"/>
              </w:rPr>
              <w:t>$312.63</w:t>
            </w:r>
          </w:p>
        </w:tc>
      </w:tr>
      <w:tr w:rsidR="00252B19" w:rsidRPr="00252B19" w14:paraId="2D0722FC" w14:textId="77777777" w:rsidTr="00252B19">
        <w:trPr>
          <w:trHeight w:val="290"/>
        </w:trPr>
        <w:tc>
          <w:tcPr>
            <w:tcW w:w="0" w:type="auto"/>
            <w:tcBorders>
              <w:top w:val="nil"/>
              <w:left w:val="nil"/>
              <w:bottom w:val="nil"/>
              <w:right w:val="nil"/>
            </w:tcBorders>
            <w:shd w:val="clear" w:color="auto" w:fill="auto"/>
            <w:noWrap/>
            <w:vAlign w:val="bottom"/>
            <w:hideMark/>
          </w:tcPr>
          <w:p w14:paraId="27D382B5"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Non Beach Front</w:t>
            </w:r>
          </w:p>
        </w:tc>
        <w:tc>
          <w:tcPr>
            <w:tcW w:w="0" w:type="auto"/>
            <w:tcBorders>
              <w:top w:val="nil"/>
              <w:left w:val="nil"/>
              <w:bottom w:val="nil"/>
              <w:right w:val="nil"/>
            </w:tcBorders>
            <w:shd w:val="clear" w:color="auto" w:fill="auto"/>
            <w:noWrap/>
            <w:vAlign w:val="bottom"/>
            <w:hideMark/>
          </w:tcPr>
          <w:p w14:paraId="784A141F"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 xml:space="preserve">          862 </w:t>
            </w:r>
          </w:p>
        </w:tc>
        <w:tc>
          <w:tcPr>
            <w:tcW w:w="0" w:type="auto"/>
            <w:tcBorders>
              <w:top w:val="nil"/>
              <w:left w:val="nil"/>
              <w:bottom w:val="nil"/>
              <w:right w:val="nil"/>
            </w:tcBorders>
            <w:shd w:val="clear" w:color="auto" w:fill="auto"/>
            <w:noWrap/>
            <w:vAlign w:val="bottom"/>
            <w:hideMark/>
          </w:tcPr>
          <w:p w14:paraId="4CF2D635"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 xml:space="preserve">             155,972 </w:t>
            </w:r>
          </w:p>
        </w:tc>
        <w:tc>
          <w:tcPr>
            <w:tcW w:w="0" w:type="auto"/>
            <w:tcBorders>
              <w:top w:val="nil"/>
              <w:left w:val="nil"/>
              <w:bottom w:val="nil"/>
              <w:right w:val="nil"/>
            </w:tcBorders>
            <w:shd w:val="clear" w:color="auto" w:fill="auto"/>
            <w:noWrap/>
            <w:vAlign w:val="bottom"/>
            <w:hideMark/>
          </w:tcPr>
          <w:p w14:paraId="1B108D4B"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 xml:space="preserve">      107,540 </w:t>
            </w:r>
          </w:p>
        </w:tc>
        <w:tc>
          <w:tcPr>
            <w:tcW w:w="0" w:type="auto"/>
            <w:tcBorders>
              <w:top w:val="nil"/>
              <w:left w:val="nil"/>
              <w:bottom w:val="nil"/>
              <w:right w:val="nil"/>
            </w:tcBorders>
            <w:shd w:val="clear" w:color="auto" w:fill="auto"/>
            <w:noWrap/>
            <w:vAlign w:val="bottom"/>
            <w:hideMark/>
          </w:tcPr>
          <w:p w14:paraId="65092825"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68.9%</w:t>
            </w:r>
          </w:p>
        </w:tc>
        <w:tc>
          <w:tcPr>
            <w:tcW w:w="0" w:type="auto"/>
            <w:tcBorders>
              <w:top w:val="nil"/>
              <w:left w:val="nil"/>
              <w:bottom w:val="nil"/>
              <w:right w:val="nil"/>
            </w:tcBorders>
            <w:shd w:val="clear" w:color="auto" w:fill="auto"/>
            <w:noWrap/>
            <w:vAlign w:val="bottom"/>
            <w:hideMark/>
          </w:tcPr>
          <w:p w14:paraId="2B561299" w14:textId="77777777" w:rsidR="00252B19" w:rsidRPr="00252B19" w:rsidRDefault="00252B19" w:rsidP="00252B19">
            <w:pPr>
              <w:spacing w:after="0" w:line="240" w:lineRule="auto"/>
              <w:jc w:val="right"/>
              <w:rPr>
                <w:rFonts w:ascii="Calibri" w:eastAsia="Times New Roman" w:hAnsi="Calibri"/>
                <w:color w:val="000000"/>
                <w:sz w:val="16"/>
                <w:szCs w:val="16"/>
              </w:rPr>
            </w:pPr>
            <w:r w:rsidRPr="00252B19">
              <w:rPr>
                <w:rFonts w:ascii="Calibri" w:eastAsia="Times New Roman" w:hAnsi="Calibri"/>
                <w:color w:val="000000"/>
                <w:sz w:val="16"/>
                <w:szCs w:val="16"/>
              </w:rPr>
              <w:t>$18,433,630.00</w:t>
            </w:r>
          </w:p>
        </w:tc>
        <w:tc>
          <w:tcPr>
            <w:tcW w:w="0" w:type="auto"/>
            <w:tcBorders>
              <w:top w:val="nil"/>
              <w:left w:val="nil"/>
              <w:bottom w:val="nil"/>
              <w:right w:val="nil"/>
            </w:tcBorders>
            <w:shd w:val="clear" w:color="auto" w:fill="auto"/>
            <w:noWrap/>
            <w:vAlign w:val="bottom"/>
            <w:hideMark/>
          </w:tcPr>
          <w:p w14:paraId="2014346D" w14:textId="77777777" w:rsidR="00252B19" w:rsidRPr="00252B19" w:rsidRDefault="00252B19" w:rsidP="00252B19">
            <w:pPr>
              <w:spacing w:after="0" w:line="240" w:lineRule="auto"/>
              <w:jc w:val="right"/>
              <w:rPr>
                <w:rFonts w:ascii="Calibri" w:eastAsia="Times New Roman" w:hAnsi="Calibri"/>
                <w:color w:val="000000"/>
                <w:sz w:val="16"/>
                <w:szCs w:val="16"/>
              </w:rPr>
            </w:pPr>
            <w:r w:rsidRPr="00252B19">
              <w:rPr>
                <w:rFonts w:ascii="Calibri" w:eastAsia="Times New Roman" w:hAnsi="Calibri"/>
                <w:color w:val="000000"/>
                <w:sz w:val="16"/>
                <w:szCs w:val="16"/>
              </w:rPr>
              <w:t>$171.41</w:t>
            </w:r>
          </w:p>
        </w:tc>
        <w:tc>
          <w:tcPr>
            <w:tcW w:w="0" w:type="auto"/>
            <w:tcBorders>
              <w:top w:val="nil"/>
              <w:left w:val="nil"/>
              <w:bottom w:val="nil"/>
              <w:right w:val="nil"/>
            </w:tcBorders>
            <w:shd w:val="clear" w:color="auto" w:fill="auto"/>
            <w:noWrap/>
            <w:vAlign w:val="bottom"/>
            <w:hideMark/>
          </w:tcPr>
          <w:p w14:paraId="422BFFF5" w14:textId="77777777" w:rsidR="00252B19" w:rsidRPr="00252B19" w:rsidRDefault="00252B19" w:rsidP="00252B19">
            <w:pPr>
              <w:spacing w:after="0" w:line="240" w:lineRule="auto"/>
              <w:jc w:val="right"/>
              <w:rPr>
                <w:rFonts w:ascii="Calibri" w:eastAsia="Times New Roman" w:hAnsi="Calibri"/>
                <w:color w:val="000000"/>
                <w:sz w:val="16"/>
                <w:szCs w:val="16"/>
              </w:rPr>
            </w:pPr>
            <w:r w:rsidRPr="00252B19">
              <w:rPr>
                <w:rFonts w:ascii="Calibri" w:eastAsia="Times New Roman" w:hAnsi="Calibri"/>
                <w:color w:val="000000"/>
                <w:sz w:val="16"/>
                <w:szCs w:val="16"/>
              </w:rPr>
              <w:t>$118.19</w:t>
            </w:r>
          </w:p>
        </w:tc>
      </w:tr>
      <w:tr w:rsidR="00252B19" w:rsidRPr="00252B19" w14:paraId="69EA7115" w14:textId="77777777" w:rsidTr="00252B19">
        <w:trPr>
          <w:trHeight w:val="290"/>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05D5F43E"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7C07A811"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 xml:space="preserve">       4,912 </w:t>
            </w:r>
          </w:p>
        </w:tc>
        <w:tc>
          <w:tcPr>
            <w:tcW w:w="0" w:type="auto"/>
            <w:tcBorders>
              <w:top w:val="single" w:sz="4" w:space="0" w:color="auto"/>
              <w:left w:val="nil"/>
              <w:bottom w:val="single" w:sz="4" w:space="0" w:color="auto"/>
              <w:right w:val="nil"/>
            </w:tcBorders>
            <w:shd w:val="clear" w:color="auto" w:fill="auto"/>
            <w:noWrap/>
            <w:vAlign w:val="bottom"/>
            <w:hideMark/>
          </w:tcPr>
          <w:p w14:paraId="4CC78132"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 xml:space="preserve">             891,242 </w:t>
            </w:r>
          </w:p>
        </w:tc>
        <w:tc>
          <w:tcPr>
            <w:tcW w:w="0" w:type="auto"/>
            <w:tcBorders>
              <w:top w:val="single" w:sz="4" w:space="0" w:color="auto"/>
              <w:left w:val="nil"/>
              <w:bottom w:val="single" w:sz="4" w:space="0" w:color="auto"/>
              <w:right w:val="nil"/>
            </w:tcBorders>
            <w:shd w:val="clear" w:color="auto" w:fill="auto"/>
            <w:noWrap/>
            <w:vAlign w:val="bottom"/>
            <w:hideMark/>
          </w:tcPr>
          <w:p w14:paraId="1CB44018"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 xml:space="preserve">      704,214 </w:t>
            </w:r>
          </w:p>
        </w:tc>
        <w:tc>
          <w:tcPr>
            <w:tcW w:w="0" w:type="auto"/>
            <w:tcBorders>
              <w:top w:val="single" w:sz="4" w:space="0" w:color="auto"/>
              <w:left w:val="nil"/>
              <w:bottom w:val="single" w:sz="4" w:space="0" w:color="auto"/>
              <w:right w:val="nil"/>
            </w:tcBorders>
            <w:shd w:val="clear" w:color="auto" w:fill="auto"/>
            <w:noWrap/>
            <w:vAlign w:val="bottom"/>
            <w:hideMark/>
          </w:tcPr>
          <w:p w14:paraId="4A0BA5E5"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79.0%</w:t>
            </w:r>
          </w:p>
        </w:tc>
        <w:tc>
          <w:tcPr>
            <w:tcW w:w="0" w:type="auto"/>
            <w:tcBorders>
              <w:top w:val="single" w:sz="4" w:space="0" w:color="auto"/>
              <w:left w:val="nil"/>
              <w:bottom w:val="single" w:sz="4" w:space="0" w:color="auto"/>
              <w:right w:val="nil"/>
            </w:tcBorders>
            <w:shd w:val="clear" w:color="auto" w:fill="auto"/>
            <w:noWrap/>
            <w:vAlign w:val="bottom"/>
            <w:hideMark/>
          </w:tcPr>
          <w:p w14:paraId="3BE81F7A" w14:textId="77777777" w:rsidR="00252B19" w:rsidRPr="00252B19" w:rsidRDefault="00252B19" w:rsidP="00252B19">
            <w:pPr>
              <w:spacing w:after="0" w:line="240" w:lineRule="auto"/>
              <w:jc w:val="right"/>
              <w:rPr>
                <w:rFonts w:ascii="Calibri" w:eastAsia="Times New Roman" w:hAnsi="Calibri"/>
                <w:color w:val="000000"/>
                <w:sz w:val="16"/>
                <w:szCs w:val="16"/>
              </w:rPr>
            </w:pPr>
            <w:r w:rsidRPr="00252B19">
              <w:rPr>
                <w:rFonts w:ascii="Calibri" w:eastAsia="Times New Roman" w:hAnsi="Calibri"/>
                <w:color w:val="000000"/>
                <w:sz w:val="16"/>
                <w:szCs w:val="16"/>
              </w:rPr>
              <w:t>$176,520,740.00</w:t>
            </w:r>
          </w:p>
        </w:tc>
        <w:tc>
          <w:tcPr>
            <w:tcW w:w="0" w:type="auto"/>
            <w:tcBorders>
              <w:top w:val="single" w:sz="4" w:space="0" w:color="auto"/>
              <w:left w:val="nil"/>
              <w:bottom w:val="single" w:sz="4" w:space="0" w:color="auto"/>
              <w:right w:val="nil"/>
            </w:tcBorders>
            <w:shd w:val="clear" w:color="auto" w:fill="auto"/>
            <w:noWrap/>
            <w:vAlign w:val="bottom"/>
            <w:hideMark/>
          </w:tcPr>
          <w:p w14:paraId="530C6AA1" w14:textId="77777777" w:rsidR="00252B19" w:rsidRPr="00252B19" w:rsidRDefault="00252B19" w:rsidP="00252B19">
            <w:pPr>
              <w:spacing w:after="0" w:line="240" w:lineRule="auto"/>
              <w:jc w:val="right"/>
              <w:rPr>
                <w:rFonts w:ascii="Calibri" w:eastAsia="Times New Roman" w:hAnsi="Calibri"/>
                <w:color w:val="000000"/>
                <w:sz w:val="16"/>
                <w:szCs w:val="16"/>
              </w:rPr>
            </w:pPr>
            <w:r w:rsidRPr="00252B19">
              <w:rPr>
                <w:rFonts w:ascii="Calibri" w:eastAsia="Times New Roman" w:hAnsi="Calibri"/>
                <w:color w:val="000000"/>
                <w:sz w:val="16"/>
                <w:szCs w:val="16"/>
              </w:rPr>
              <w:t>$250.66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E637E21" w14:textId="77777777" w:rsidR="00252B19" w:rsidRPr="00252B19" w:rsidRDefault="00252B19" w:rsidP="00252B19">
            <w:pPr>
              <w:spacing w:after="0" w:line="240" w:lineRule="auto"/>
              <w:jc w:val="right"/>
              <w:rPr>
                <w:rFonts w:ascii="Calibri" w:eastAsia="Times New Roman" w:hAnsi="Calibri"/>
                <w:color w:val="000000"/>
                <w:sz w:val="16"/>
                <w:szCs w:val="16"/>
              </w:rPr>
            </w:pPr>
            <w:r w:rsidRPr="00252B19">
              <w:rPr>
                <w:rFonts w:ascii="Calibri" w:eastAsia="Times New Roman" w:hAnsi="Calibri"/>
                <w:color w:val="000000"/>
                <w:sz w:val="16"/>
                <w:szCs w:val="16"/>
              </w:rPr>
              <w:t>$198.06</w:t>
            </w:r>
          </w:p>
        </w:tc>
      </w:tr>
      <w:tr w:rsidR="00252B19" w:rsidRPr="00252B19" w14:paraId="4D255D70" w14:textId="77777777" w:rsidTr="00252B19">
        <w:trPr>
          <w:trHeight w:val="290"/>
        </w:trPr>
        <w:tc>
          <w:tcPr>
            <w:tcW w:w="0" w:type="auto"/>
            <w:tcBorders>
              <w:top w:val="nil"/>
              <w:left w:val="nil"/>
              <w:bottom w:val="nil"/>
              <w:right w:val="nil"/>
            </w:tcBorders>
            <w:shd w:val="clear" w:color="auto" w:fill="auto"/>
            <w:noWrap/>
            <w:vAlign w:val="bottom"/>
            <w:hideMark/>
          </w:tcPr>
          <w:p w14:paraId="62011C33" w14:textId="77777777" w:rsidR="00252B19" w:rsidRPr="00252B19" w:rsidRDefault="00252B19" w:rsidP="00252B19">
            <w:pPr>
              <w:spacing w:after="0" w:line="240" w:lineRule="auto"/>
              <w:jc w:val="right"/>
              <w:rPr>
                <w:rFonts w:ascii="Calibri" w:eastAsia="Times New Roman" w:hAnsi="Calibri"/>
                <w:color w:val="000000"/>
                <w:sz w:val="16"/>
                <w:szCs w:val="16"/>
              </w:rPr>
            </w:pPr>
          </w:p>
        </w:tc>
        <w:tc>
          <w:tcPr>
            <w:tcW w:w="0" w:type="auto"/>
            <w:tcBorders>
              <w:top w:val="nil"/>
              <w:left w:val="nil"/>
              <w:bottom w:val="nil"/>
              <w:right w:val="nil"/>
            </w:tcBorders>
            <w:shd w:val="clear" w:color="auto" w:fill="auto"/>
            <w:noWrap/>
            <w:vAlign w:val="bottom"/>
            <w:hideMark/>
          </w:tcPr>
          <w:p w14:paraId="5FA3CE1B" w14:textId="77777777" w:rsidR="00252B19" w:rsidRPr="00252B19" w:rsidRDefault="00252B19" w:rsidP="00252B19">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2A26CC22" w14:textId="77777777" w:rsidR="00252B19" w:rsidRPr="00252B19" w:rsidRDefault="00252B19" w:rsidP="00252B19">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2D720487" w14:textId="77777777" w:rsidR="00252B19" w:rsidRPr="00252B19" w:rsidRDefault="00252B19" w:rsidP="00252B19">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0A247029" w14:textId="77777777" w:rsidR="00252B19" w:rsidRPr="00252B19" w:rsidRDefault="00252B19" w:rsidP="00252B19">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32EF8274" w14:textId="77777777" w:rsidR="00252B19" w:rsidRPr="00252B19" w:rsidRDefault="00252B19" w:rsidP="00252B19">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296C6067" w14:textId="77777777" w:rsidR="00252B19" w:rsidRPr="00252B19" w:rsidRDefault="00252B19" w:rsidP="00252B19">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3DBB151A" w14:textId="77777777" w:rsidR="00252B19" w:rsidRPr="00252B19" w:rsidRDefault="00252B19" w:rsidP="00252B19">
            <w:pPr>
              <w:spacing w:after="0" w:line="240" w:lineRule="auto"/>
              <w:rPr>
                <w:rFonts w:eastAsia="Times New Roman"/>
                <w:sz w:val="16"/>
                <w:szCs w:val="16"/>
              </w:rPr>
            </w:pPr>
          </w:p>
        </w:tc>
      </w:tr>
      <w:tr w:rsidR="00252B19" w:rsidRPr="00252B19" w14:paraId="4115A004" w14:textId="77777777" w:rsidTr="00252B19">
        <w:trPr>
          <w:trHeight w:val="290"/>
        </w:trPr>
        <w:tc>
          <w:tcPr>
            <w:tcW w:w="0" w:type="auto"/>
            <w:tcBorders>
              <w:top w:val="nil"/>
              <w:left w:val="nil"/>
              <w:bottom w:val="nil"/>
              <w:right w:val="nil"/>
            </w:tcBorders>
            <w:shd w:val="clear" w:color="auto" w:fill="auto"/>
            <w:noWrap/>
            <w:vAlign w:val="bottom"/>
            <w:hideMark/>
          </w:tcPr>
          <w:p w14:paraId="2D7E671B" w14:textId="77777777" w:rsidR="00252B19" w:rsidRPr="00252B19" w:rsidRDefault="00252B19" w:rsidP="00252B19">
            <w:pPr>
              <w:spacing w:after="0" w:line="240" w:lineRule="auto"/>
              <w:rPr>
                <w:rFonts w:ascii="Calibri" w:eastAsia="Times New Roman" w:hAnsi="Calibri"/>
                <w:b/>
                <w:bCs/>
                <w:color w:val="000000"/>
                <w:sz w:val="16"/>
                <w:szCs w:val="16"/>
              </w:rPr>
            </w:pPr>
            <w:r w:rsidRPr="00252B19">
              <w:rPr>
                <w:rFonts w:ascii="Calibri" w:eastAsia="Times New Roman" w:hAnsi="Calibri"/>
                <w:b/>
                <w:bCs/>
                <w:color w:val="000000"/>
                <w:sz w:val="16"/>
                <w:szCs w:val="16"/>
              </w:rPr>
              <w:t>June YTD 2015</w:t>
            </w:r>
          </w:p>
        </w:tc>
        <w:tc>
          <w:tcPr>
            <w:tcW w:w="0" w:type="auto"/>
            <w:tcBorders>
              <w:top w:val="single" w:sz="4" w:space="0" w:color="auto"/>
              <w:left w:val="single" w:sz="4" w:space="0" w:color="auto"/>
              <w:bottom w:val="single" w:sz="4" w:space="0" w:color="auto"/>
              <w:right w:val="nil"/>
            </w:tcBorders>
            <w:shd w:val="clear" w:color="000000" w:fill="8DB4E2"/>
            <w:noWrap/>
            <w:vAlign w:val="bottom"/>
            <w:hideMark/>
          </w:tcPr>
          <w:p w14:paraId="65465358"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 </w:t>
            </w:r>
          </w:p>
        </w:tc>
        <w:tc>
          <w:tcPr>
            <w:tcW w:w="0" w:type="auto"/>
            <w:tcBorders>
              <w:top w:val="single" w:sz="4" w:space="0" w:color="auto"/>
              <w:left w:val="nil"/>
              <w:bottom w:val="single" w:sz="4" w:space="0" w:color="auto"/>
              <w:right w:val="nil"/>
            </w:tcBorders>
            <w:shd w:val="clear" w:color="000000" w:fill="8DB4E2"/>
            <w:noWrap/>
            <w:vAlign w:val="bottom"/>
            <w:hideMark/>
          </w:tcPr>
          <w:p w14:paraId="55F83D52"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 </w:t>
            </w:r>
          </w:p>
        </w:tc>
        <w:tc>
          <w:tcPr>
            <w:tcW w:w="0" w:type="auto"/>
            <w:tcBorders>
              <w:top w:val="single" w:sz="4" w:space="0" w:color="auto"/>
              <w:left w:val="nil"/>
              <w:bottom w:val="single" w:sz="4" w:space="0" w:color="auto"/>
              <w:right w:val="nil"/>
            </w:tcBorders>
            <w:shd w:val="clear" w:color="000000" w:fill="8DB4E2"/>
            <w:noWrap/>
            <w:vAlign w:val="bottom"/>
            <w:hideMark/>
          </w:tcPr>
          <w:p w14:paraId="2F555146"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 </w:t>
            </w:r>
          </w:p>
        </w:tc>
        <w:tc>
          <w:tcPr>
            <w:tcW w:w="0" w:type="auto"/>
            <w:tcBorders>
              <w:top w:val="single" w:sz="4" w:space="0" w:color="auto"/>
              <w:left w:val="nil"/>
              <w:bottom w:val="single" w:sz="4" w:space="0" w:color="auto"/>
              <w:right w:val="nil"/>
            </w:tcBorders>
            <w:shd w:val="clear" w:color="000000" w:fill="8DB4E2"/>
            <w:noWrap/>
            <w:vAlign w:val="bottom"/>
            <w:hideMark/>
          </w:tcPr>
          <w:p w14:paraId="771BC624" w14:textId="77777777" w:rsidR="00252B19" w:rsidRPr="00252B19" w:rsidRDefault="00252B19" w:rsidP="00252B19">
            <w:pPr>
              <w:spacing w:after="0" w:line="240" w:lineRule="auto"/>
              <w:jc w:val="right"/>
              <w:rPr>
                <w:rFonts w:ascii="Calibri" w:eastAsia="Times New Roman" w:hAnsi="Calibri"/>
                <w:color w:val="000000"/>
                <w:sz w:val="16"/>
                <w:szCs w:val="16"/>
              </w:rPr>
            </w:pPr>
            <w:r w:rsidRPr="00252B19">
              <w:rPr>
                <w:rFonts w:ascii="Calibri" w:eastAsia="Times New Roman" w:hAnsi="Calibri"/>
                <w:color w:val="000000"/>
                <w:sz w:val="16"/>
                <w:szCs w:val="16"/>
              </w:rPr>
              <w:t>2015</w:t>
            </w:r>
          </w:p>
        </w:tc>
        <w:tc>
          <w:tcPr>
            <w:tcW w:w="0" w:type="auto"/>
            <w:tcBorders>
              <w:top w:val="single" w:sz="4" w:space="0" w:color="auto"/>
              <w:left w:val="nil"/>
              <w:bottom w:val="single" w:sz="4" w:space="0" w:color="auto"/>
              <w:right w:val="nil"/>
            </w:tcBorders>
            <w:shd w:val="clear" w:color="000000" w:fill="8DB4E2"/>
            <w:noWrap/>
            <w:vAlign w:val="bottom"/>
            <w:hideMark/>
          </w:tcPr>
          <w:p w14:paraId="7F8D3980"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 </w:t>
            </w:r>
          </w:p>
        </w:tc>
        <w:tc>
          <w:tcPr>
            <w:tcW w:w="0" w:type="auto"/>
            <w:tcBorders>
              <w:top w:val="single" w:sz="4" w:space="0" w:color="auto"/>
              <w:left w:val="nil"/>
              <w:bottom w:val="single" w:sz="4" w:space="0" w:color="auto"/>
              <w:right w:val="nil"/>
            </w:tcBorders>
            <w:shd w:val="clear" w:color="000000" w:fill="8DB4E2"/>
            <w:noWrap/>
            <w:vAlign w:val="bottom"/>
            <w:hideMark/>
          </w:tcPr>
          <w:p w14:paraId="67E3EF64"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 </w:t>
            </w:r>
          </w:p>
        </w:tc>
        <w:tc>
          <w:tcPr>
            <w:tcW w:w="0" w:type="auto"/>
            <w:tcBorders>
              <w:top w:val="single" w:sz="4" w:space="0" w:color="auto"/>
              <w:left w:val="nil"/>
              <w:bottom w:val="single" w:sz="4" w:space="0" w:color="auto"/>
              <w:right w:val="single" w:sz="4" w:space="0" w:color="auto"/>
            </w:tcBorders>
            <w:shd w:val="clear" w:color="000000" w:fill="8DB4E2"/>
            <w:noWrap/>
            <w:vAlign w:val="bottom"/>
            <w:hideMark/>
          </w:tcPr>
          <w:p w14:paraId="2E63ADF7"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 </w:t>
            </w:r>
          </w:p>
        </w:tc>
      </w:tr>
      <w:tr w:rsidR="00252B19" w:rsidRPr="00252B19" w14:paraId="7BC20F11" w14:textId="77777777" w:rsidTr="00252B19">
        <w:trPr>
          <w:trHeight w:val="290"/>
        </w:trPr>
        <w:tc>
          <w:tcPr>
            <w:tcW w:w="0" w:type="auto"/>
            <w:tcBorders>
              <w:top w:val="nil"/>
              <w:left w:val="nil"/>
              <w:bottom w:val="nil"/>
              <w:right w:val="nil"/>
            </w:tcBorders>
            <w:shd w:val="clear" w:color="auto" w:fill="auto"/>
            <w:noWrap/>
            <w:vAlign w:val="bottom"/>
            <w:hideMark/>
          </w:tcPr>
          <w:p w14:paraId="75A897A3" w14:textId="77777777" w:rsidR="00252B19" w:rsidRPr="00252B19" w:rsidRDefault="00252B19" w:rsidP="00252B19">
            <w:pPr>
              <w:spacing w:after="0" w:line="240" w:lineRule="auto"/>
              <w:rPr>
                <w:rFonts w:ascii="Calibri" w:eastAsia="Times New Roman" w:hAnsi="Calibri"/>
                <w:color w:val="000000"/>
                <w:sz w:val="16"/>
                <w:szCs w:val="16"/>
              </w:rPr>
            </w:pPr>
          </w:p>
        </w:tc>
        <w:tc>
          <w:tcPr>
            <w:tcW w:w="0" w:type="auto"/>
            <w:tcBorders>
              <w:top w:val="nil"/>
              <w:left w:val="single" w:sz="4" w:space="0" w:color="auto"/>
              <w:bottom w:val="single" w:sz="4" w:space="0" w:color="auto"/>
              <w:right w:val="nil"/>
            </w:tcBorders>
            <w:shd w:val="clear" w:color="auto" w:fill="auto"/>
            <w:noWrap/>
            <w:vAlign w:val="bottom"/>
            <w:hideMark/>
          </w:tcPr>
          <w:p w14:paraId="5FCE2E6A"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Rooms</w:t>
            </w:r>
          </w:p>
        </w:tc>
        <w:tc>
          <w:tcPr>
            <w:tcW w:w="0" w:type="auto"/>
            <w:tcBorders>
              <w:top w:val="nil"/>
              <w:left w:val="nil"/>
              <w:bottom w:val="single" w:sz="4" w:space="0" w:color="auto"/>
              <w:right w:val="nil"/>
            </w:tcBorders>
            <w:shd w:val="clear" w:color="auto" w:fill="auto"/>
            <w:noWrap/>
            <w:vAlign w:val="bottom"/>
            <w:hideMark/>
          </w:tcPr>
          <w:p w14:paraId="03D78F6C"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ARN</w:t>
            </w:r>
          </w:p>
        </w:tc>
        <w:tc>
          <w:tcPr>
            <w:tcW w:w="0" w:type="auto"/>
            <w:tcBorders>
              <w:top w:val="nil"/>
              <w:left w:val="nil"/>
              <w:bottom w:val="single" w:sz="4" w:space="0" w:color="auto"/>
              <w:right w:val="nil"/>
            </w:tcBorders>
            <w:shd w:val="clear" w:color="auto" w:fill="auto"/>
            <w:noWrap/>
            <w:vAlign w:val="bottom"/>
            <w:hideMark/>
          </w:tcPr>
          <w:p w14:paraId="7FA5DFD2"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ORN</w:t>
            </w:r>
          </w:p>
        </w:tc>
        <w:tc>
          <w:tcPr>
            <w:tcW w:w="0" w:type="auto"/>
            <w:tcBorders>
              <w:top w:val="nil"/>
              <w:left w:val="nil"/>
              <w:bottom w:val="single" w:sz="4" w:space="0" w:color="auto"/>
              <w:right w:val="nil"/>
            </w:tcBorders>
            <w:shd w:val="clear" w:color="auto" w:fill="auto"/>
            <w:noWrap/>
            <w:vAlign w:val="bottom"/>
            <w:hideMark/>
          </w:tcPr>
          <w:p w14:paraId="19888755"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%opy</w:t>
            </w:r>
          </w:p>
        </w:tc>
        <w:tc>
          <w:tcPr>
            <w:tcW w:w="0" w:type="auto"/>
            <w:tcBorders>
              <w:top w:val="nil"/>
              <w:left w:val="nil"/>
              <w:bottom w:val="single" w:sz="4" w:space="0" w:color="auto"/>
              <w:right w:val="nil"/>
            </w:tcBorders>
            <w:shd w:val="clear" w:color="auto" w:fill="auto"/>
            <w:noWrap/>
            <w:vAlign w:val="bottom"/>
            <w:hideMark/>
          </w:tcPr>
          <w:p w14:paraId="25BC8E17"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Revenue</w:t>
            </w:r>
          </w:p>
        </w:tc>
        <w:tc>
          <w:tcPr>
            <w:tcW w:w="0" w:type="auto"/>
            <w:tcBorders>
              <w:top w:val="nil"/>
              <w:left w:val="nil"/>
              <w:bottom w:val="single" w:sz="4" w:space="0" w:color="auto"/>
              <w:right w:val="nil"/>
            </w:tcBorders>
            <w:shd w:val="clear" w:color="auto" w:fill="auto"/>
            <w:noWrap/>
            <w:vAlign w:val="bottom"/>
            <w:hideMark/>
          </w:tcPr>
          <w:p w14:paraId="4DA3C366"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$ADR</w:t>
            </w:r>
          </w:p>
        </w:tc>
        <w:tc>
          <w:tcPr>
            <w:tcW w:w="0" w:type="auto"/>
            <w:tcBorders>
              <w:top w:val="nil"/>
              <w:left w:val="nil"/>
              <w:bottom w:val="single" w:sz="4" w:space="0" w:color="auto"/>
              <w:right w:val="single" w:sz="4" w:space="0" w:color="auto"/>
            </w:tcBorders>
            <w:shd w:val="clear" w:color="auto" w:fill="auto"/>
            <w:noWrap/>
            <w:vAlign w:val="bottom"/>
            <w:hideMark/>
          </w:tcPr>
          <w:p w14:paraId="1E8BFEFE"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$RevPar</w:t>
            </w:r>
          </w:p>
        </w:tc>
      </w:tr>
      <w:tr w:rsidR="00252B19" w:rsidRPr="00252B19" w14:paraId="09EC7A1B" w14:textId="77777777" w:rsidTr="00252B19">
        <w:trPr>
          <w:trHeight w:val="290"/>
        </w:trPr>
        <w:tc>
          <w:tcPr>
            <w:tcW w:w="0" w:type="auto"/>
            <w:tcBorders>
              <w:top w:val="nil"/>
              <w:left w:val="nil"/>
              <w:bottom w:val="nil"/>
              <w:right w:val="nil"/>
            </w:tcBorders>
            <w:shd w:val="clear" w:color="auto" w:fill="auto"/>
            <w:noWrap/>
            <w:vAlign w:val="bottom"/>
            <w:hideMark/>
          </w:tcPr>
          <w:p w14:paraId="5EC8F33D"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Brand Name Beach Front</w:t>
            </w:r>
          </w:p>
        </w:tc>
        <w:tc>
          <w:tcPr>
            <w:tcW w:w="0" w:type="auto"/>
            <w:tcBorders>
              <w:top w:val="nil"/>
              <w:left w:val="nil"/>
              <w:bottom w:val="nil"/>
              <w:right w:val="nil"/>
            </w:tcBorders>
            <w:shd w:val="clear" w:color="auto" w:fill="auto"/>
            <w:noWrap/>
            <w:vAlign w:val="bottom"/>
            <w:hideMark/>
          </w:tcPr>
          <w:p w14:paraId="5E2852EF"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 xml:space="preserve">       2,040 </w:t>
            </w:r>
          </w:p>
        </w:tc>
        <w:tc>
          <w:tcPr>
            <w:tcW w:w="0" w:type="auto"/>
            <w:tcBorders>
              <w:top w:val="nil"/>
              <w:left w:val="nil"/>
              <w:bottom w:val="nil"/>
              <w:right w:val="nil"/>
            </w:tcBorders>
            <w:shd w:val="clear" w:color="auto" w:fill="auto"/>
            <w:noWrap/>
            <w:vAlign w:val="bottom"/>
            <w:hideMark/>
          </w:tcPr>
          <w:p w14:paraId="4C028A9E"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 xml:space="preserve">             369,240 </w:t>
            </w:r>
          </w:p>
        </w:tc>
        <w:tc>
          <w:tcPr>
            <w:tcW w:w="0" w:type="auto"/>
            <w:tcBorders>
              <w:top w:val="nil"/>
              <w:left w:val="nil"/>
              <w:bottom w:val="nil"/>
              <w:right w:val="nil"/>
            </w:tcBorders>
            <w:shd w:val="clear" w:color="auto" w:fill="auto"/>
            <w:noWrap/>
            <w:vAlign w:val="bottom"/>
            <w:hideMark/>
          </w:tcPr>
          <w:p w14:paraId="188CA98A"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 xml:space="preserve">      285,336 </w:t>
            </w:r>
          </w:p>
        </w:tc>
        <w:tc>
          <w:tcPr>
            <w:tcW w:w="0" w:type="auto"/>
            <w:tcBorders>
              <w:top w:val="nil"/>
              <w:left w:val="nil"/>
              <w:bottom w:val="nil"/>
              <w:right w:val="nil"/>
            </w:tcBorders>
            <w:shd w:val="clear" w:color="auto" w:fill="auto"/>
            <w:noWrap/>
            <w:vAlign w:val="bottom"/>
            <w:hideMark/>
          </w:tcPr>
          <w:p w14:paraId="6750DA50"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77.3%</w:t>
            </w:r>
          </w:p>
        </w:tc>
        <w:tc>
          <w:tcPr>
            <w:tcW w:w="0" w:type="auto"/>
            <w:tcBorders>
              <w:top w:val="nil"/>
              <w:left w:val="nil"/>
              <w:bottom w:val="nil"/>
              <w:right w:val="nil"/>
            </w:tcBorders>
            <w:shd w:val="clear" w:color="auto" w:fill="auto"/>
            <w:noWrap/>
            <w:vAlign w:val="bottom"/>
            <w:hideMark/>
          </w:tcPr>
          <w:p w14:paraId="23D41E55" w14:textId="77777777" w:rsidR="00252B19" w:rsidRPr="00252B19" w:rsidRDefault="00252B19" w:rsidP="00252B19">
            <w:pPr>
              <w:spacing w:after="0" w:line="240" w:lineRule="auto"/>
              <w:jc w:val="right"/>
              <w:rPr>
                <w:rFonts w:ascii="Calibri" w:eastAsia="Times New Roman" w:hAnsi="Calibri"/>
                <w:color w:val="000000"/>
                <w:sz w:val="16"/>
                <w:szCs w:val="16"/>
              </w:rPr>
            </w:pPr>
            <w:r w:rsidRPr="00252B19">
              <w:rPr>
                <w:rFonts w:ascii="Calibri" w:eastAsia="Times New Roman" w:hAnsi="Calibri"/>
                <w:color w:val="000000"/>
                <w:sz w:val="16"/>
                <w:szCs w:val="16"/>
              </w:rPr>
              <w:t>$107,296,197.00</w:t>
            </w:r>
          </w:p>
        </w:tc>
        <w:tc>
          <w:tcPr>
            <w:tcW w:w="0" w:type="auto"/>
            <w:tcBorders>
              <w:top w:val="nil"/>
              <w:left w:val="nil"/>
              <w:bottom w:val="nil"/>
              <w:right w:val="nil"/>
            </w:tcBorders>
            <w:shd w:val="clear" w:color="auto" w:fill="auto"/>
            <w:noWrap/>
            <w:vAlign w:val="bottom"/>
            <w:hideMark/>
          </w:tcPr>
          <w:p w14:paraId="1B9C729B" w14:textId="77777777" w:rsidR="00252B19" w:rsidRPr="00252B19" w:rsidRDefault="00252B19" w:rsidP="00252B19">
            <w:pPr>
              <w:spacing w:after="0" w:line="240" w:lineRule="auto"/>
              <w:jc w:val="right"/>
              <w:rPr>
                <w:rFonts w:ascii="Calibri" w:eastAsia="Times New Roman" w:hAnsi="Calibri"/>
                <w:color w:val="000000"/>
                <w:sz w:val="16"/>
                <w:szCs w:val="16"/>
              </w:rPr>
            </w:pPr>
            <w:r w:rsidRPr="00252B19">
              <w:rPr>
                <w:rFonts w:ascii="Calibri" w:eastAsia="Times New Roman" w:hAnsi="Calibri"/>
                <w:color w:val="000000"/>
                <w:sz w:val="16"/>
                <w:szCs w:val="16"/>
              </w:rPr>
              <w:t>$376.03</w:t>
            </w:r>
          </w:p>
        </w:tc>
        <w:tc>
          <w:tcPr>
            <w:tcW w:w="0" w:type="auto"/>
            <w:tcBorders>
              <w:top w:val="nil"/>
              <w:left w:val="nil"/>
              <w:bottom w:val="nil"/>
              <w:right w:val="nil"/>
            </w:tcBorders>
            <w:shd w:val="clear" w:color="auto" w:fill="auto"/>
            <w:noWrap/>
            <w:vAlign w:val="bottom"/>
            <w:hideMark/>
          </w:tcPr>
          <w:p w14:paraId="5BE561F9" w14:textId="77777777" w:rsidR="00252B19" w:rsidRPr="00252B19" w:rsidRDefault="00252B19" w:rsidP="00252B19">
            <w:pPr>
              <w:spacing w:after="0" w:line="240" w:lineRule="auto"/>
              <w:jc w:val="right"/>
              <w:rPr>
                <w:rFonts w:ascii="Calibri" w:eastAsia="Times New Roman" w:hAnsi="Calibri"/>
                <w:color w:val="000000"/>
                <w:sz w:val="16"/>
                <w:szCs w:val="16"/>
              </w:rPr>
            </w:pPr>
            <w:r w:rsidRPr="00252B19">
              <w:rPr>
                <w:rFonts w:ascii="Calibri" w:eastAsia="Times New Roman" w:hAnsi="Calibri"/>
                <w:color w:val="000000"/>
                <w:sz w:val="16"/>
                <w:szCs w:val="16"/>
              </w:rPr>
              <w:t>$290.59</w:t>
            </w:r>
          </w:p>
        </w:tc>
      </w:tr>
      <w:tr w:rsidR="00252B19" w:rsidRPr="00252B19" w14:paraId="61A7601D" w14:textId="77777777" w:rsidTr="00252B19">
        <w:trPr>
          <w:trHeight w:val="290"/>
        </w:trPr>
        <w:tc>
          <w:tcPr>
            <w:tcW w:w="0" w:type="auto"/>
            <w:tcBorders>
              <w:top w:val="nil"/>
              <w:left w:val="nil"/>
              <w:bottom w:val="nil"/>
              <w:right w:val="nil"/>
            </w:tcBorders>
            <w:shd w:val="clear" w:color="auto" w:fill="auto"/>
            <w:noWrap/>
            <w:vAlign w:val="bottom"/>
            <w:hideMark/>
          </w:tcPr>
          <w:p w14:paraId="50151FD2"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All Inclusives</w:t>
            </w:r>
          </w:p>
        </w:tc>
        <w:tc>
          <w:tcPr>
            <w:tcW w:w="0" w:type="auto"/>
            <w:tcBorders>
              <w:top w:val="nil"/>
              <w:left w:val="nil"/>
              <w:bottom w:val="nil"/>
              <w:right w:val="nil"/>
            </w:tcBorders>
            <w:shd w:val="clear" w:color="auto" w:fill="auto"/>
            <w:noWrap/>
            <w:vAlign w:val="bottom"/>
            <w:hideMark/>
          </w:tcPr>
          <w:p w14:paraId="5572961A"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 xml:space="preserve">       1,777 </w:t>
            </w:r>
          </w:p>
        </w:tc>
        <w:tc>
          <w:tcPr>
            <w:tcW w:w="0" w:type="auto"/>
            <w:tcBorders>
              <w:top w:val="nil"/>
              <w:left w:val="nil"/>
              <w:bottom w:val="nil"/>
              <w:right w:val="nil"/>
            </w:tcBorders>
            <w:shd w:val="clear" w:color="auto" w:fill="auto"/>
            <w:noWrap/>
            <w:vAlign w:val="bottom"/>
            <w:hideMark/>
          </w:tcPr>
          <w:p w14:paraId="27F542FB"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 xml:space="preserve">             282,848 </w:t>
            </w:r>
          </w:p>
        </w:tc>
        <w:tc>
          <w:tcPr>
            <w:tcW w:w="0" w:type="auto"/>
            <w:tcBorders>
              <w:top w:val="nil"/>
              <w:left w:val="nil"/>
              <w:bottom w:val="nil"/>
              <w:right w:val="nil"/>
            </w:tcBorders>
            <w:shd w:val="clear" w:color="auto" w:fill="auto"/>
            <w:noWrap/>
            <w:vAlign w:val="bottom"/>
            <w:hideMark/>
          </w:tcPr>
          <w:p w14:paraId="0717615E"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 xml:space="preserve">      246,378 </w:t>
            </w:r>
          </w:p>
        </w:tc>
        <w:tc>
          <w:tcPr>
            <w:tcW w:w="0" w:type="auto"/>
            <w:tcBorders>
              <w:top w:val="nil"/>
              <w:left w:val="nil"/>
              <w:bottom w:val="nil"/>
              <w:right w:val="nil"/>
            </w:tcBorders>
            <w:shd w:val="clear" w:color="auto" w:fill="auto"/>
            <w:noWrap/>
            <w:vAlign w:val="bottom"/>
            <w:hideMark/>
          </w:tcPr>
          <w:p w14:paraId="26FEFFE2"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87.1%</w:t>
            </w:r>
          </w:p>
        </w:tc>
        <w:tc>
          <w:tcPr>
            <w:tcW w:w="0" w:type="auto"/>
            <w:tcBorders>
              <w:top w:val="nil"/>
              <w:left w:val="nil"/>
              <w:bottom w:val="nil"/>
              <w:right w:val="nil"/>
            </w:tcBorders>
            <w:shd w:val="clear" w:color="auto" w:fill="auto"/>
            <w:noWrap/>
            <w:vAlign w:val="bottom"/>
            <w:hideMark/>
          </w:tcPr>
          <w:p w14:paraId="1FAB4570" w14:textId="77777777" w:rsidR="00252B19" w:rsidRPr="00252B19" w:rsidRDefault="00252B19" w:rsidP="00252B19">
            <w:pPr>
              <w:spacing w:after="0" w:line="240" w:lineRule="auto"/>
              <w:jc w:val="right"/>
              <w:rPr>
                <w:rFonts w:ascii="Calibri" w:eastAsia="Times New Roman" w:hAnsi="Calibri"/>
                <w:color w:val="000000"/>
                <w:sz w:val="16"/>
                <w:szCs w:val="16"/>
              </w:rPr>
            </w:pPr>
            <w:r w:rsidRPr="00252B19">
              <w:rPr>
                <w:rFonts w:ascii="Calibri" w:eastAsia="Times New Roman" w:hAnsi="Calibri"/>
                <w:color w:val="000000"/>
                <w:sz w:val="16"/>
                <w:szCs w:val="16"/>
              </w:rPr>
              <w:t>$39,990,577.00</w:t>
            </w:r>
          </w:p>
        </w:tc>
        <w:tc>
          <w:tcPr>
            <w:tcW w:w="0" w:type="auto"/>
            <w:tcBorders>
              <w:top w:val="nil"/>
              <w:left w:val="nil"/>
              <w:bottom w:val="nil"/>
              <w:right w:val="nil"/>
            </w:tcBorders>
            <w:shd w:val="clear" w:color="auto" w:fill="auto"/>
            <w:noWrap/>
            <w:vAlign w:val="bottom"/>
            <w:hideMark/>
          </w:tcPr>
          <w:p w14:paraId="0893A658" w14:textId="77777777" w:rsidR="00252B19" w:rsidRPr="00252B19" w:rsidRDefault="00252B19" w:rsidP="00252B19">
            <w:pPr>
              <w:spacing w:after="0" w:line="240" w:lineRule="auto"/>
              <w:jc w:val="right"/>
              <w:rPr>
                <w:rFonts w:ascii="Calibri" w:eastAsia="Times New Roman" w:hAnsi="Calibri"/>
                <w:color w:val="000000"/>
                <w:sz w:val="16"/>
                <w:szCs w:val="16"/>
              </w:rPr>
            </w:pPr>
            <w:r w:rsidRPr="00252B19">
              <w:rPr>
                <w:rFonts w:ascii="Calibri" w:eastAsia="Times New Roman" w:hAnsi="Calibri"/>
                <w:color w:val="000000"/>
                <w:sz w:val="16"/>
                <w:szCs w:val="16"/>
              </w:rPr>
              <w:t>$162.31</w:t>
            </w:r>
          </w:p>
        </w:tc>
        <w:tc>
          <w:tcPr>
            <w:tcW w:w="0" w:type="auto"/>
            <w:tcBorders>
              <w:top w:val="nil"/>
              <w:left w:val="nil"/>
              <w:bottom w:val="nil"/>
              <w:right w:val="nil"/>
            </w:tcBorders>
            <w:shd w:val="clear" w:color="auto" w:fill="auto"/>
            <w:noWrap/>
            <w:vAlign w:val="bottom"/>
            <w:hideMark/>
          </w:tcPr>
          <w:p w14:paraId="23612A7A" w14:textId="77777777" w:rsidR="00252B19" w:rsidRPr="00252B19" w:rsidRDefault="00252B19" w:rsidP="00252B19">
            <w:pPr>
              <w:spacing w:after="0" w:line="240" w:lineRule="auto"/>
              <w:jc w:val="right"/>
              <w:rPr>
                <w:rFonts w:ascii="Calibri" w:eastAsia="Times New Roman" w:hAnsi="Calibri"/>
                <w:color w:val="000000"/>
                <w:sz w:val="16"/>
                <w:szCs w:val="16"/>
              </w:rPr>
            </w:pPr>
            <w:r w:rsidRPr="00252B19">
              <w:rPr>
                <w:rFonts w:ascii="Calibri" w:eastAsia="Times New Roman" w:hAnsi="Calibri"/>
                <w:color w:val="000000"/>
                <w:sz w:val="16"/>
                <w:szCs w:val="16"/>
              </w:rPr>
              <w:t>$141.39</w:t>
            </w:r>
          </w:p>
        </w:tc>
      </w:tr>
      <w:tr w:rsidR="00252B19" w:rsidRPr="00252B19" w14:paraId="3890130D" w14:textId="77777777" w:rsidTr="00252B19">
        <w:trPr>
          <w:trHeight w:val="290"/>
        </w:trPr>
        <w:tc>
          <w:tcPr>
            <w:tcW w:w="0" w:type="auto"/>
            <w:tcBorders>
              <w:top w:val="nil"/>
              <w:left w:val="nil"/>
              <w:bottom w:val="nil"/>
              <w:right w:val="nil"/>
            </w:tcBorders>
            <w:shd w:val="clear" w:color="auto" w:fill="auto"/>
            <w:noWrap/>
            <w:vAlign w:val="bottom"/>
            <w:hideMark/>
          </w:tcPr>
          <w:p w14:paraId="6D1F118C"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Small Independent Beach Front</w:t>
            </w:r>
          </w:p>
        </w:tc>
        <w:tc>
          <w:tcPr>
            <w:tcW w:w="0" w:type="auto"/>
            <w:tcBorders>
              <w:top w:val="nil"/>
              <w:left w:val="nil"/>
              <w:bottom w:val="nil"/>
              <w:right w:val="nil"/>
            </w:tcBorders>
            <w:shd w:val="clear" w:color="auto" w:fill="auto"/>
            <w:noWrap/>
            <w:vAlign w:val="bottom"/>
            <w:hideMark/>
          </w:tcPr>
          <w:p w14:paraId="5BF11FF8"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 xml:space="preserve">          176 </w:t>
            </w:r>
          </w:p>
        </w:tc>
        <w:tc>
          <w:tcPr>
            <w:tcW w:w="0" w:type="auto"/>
            <w:tcBorders>
              <w:top w:val="nil"/>
              <w:left w:val="nil"/>
              <w:bottom w:val="nil"/>
              <w:right w:val="nil"/>
            </w:tcBorders>
            <w:shd w:val="clear" w:color="auto" w:fill="auto"/>
            <w:noWrap/>
            <w:vAlign w:val="bottom"/>
            <w:hideMark/>
          </w:tcPr>
          <w:p w14:paraId="4C644D87"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 xml:space="preserve">               31,856 </w:t>
            </w:r>
          </w:p>
        </w:tc>
        <w:tc>
          <w:tcPr>
            <w:tcW w:w="0" w:type="auto"/>
            <w:tcBorders>
              <w:top w:val="nil"/>
              <w:left w:val="nil"/>
              <w:bottom w:val="nil"/>
              <w:right w:val="nil"/>
            </w:tcBorders>
            <w:shd w:val="clear" w:color="auto" w:fill="auto"/>
            <w:noWrap/>
            <w:vAlign w:val="bottom"/>
            <w:hideMark/>
          </w:tcPr>
          <w:p w14:paraId="3EFF051E"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 xml:space="preserve">        29,124 </w:t>
            </w:r>
          </w:p>
        </w:tc>
        <w:tc>
          <w:tcPr>
            <w:tcW w:w="0" w:type="auto"/>
            <w:tcBorders>
              <w:top w:val="nil"/>
              <w:left w:val="nil"/>
              <w:bottom w:val="nil"/>
              <w:right w:val="nil"/>
            </w:tcBorders>
            <w:shd w:val="clear" w:color="auto" w:fill="auto"/>
            <w:noWrap/>
            <w:vAlign w:val="bottom"/>
            <w:hideMark/>
          </w:tcPr>
          <w:p w14:paraId="587417E7"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91.4%</w:t>
            </w:r>
          </w:p>
        </w:tc>
        <w:tc>
          <w:tcPr>
            <w:tcW w:w="0" w:type="auto"/>
            <w:tcBorders>
              <w:top w:val="nil"/>
              <w:left w:val="nil"/>
              <w:bottom w:val="nil"/>
              <w:right w:val="nil"/>
            </w:tcBorders>
            <w:shd w:val="clear" w:color="auto" w:fill="auto"/>
            <w:noWrap/>
            <w:vAlign w:val="bottom"/>
            <w:hideMark/>
          </w:tcPr>
          <w:p w14:paraId="78C5E81C" w14:textId="77777777" w:rsidR="00252B19" w:rsidRPr="00252B19" w:rsidRDefault="00252B19" w:rsidP="00252B19">
            <w:pPr>
              <w:spacing w:after="0" w:line="240" w:lineRule="auto"/>
              <w:jc w:val="right"/>
              <w:rPr>
                <w:rFonts w:ascii="Calibri" w:eastAsia="Times New Roman" w:hAnsi="Calibri"/>
                <w:color w:val="000000"/>
                <w:sz w:val="16"/>
                <w:szCs w:val="16"/>
              </w:rPr>
            </w:pPr>
            <w:r w:rsidRPr="00252B19">
              <w:rPr>
                <w:rFonts w:ascii="Calibri" w:eastAsia="Times New Roman" w:hAnsi="Calibri"/>
                <w:color w:val="000000"/>
                <w:sz w:val="16"/>
                <w:szCs w:val="16"/>
              </w:rPr>
              <w:t>$9,841,794.00</w:t>
            </w:r>
          </w:p>
        </w:tc>
        <w:tc>
          <w:tcPr>
            <w:tcW w:w="0" w:type="auto"/>
            <w:tcBorders>
              <w:top w:val="nil"/>
              <w:left w:val="nil"/>
              <w:bottom w:val="nil"/>
              <w:right w:val="nil"/>
            </w:tcBorders>
            <w:shd w:val="clear" w:color="auto" w:fill="auto"/>
            <w:noWrap/>
            <w:vAlign w:val="bottom"/>
            <w:hideMark/>
          </w:tcPr>
          <w:p w14:paraId="5B66694A" w14:textId="77777777" w:rsidR="00252B19" w:rsidRPr="00252B19" w:rsidRDefault="00252B19" w:rsidP="00252B19">
            <w:pPr>
              <w:spacing w:after="0" w:line="240" w:lineRule="auto"/>
              <w:jc w:val="right"/>
              <w:rPr>
                <w:rFonts w:ascii="Calibri" w:eastAsia="Times New Roman" w:hAnsi="Calibri"/>
                <w:color w:val="000000"/>
                <w:sz w:val="16"/>
                <w:szCs w:val="16"/>
              </w:rPr>
            </w:pPr>
            <w:r w:rsidRPr="00252B19">
              <w:rPr>
                <w:rFonts w:ascii="Calibri" w:eastAsia="Times New Roman" w:hAnsi="Calibri"/>
                <w:color w:val="000000"/>
                <w:sz w:val="16"/>
                <w:szCs w:val="16"/>
              </w:rPr>
              <w:t>$337.93</w:t>
            </w:r>
          </w:p>
        </w:tc>
        <w:tc>
          <w:tcPr>
            <w:tcW w:w="0" w:type="auto"/>
            <w:tcBorders>
              <w:top w:val="nil"/>
              <w:left w:val="nil"/>
              <w:bottom w:val="nil"/>
              <w:right w:val="nil"/>
            </w:tcBorders>
            <w:shd w:val="clear" w:color="auto" w:fill="auto"/>
            <w:noWrap/>
            <w:vAlign w:val="bottom"/>
            <w:hideMark/>
          </w:tcPr>
          <w:p w14:paraId="02E2241D" w14:textId="77777777" w:rsidR="00252B19" w:rsidRPr="00252B19" w:rsidRDefault="00252B19" w:rsidP="00252B19">
            <w:pPr>
              <w:spacing w:after="0" w:line="240" w:lineRule="auto"/>
              <w:jc w:val="right"/>
              <w:rPr>
                <w:rFonts w:ascii="Calibri" w:eastAsia="Times New Roman" w:hAnsi="Calibri"/>
                <w:color w:val="000000"/>
                <w:sz w:val="16"/>
                <w:szCs w:val="16"/>
              </w:rPr>
            </w:pPr>
            <w:r w:rsidRPr="00252B19">
              <w:rPr>
                <w:rFonts w:ascii="Calibri" w:eastAsia="Times New Roman" w:hAnsi="Calibri"/>
                <w:color w:val="000000"/>
                <w:sz w:val="16"/>
                <w:szCs w:val="16"/>
              </w:rPr>
              <w:t>$308.95</w:t>
            </w:r>
          </w:p>
        </w:tc>
      </w:tr>
      <w:tr w:rsidR="00252B19" w:rsidRPr="00252B19" w14:paraId="3523EF4A" w14:textId="77777777" w:rsidTr="00252B19">
        <w:trPr>
          <w:trHeight w:val="290"/>
        </w:trPr>
        <w:tc>
          <w:tcPr>
            <w:tcW w:w="0" w:type="auto"/>
            <w:tcBorders>
              <w:top w:val="nil"/>
              <w:left w:val="nil"/>
              <w:bottom w:val="nil"/>
              <w:right w:val="nil"/>
            </w:tcBorders>
            <w:shd w:val="clear" w:color="auto" w:fill="auto"/>
            <w:noWrap/>
            <w:vAlign w:val="bottom"/>
            <w:hideMark/>
          </w:tcPr>
          <w:p w14:paraId="0A379B24"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Non Beach Front</w:t>
            </w:r>
          </w:p>
        </w:tc>
        <w:tc>
          <w:tcPr>
            <w:tcW w:w="0" w:type="auto"/>
            <w:tcBorders>
              <w:top w:val="nil"/>
              <w:left w:val="nil"/>
              <w:bottom w:val="nil"/>
              <w:right w:val="nil"/>
            </w:tcBorders>
            <w:shd w:val="clear" w:color="auto" w:fill="auto"/>
            <w:noWrap/>
            <w:vAlign w:val="bottom"/>
            <w:hideMark/>
          </w:tcPr>
          <w:p w14:paraId="12476E27"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 xml:space="preserve">          855 </w:t>
            </w:r>
          </w:p>
        </w:tc>
        <w:tc>
          <w:tcPr>
            <w:tcW w:w="0" w:type="auto"/>
            <w:tcBorders>
              <w:top w:val="nil"/>
              <w:left w:val="nil"/>
              <w:bottom w:val="nil"/>
              <w:right w:val="nil"/>
            </w:tcBorders>
            <w:shd w:val="clear" w:color="auto" w:fill="auto"/>
            <w:noWrap/>
            <w:vAlign w:val="bottom"/>
            <w:hideMark/>
          </w:tcPr>
          <w:p w14:paraId="595978E0"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 xml:space="preserve">             154,848 </w:t>
            </w:r>
          </w:p>
        </w:tc>
        <w:tc>
          <w:tcPr>
            <w:tcW w:w="0" w:type="auto"/>
            <w:tcBorders>
              <w:top w:val="nil"/>
              <w:left w:val="nil"/>
              <w:bottom w:val="nil"/>
              <w:right w:val="nil"/>
            </w:tcBorders>
            <w:shd w:val="clear" w:color="auto" w:fill="auto"/>
            <w:noWrap/>
            <w:vAlign w:val="bottom"/>
            <w:hideMark/>
          </w:tcPr>
          <w:p w14:paraId="587F17BE"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 xml:space="preserve">      105,264 </w:t>
            </w:r>
          </w:p>
        </w:tc>
        <w:tc>
          <w:tcPr>
            <w:tcW w:w="0" w:type="auto"/>
            <w:tcBorders>
              <w:top w:val="nil"/>
              <w:left w:val="nil"/>
              <w:bottom w:val="nil"/>
              <w:right w:val="nil"/>
            </w:tcBorders>
            <w:shd w:val="clear" w:color="auto" w:fill="auto"/>
            <w:noWrap/>
            <w:vAlign w:val="bottom"/>
            <w:hideMark/>
          </w:tcPr>
          <w:p w14:paraId="1EBEC338"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68.0%</w:t>
            </w:r>
          </w:p>
        </w:tc>
        <w:tc>
          <w:tcPr>
            <w:tcW w:w="0" w:type="auto"/>
            <w:tcBorders>
              <w:top w:val="nil"/>
              <w:left w:val="nil"/>
              <w:bottom w:val="nil"/>
              <w:right w:val="nil"/>
            </w:tcBorders>
            <w:shd w:val="clear" w:color="auto" w:fill="auto"/>
            <w:noWrap/>
            <w:vAlign w:val="bottom"/>
            <w:hideMark/>
          </w:tcPr>
          <w:p w14:paraId="1754041A" w14:textId="77777777" w:rsidR="00252B19" w:rsidRPr="00252B19" w:rsidRDefault="00252B19" w:rsidP="00252B19">
            <w:pPr>
              <w:spacing w:after="0" w:line="240" w:lineRule="auto"/>
              <w:jc w:val="right"/>
              <w:rPr>
                <w:rFonts w:ascii="Calibri" w:eastAsia="Times New Roman" w:hAnsi="Calibri"/>
                <w:color w:val="000000"/>
                <w:sz w:val="16"/>
                <w:szCs w:val="16"/>
              </w:rPr>
            </w:pPr>
            <w:r w:rsidRPr="00252B19">
              <w:rPr>
                <w:rFonts w:ascii="Calibri" w:eastAsia="Times New Roman" w:hAnsi="Calibri"/>
                <w:color w:val="000000"/>
                <w:sz w:val="16"/>
                <w:szCs w:val="16"/>
              </w:rPr>
              <w:t>$19,240,192.00</w:t>
            </w:r>
          </w:p>
        </w:tc>
        <w:tc>
          <w:tcPr>
            <w:tcW w:w="0" w:type="auto"/>
            <w:tcBorders>
              <w:top w:val="nil"/>
              <w:left w:val="nil"/>
              <w:bottom w:val="nil"/>
              <w:right w:val="nil"/>
            </w:tcBorders>
            <w:shd w:val="clear" w:color="auto" w:fill="auto"/>
            <w:noWrap/>
            <w:vAlign w:val="bottom"/>
            <w:hideMark/>
          </w:tcPr>
          <w:p w14:paraId="0D2E1B3C" w14:textId="77777777" w:rsidR="00252B19" w:rsidRPr="00252B19" w:rsidRDefault="00252B19" w:rsidP="00252B19">
            <w:pPr>
              <w:spacing w:after="0" w:line="240" w:lineRule="auto"/>
              <w:jc w:val="right"/>
              <w:rPr>
                <w:rFonts w:ascii="Calibri" w:eastAsia="Times New Roman" w:hAnsi="Calibri"/>
                <w:color w:val="000000"/>
                <w:sz w:val="16"/>
                <w:szCs w:val="16"/>
              </w:rPr>
            </w:pPr>
            <w:r w:rsidRPr="00252B19">
              <w:rPr>
                <w:rFonts w:ascii="Calibri" w:eastAsia="Times New Roman" w:hAnsi="Calibri"/>
                <w:color w:val="000000"/>
                <w:sz w:val="16"/>
                <w:szCs w:val="16"/>
              </w:rPr>
              <w:t>$182.78</w:t>
            </w:r>
          </w:p>
        </w:tc>
        <w:tc>
          <w:tcPr>
            <w:tcW w:w="0" w:type="auto"/>
            <w:tcBorders>
              <w:top w:val="nil"/>
              <w:left w:val="nil"/>
              <w:bottom w:val="nil"/>
              <w:right w:val="nil"/>
            </w:tcBorders>
            <w:shd w:val="clear" w:color="auto" w:fill="auto"/>
            <w:noWrap/>
            <w:vAlign w:val="bottom"/>
            <w:hideMark/>
          </w:tcPr>
          <w:p w14:paraId="3CD792B5" w14:textId="77777777" w:rsidR="00252B19" w:rsidRPr="00252B19" w:rsidRDefault="00252B19" w:rsidP="00252B19">
            <w:pPr>
              <w:spacing w:after="0" w:line="240" w:lineRule="auto"/>
              <w:jc w:val="right"/>
              <w:rPr>
                <w:rFonts w:ascii="Calibri" w:eastAsia="Times New Roman" w:hAnsi="Calibri"/>
                <w:color w:val="000000"/>
                <w:sz w:val="16"/>
                <w:szCs w:val="16"/>
              </w:rPr>
            </w:pPr>
            <w:r w:rsidRPr="00252B19">
              <w:rPr>
                <w:rFonts w:ascii="Calibri" w:eastAsia="Times New Roman" w:hAnsi="Calibri"/>
                <w:color w:val="000000"/>
                <w:sz w:val="16"/>
                <w:szCs w:val="16"/>
              </w:rPr>
              <w:t>$124.25</w:t>
            </w:r>
          </w:p>
        </w:tc>
      </w:tr>
      <w:tr w:rsidR="00252B19" w:rsidRPr="00252B19" w14:paraId="41FD3143" w14:textId="77777777" w:rsidTr="00252B19">
        <w:trPr>
          <w:trHeight w:val="290"/>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3E9FB2F0"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0FA07EDA"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 xml:space="preserve">       4,848 </w:t>
            </w:r>
          </w:p>
        </w:tc>
        <w:tc>
          <w:tcPr>
            <w:tcW w:w="0" w:type="auto"/>
            <w:tcBorders>
              <w:top w:val="single" w:sz="4" w:space="0" w:color="auto"/>
              <w:left w:val="nil"/>
              <w:bottom w:val="single" w:sz="4" w:space="0" w:color="auto"/>
              <w:right w:val="nil"/>
            </w:tcBorders>
            <w:shd w:val="clear" w:color="auto" w:fill="auto"/>
            <w:noWrap/>
            <w:vAlign w:val="bottom"/>
            <w:hideMark/>
          </w:tcPr>
          <w:p w14:paraId="1B2F269F"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 xml:space="preserve">             838,792 </w:t>
            </w:r>
          </w:p>
        </w:tc>
        <w:tc>
          <w:tcPr>
            <w:tcW w:w="0" w:type="auto"/>
            <w:tcBorders>
              <w:top w:val="single" w:sz="4" w:space="0" w:color="auto"/>
              <w:left w:val="nil"/>
              <w:bottom w:val="single" w:sz="4" w:space="0" w:color="auto"/>
              <w:right w:val="nil"/>
            </w:tcBorders>
            <w:shd w:val="clear" w:color="auto" w:fill="auto"/>
            <w:noWrap/>
            <w:vAlign w:val="bottom"/>
            <w:hideMark/>
          </w:tcPr>
          <w:p w14:paraId="7AE968CA"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 xml:space="preserve">      666,102 </w:t>
            </w:r>
          </w:p>
        </w:tc>
        <w:tc>
          <w:tcPr>
            <w:tcW w:w="0" w:type="auto"/>
            <w:tcBorders>
              <w:top w:val="single" w:sz="4" w:space="0" w:color="auto"/>
              <w:left w:val="nil"/>
              <w:bottom w:val="single" w:sz="4" w:space="0" w:color="auto"/>
              <w:right w:val="nil"/>
            </w:tcBorders>
            <w:shd w:val="clear" w:color="auto" w:fill="auto"/>
            <w:noWrap/>
            <w:vAlign w:val="bottom"/>
            <w:hideMark/>
          </w:tcPr>
          <w:p w14:paraId="67661513"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79.4%</w:t>
            </w:r>
          </w:p>
        </w:tc>
        <w:tc>
          <w:tcPr>
            <w:tcW w:w="0" w:type="auto"/>
            <w:tcBorders>
              <w:top w:val="single" w:sz="4" w:space="0" w:color="auto"/>
              <w:left w:val="nil"/>
              <w:bottom w:val="single" w:sz="4" w:space="0" w:color="auto"/>
              <w:right w:val="nil"/>
            </w:tcBorders>
            <w:shd w:val="clear" w:color="auto" w:fill="auto"/>
            <w:noWrap/>
            <w:vAlign w:val="bottom"/>
            <w:hideMark/>
          </w:tcPr>
          <w:p w14:paraId="5243784E"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 xml:space="preserve"> $    176,368,760.00 </w:t>
            </w:r>
          </w:p>
        </w:tc>
        <w:tc>
          <w:tcPr>
            <w:tcW w:w="0" w:type="auto"/>
            <w:tcBorders>
              <w:top w:val="single" w:sz="4" w:space="0" w:color="auto"/>
              <w:left w:val="nil"/>
              <w:bottom w:val="single" w:sz="4" w:space="0" w:color="auto"/>
              <w:right w:val="nil"/>
            </w:tcBorders>
            <w:shd w:val="clear" w:color="auto" w:fill="auto"/>
            <w:noWrap/>
            <w:vAlign w:val="bottom"/>
            <w:hideMark/>
          </w:tcPr>
          <w:p w14:paraId="016B3297" w14:textId="77777777" w:rsidR="00252B19" w:rsidRPr="00252B19" w:rsidRDefault="00252B19" w:rsidP="00252B19">
            <w:pPr>
              <w:spacing w:after="0" w:line="240" w:lineRule="auto"/>
              <w:jc w:val="right"/>
              <w:rPr>
                <w:rFonts w:ascii="Calibri" w:eastAsia="Times New Roman" w:hAnsi="Calibri"/>
                <w:color w:val="000000"/>
                <w:sz w:val="16"/>
                <w:szCs w:val="16"/>
              </w:rPr>
            </w:pPr>
            <w:r w:rsidRPr="00252B19">
              <w:rPr>
                <w:rFonts w:ascii="Calibri" w:eastAsia="Times New Roman" w:hAnsi="Calibri"/>
                <w:color w:val="000000"/>
                <w:sz w:val="16"/>
                <w:szCs w:val="16"/>
              </w:rPr>
              <w:t>$264.78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8806DB3" w14:textId="77777777" w:rsidR="00252B19" w:rsidRPr="00252B19" w:rsidRDefault="00252B19" w:rsidP="00252B19">
            <w:pPr>
              <w:spacing w:after="0" w:line="240" w:lineRule="auto"/>
              <w:jc w:val="right"/>
              <w:rPr>
                <w:rFonts w:ascii="Calibri" w:eastAsia="Times New Roman" w:hAnsi="Calibri"/>
                <w:color w:val="000000"/>
                <w:sz w:val="16"/>
                <w:szCs w:val="16"/>
              </w:rPr>
            </w:pPr>
            <w:r w:rsidRPr="00252B19">
              <w:rPr>
                <w:rFonts w:ascii="Calibri" w:eastAsia="Times New Roman" w:hAnsi="Calibri"/>
                <w:color w:val="000000"/>
                <w:sz w:val="16"/>
                <w:szCs w:val="16"/>
              </w:rPr>
              <w:t>$210.27</w:t>
            </w:r>
          </w:p>
        </w:tc>
      </w:tr>
      <w:tr w:rsidR="00252B19" w:rsidRPr="00252B19" w14:paraId="196E3BC4" w14:textId="77777777" w:rsidTr="00252B19">
        <w:trPr>
          <w:trHeight w:val="290"/>
        </w:trPr>
        <w:tc>
          <w:tcPr>
            <w:tcW w:w="0" w:type="auto"/>
            <w:tcBorders>
              <w:top w:val="nil"/>
              <w:left w:val="nil"/>
              <w:bottom w:val="nil"/>
              <w:right w:val="nil"/>
            </w:tcBorders>
            <w:shd w:val="clear" w:color="auto" w:fill="auto"/>
            <w:noWrap/>
            <w:vAlign w:val="bottom"/>
            <w:hideMark/>
          </w:tcPr>
          <w:p w14:paraId="2957B663" w14:textId="77777777" w:rsidR="00252B19" w:rsidRPr="00252B19" w:rsidRDefault="00252B19" w:rsidP="00252B19">
            <w:pPr>
              <w:spacing w:after="0" w:line="240" w:lineRule="auto"/>
              <w:jc w:val="right"/>
              <w:rPr>
                <w:rFonts w:ascii="Calibri" w:eastAsia="Times New Roman" w:hAnsi="Calibri"/>
                <w:color w:val="000000"/>
                <w:sz w:val="16"/>
                <w:szCs w:val="16"/>
              </w:rPr>
            </w:pPr>
          </w:p>
        </w:tc>
        <w:tc>
          <w:tcPr>
            <w:tcW w:w="0" w:type="auto"/>
            <w:tcBorders>
              <w:top w:val="nil"/>
              <w:left w:val="nil"/>
              <w:bottom w:val="nil"/>
              <w:right w:val="nil"/>
            </w:tcBorders>
            <w:shd w:val="clear" w:color="auto" w:fill="auto"/>
            <w:noWrap/>
            <w:vAlign w:val="bottom"/>
            <w:hideMark/>
          </w:tcPr>
          <w:p w14:paraId="24FCCA6F" w14:textId="77777777" w:rsidR="00252B19" w:rsidRPr="00252B19" w:rsidRDefault="00252B19" w:rsidP="00252B19">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10EECF55" w14:textId="77777777" w:rsidR="00252B19" w:rsidRPr="00252B19" w:rsidRDefault="00252B19" w:rsidP="00252B19">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34949C8A" w14:textId="77777777" w:rsidR="00252B19" w:rsidRPr="00252B19" w:rsidRDefault="00252B19" w:rsidP="00252B19">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44461780" w14:textId="77777777" w:rsidR="00252B19" w:rsidRPr="00252B19" w:rsidRDefault="00252B19" w:rsidP="00252B19">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50005A46" w14:textId="77777777" w:rsidR="00252B19" w:rsidRPr="00252B19" w:rsidRDefault="00252B19" w:rsidP="00252B19">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389401ED" w14:textId="77777777" w:rsidR="00252B19" w:rsidRPr="00252B19" w:rsidRDefault="00252B19" w:rsidP="00252B19">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211ABA6A" w14:textId="77777777" w:rsidR="00252B19" w:rsidRPr="00252B19" w:rsidRDefault="00252B19" w:rsidP="00252B19">
            <w:pPr>
              <w:spacing w:after="0" w:line="240" w:lineRule="auto"/>
              <w:rPr>
                <w:rFonts w:eastAsia="Times New Roman"/>
                <w:sz w:val="16"/>
                <w:szCs w:val="16"/>
              </w:rPr>
            </w:pPr>
          </w:p>
        </w:tc>
      </w:tr>
      <w:tr w:rsidR="00252B19" w:rsidRPr="00252B19" w14:paraId="68778489" w14:textId="77777777" w:rsidTr="00252B19">
        <w:trPr>
          <w:trHeight w:val="290"/>
        </w:trPr>
        <w:tc>
          <w:tcPr>
            <w:tcW w:w="0" w:type="auto"/>
            <w:tcBorders>
              <w:top w:val="nil"/>
              <w:left w:val="nil"/>
              <w:bottom w:val="nil"/>
              <w:right w:val="nil"/>
            </w:tcBorders>
            <w:shd w:val="clear" w:color="auto" w:fill="auto"/>
            <w:noWrap/>
            <w:vAlign w:val="bottom"/>
            <w:hideMark/>
          </w:tcPr>
          <w:p w14:paraId="34F79E14" w14:textId="77777777" w:rsidR="00252B19" w:rsidRPr="00252B19" w:rsidRDefault="00252B19" w:rsidP="00252B19">
            <w:pPr>
              <w:spacing w:after="0" w:line="240" w:lineRule="auto"/>
              <w:rPr>
                <w:rFonts w:ascii="Calibri" w:eastAsia="Times New Roman" w:hAnsi="Calibri"/>
                <w:b/>
                <w:bCs/>
                <w:color w:val="000000"/>
                <w:sz w:val="16"/>
                <w:szCs w:val="16"/>
              </w:rPr>
            </w:pPr>
            <w:r w:rsidRPr="00252B19">
              <w:rPr>
                <w:rFonts w:ascii="Calibri" w:eastAsia="Times New Roman" w:hAnsi="Calibri"/>
                <w:b/>
                <w:bCs/>
                <w:color w:val="000000"/>
                <w:sz w:val="16"/>
                <w:szCs w:val="16"/>
              </w:rPr>
              <w:t>June YTD</w:t>
            </w:r>
          </w:p>
        </w:tc>
        <w:tc>
          <w:tcPr>
            <w:tcW w:w="0" w:type="auto"/>
            <w:tcBorders>
              <w:top w:val="single" w:sz="4" w:space="0" w:color="auto"/>
              <w:left w:val="single" w:sz="4" w:space="0" w:color="auto"/>
              <w:bottom w:val="single" w:sz="4" w:space="0" w:color="auto"/>
              <w:right w:val="nil"/>
            </w:tcBorders>
            <w:shd w:val="clear" w:color="000000" w:fill="FFFF00"/>
            <w:noWrap/>
            <w:vAlign w:val="bottom"/>
            <w:hideMark/>
          </w:tcPr>
          <w:p w14:paraId="1A7830DF"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 </w:t>
            </w:r>
          </w:p>
        </w:tc>
        <w:tc>
          <w:tcPr>
            <w:tcW w:w="0" w:type="auto"/>
            <w:tcBorders>
              <w:top w:val="single" w:sz="4" w:space="0" w:color="auto"/>
              <w:left w:val="nil"/>
              <w:bottom w:val="single" w:sz="4" w:space="0" w:color="auto"/>
              <w:right w:val="nil"/>
            </w:tcBorders>
            <w:shd w:val="clear" w:color="000000" w:fill="FFFF00"/>
            <w:noWrap/>
            <w:vAlign w:val="bottom"/>
            <w:hideMark/>
          </w:tcPr>
          <w:p w14:paraId="0FF7990E"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 </w:t>
            </w:r>
          </w:p>
        </w:tc>
        <w:tc>
          <w:tcPr>
            <w:tcW w:w="0" w:type="auto"/>
            <w:tcBorders>
              <w:top w:val="single" w:sz="4" w:space="0" w:color="auto"/>
              <w:left w:val="nil"/>
              <w:bottom w:val="single" w:sz="4" w:space="0" w:color="auto"/>
              <w:right w:val="nil"/>
            </w:tcBorders>
            <w:shd w:val="clear" w:color="000000" w:fill="FFFF00"/>
            <w:noWrap/>
            <w:vAlign w:val="bottom"/>
            <w:hideMark/>
          </w:tcPr>
          <w:p w14:paraId="28B770D9"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 </w:t>
            </w:r>
          </w:p>
        </w:tc>
        <w:tc>
          <w:tcPr>
            <w:tcW w:w="0" w:type="auto"/>
            <w:gridSpan w:val="2"/>
            <w:tcBorders>
              <w:top w:val="single" w:sz="4" w:space="0" w:color="auto"/>
              <w:left w:val="nil"/>
              <w:bottom w:val="single" w:sz="4" w:space="0" w:color="auto"/>
              <w:right w:val="nil"/>
            </w:tcBorders>
            <w:shd w:val="clear" w:color="000000" w:fill="FFFF00"/>
            <w:noWrap/>
            <w:vAlign w:val="bottom"/>
            <w:hideMark/>
          </w:tcPr>
          <w:p w14:paraId="2071089B"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Per Cent Change</w:t>
            </w:r>
          </w:p>
        </w:tc>
        <w:tc>
          <w:tcPr>
            <w:tcW w:w="0" w:type="auto"/>
            <w:tcBorders>
              <w:top w:val="single" w:sz="4" w:space="0" w:color="auto"/>
              <w:left w:val="nil"/>
              <w:bottom w:val="single" w:sz="4" w:space="0" w:color="auto"/>
              <w:right w:val="nil"/>
            </w:tcBorders>
            <w:shd w:val="clear" w:color="000000" w:fill="FFFF00"/>
            <w:noWrap/>
            <w:vAlign w:val="bottom"/>
            <w:hideMark/>
          </w:tcPr>
          <w:p w14:paraId="2B63D8A2"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 </w:t>
            </w:r>
          </w:p>
        </w:tc>
        <w:tc>
          <w:tcPr>
            <w:tcW w:w="0" w:type="auto"/>
            <w:tcBorders>
              <w:top w:val="single" w:sz="4" w:space="0" w:color="auto"/>
              <w:left w:val="nil"/>
              <w:bottom w:val="single" w:sz="4" w:space="0" w:color="auto"/>
              <w:right w:val="single" w:sz="4" w:space="0" w:color="auto"/>
            </w:tcBorders>
            <w:shd w:val="clear" w:color="000000" w:fill="FFFF00"/>
            <w:noWrap/>
            <w:vAlign w:val="bottom"/>
            <w:hideMark/>
          </w:tcPr>
          <w:p w14:paraId="307A8CC7"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 </w:t>
            </w:r>
          </w:p>
        </w:tc>
      </w:tr>
      <w:tr w:rsidR="00252B19" w:rsidRPr="00252B19" w14:paraId="583D519B" w14:textId="77777777" w:rsidTr="00252B19">
        <w:trPr>
          <w:trHeight w:val="290"/>
        </w:trPr>
        <w:tc>
          <w:tcPr>
            <w:tcW w:w="0" w:type="auto"/>
            <w:tcBorders>
              <w:top w:val="nil"/>
              <w:left w:val="nil"/>
              <w:bottom w:val="nil"/>
              <w:right w:val="nil"/>
            </w:tcBorders>
            <w:shd w:val="clear" w:color="auto" w:fill="auto"/>
            <w:noWrap/>
            <w:vAlign w:val="bottom"/>
            <w:hideMark/>
          </w:tcPr>
          <w:p w14:paraId="4C24583B" w14:textId="77777777" w:rsidR="00252B19" w:rsidRPr="00252B19" w:rsidRDefault="00252B19" w:rsidP="00252B19">
            <w:pPr>
              <w:spacing w:after="0" w:line="240" w:lineRule="auto"/>
              <w:rPr>
                <w:rFonts w:ascii="Calibri" w:eastAsia="Times New Roman" w:hAnsi="Calibri"/>
                <w:color w:val="000000"/>
                <w:sz w:val="16"/>
                <w:szCs w:val="16"/>
              </w:rPr>
            </w:pPr>
          </w:p>
        </w:tc>
        <w:tc>
          <w:tcPr>
            <w:tcW w:w="0" w:type="auto"/>
            <w:tcBorders>
              <w:top w:val="nil"/>
              <w:left w:val="single" w:sz="4" w:space="0" w:color="auto"/>
              <w:bottom w:val="single" w:sz="4" w:space="0" w:color="auto"/>
              <w:right w:val="nil"/>
            </w:tcBorders>
            <w:shd w:val="clear" w:color="auto" w:fill="auto"/>
            <w:noWrap/>
            <w:vAlign w:val="bottom"/>
            <w:hideMark/>
          </w:tcPr>
          <w:p w14:paraId="2959AED2"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Rooms</w:t>
            </w:r>
          </w:p>
        </w:tc>
        <w:tc>
          <w:tcPr>
            <w:tcW w:w="0" w:type="auto"/>
            <w:tcBorders>
              <w:top w:val="nil"/>
              <w:left w:val="nil"/>
              <w:bottom w:val="single" w:sz="4" w:space="0" w:color="auto"/>
              <w:right w:val="nil"/>
            </w:tcBorders>
            <w:shd w:val="clear" w:color="auto" w:fill="auto"/>
            <w:noWrap/>
            <w:vAlign w:val="bottom"/>
            <w:hideMark/>
          </w:tcPr>
          <w:p w14:paraId="70946A87"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ARN</w:t>
            </w:r>
          </w:p>
        </w:tc>
        <w:tc>
          <w:tcPr>
            <w:tcW w:w="0" w:type="auto"/>
            <w:tcBorders>
              <w:top w:val="nil"/>
              <w:left w:val="nil"/>
              <w:bottom w:val="single" w:sz="4" w:space="0" w:color="auto"/>
              <w:right w:val="nil"/>
            </w:tcBorders>
            <w:shd w:val="clear" w:color="auto" w:fill="auto"/>
            <w:noWrap/>
            <w:vAlign w:val="bottom"/>
            <w:hideMark/>
          </w:tcPr>
          <w:p w14:paraId="08C7BEBF"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ORN</w:t>
            </w:r>
          </w:p>
        </w:tc>
        <w:tc>
          <w:tcPr>
            <w:tcW w:w="0" w:type="auto"/>
            <w:tcBorders>
              <w:top w:val="nil"/>
              <w:left w:val="nil"/>
              <w:bottom w:val="single" w:sz="4" w:space="0" w:color="auto"/>
              <w:right w:val="nil"/>
            </w:tcBorders>
            <w:shd w:val="clear" w:color="auto" w:fill="auto"/>
            <w:noWrap/>
            <w:vAlign w:val="bottom"/>
            <w:hideMark/>
          </w:tcPr>
          <w:p w14:paraId="71ED690B"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 pt change</w:t>
            </w:r>
          </w:p>
        </w:tc>
        <w:tc>
          <w:tcPr>
            <w:tcW w:w="0" w:type="auto"/>
            <w:tcBorders>
              <w:top w:val="nil"/>
              <w:left w:val="nil"/>
              <w:bottom w:val="single" w:sz="4" w:space="0" w:color="auto"/>
              <w:right w:val="nil"/>
            </w:tcBorders>
            <w:shd w:val="clear" w:color="auto" w:fill="auto"/>
            <w:noWrap/>
            <w:vAlign w:val="bottom"/>
            <w:hideMark/>
          </w:tcPr>
          <w:p w14:paraId="3BE3CC06"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Revenue</w:t>
            </w:r>
          </w:p>
        </w:tc>
        <w:tc>
          <w:tcPr>
            <w:tcW w:w="0" w:type="auto"/>
            <w:tcBorders>
              <w:top w:val="nil"/>
              <w:left w:val="nil"/>
              <w:bottom w:val="single" w:sz="4" w:space="0" w:color="auto"/>
              <w:right w:val="nil"/>
            </w:tcBorders>
            <w:shd w:val="clear" w:color="auto" w:fill="auto"/>
            <w:noWrap/>
            <w:vAlign w:val="bottom"/>
            <w:hideMark/>
          </w:tcPr>
          <w:p w14:paraId="2D16D3EE"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$ADR</w:t>
            </w:r>
          </w:p>
        </w:tc>
        <w:tc>
          <w:tcPr>
            <w:tcW w:w="0" w:type="auto"/>
            <w:tcBorders>
              <w:top w:val="nil"/>
              <w:left w:val="nil"/>
              <w:bottom w:val="single" w:sz="4" w:space="0" w:color="auto"/>
              <w:right w:val="single" w:sz="4" w:space="0" w:color="auto"/>
            </w:tcBorders>
            <w:shd w:val="clear" w:color="auto" w:fill="auto"/>
            <w:noWrap/>
            <w:vAlign w:val="bottom"/>
            <w:hideMark/>
          </w:tcPr>
          <w:p w14:paraId="5FCD0B74"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$RevPar</w:t>
            </w:r>
          </w:p>
        </w:tc>
      </w:tr>
      <w:tr w:rsidR="00252B19" w:rsidRPr="00252B19" w14:paraId="145D60D0" w14:textId="77777777" w:rsidTr="00252B19">
        <w:trPr>
          <w:trHeight w:val="290"/>
        </w:trPr>
        <w:tc>
          <w:tcPr>
            <w:tcW w:w="0" w:type="auto"/>
            <w:tcBorders>
              <w:top w:val="nil"/>
              <w:left w:val="nil"/>
              <w:bottom w:val="nil"/>
              <w:right w:val="nil"/>
            </w:tcBorders>
            <w:shd w:val="clear" w:color="auto" w:fill="auto"/>
            <w:noWrap/>
            <w:vAlign w:val="bottom"/>
            <w:hideMark/>
          </w:tcPr>
          <w:p w14:paraId="437099CD"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Brand Name Beach Front</w:t>
            </w:r>
          </w:p>
        </w:tc>
        <w:tc>
          <w:tcPr>
            <w:tcW w:w="0" w:type="auto"/>
            <w:tcBorders>
              <w:top w:val="nil"/>
              <w:left w:val="nil"/>
              <w:bottom w:val="nil"/>
              <w:right w:val="nil"/>
            </w:tcBorders>
            <w:shd w:val="clear" w:color="auto" w:fill="auto"/>
            <w:noWrap/>
            <w:vAlign w:val="bottom"/>
            <w:hideMark/>
          </w:tcPr>
          <w:p w14:paraId="51C915ED"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-0.3%</w:t>
            </w:r>
          </w:p>
        </w:tc>
        <w:tc>
          <w:tcPr>
            <w:tcW w:w="0" w:type="auto"/>
            <w:tcBorders>
              <w:top w:val="nil"/>
              <w:left w:val="nil"/>
              <w:bottom w:val="nil"/>
              <w:right w:val="nil"/>
            </w:tcBorders>
            <w:shd w:val="clear" w:color="auto" w:fill="auto"/>
            <w:noWrap/>
            <w:vAlign w:val="bottom"/>
            <w:hideMark/>
          </w:tcPr>
          <w:p w14:paraId="2A5B17BD"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0.3%</w:t>
            </w:r>
          </w:p>
        </w:tc>
        <w:tc>
          <w:tcPr>
            <w:tcW w:w="0" w:type="auto"/>
            <w:tcBorders>
              <w:top w:val="nil"/>
              <w:left w:val="nil"/>
              <w:bottom w:val="nil"/>
              <w:right w:val="nil"/>
            </w:tcBorders>
            <w:shd w:val="clear" w:color="auto" w:fill="auto"/>
            <w:noWrap/>
            <w:vAlign w:val="bottom"/>
            <w:hideMark/>
          </w:tcPr>
          <w:p w14:paraId="03AA840E"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1.0%</w:t>
            </w:r>
          </w:p>
        </w:tc>
        <w:tc>
          <w:tcPr>
            <w:tcW w:w="0" w:type="auto"/>
            <w:tcBorders>
              <w:top w:val="nil"/>
              <w:left w:val="nil"/>
              <w:bottom w:val="nil"/>
              <w:right w:val="nil"/>
            </w:tcBorders>
            <w:shd w:val="clear" w:color="auto" w:fill="auto"/>
            <w:noWrap/>
            <w:vAlign w:val="bottom"/>
            <w:hideMark/>
          </w:tcPr>
          <w:p w14:paraId="3F98D11F"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0.5%</w:t>
            </w:r>
          </w:p>
        </w:tc>
        <w:tc>
          <w:tcPr>
            <w:tcW w:w="0" w:type="auto"/>
            <w:tcBorders>
              <w:top w:val="nil"/>
              <w:left w:val="nil"/>
              <w:bottom w:val="nil"/>
              <w:right w:val="nil"/>
            </w:tcBorders>
            <w:shd w:val="clear" w:color="auto" w:fill="auto"/>
            <w:noWrap/>
            <w:vAlign w:val="bottom"/>
            <w:hideMark/>
          </w:tcPr>
          <w:p w14:paraId="649B6967"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-4.7%</w:t>
            </w:r>
          </w:p>
        </w:tc>
        <w:tc>
          <w:tcPr>
            <w:tcW w:w="0" w:type="auto"/>
            <w:tcBorders>
              <w:top w:val="nil"/>
              <w:left w:val="nil"/>
              <w:bottom w:val="nil"/>
              <w:right w:val="nil"/>
            </w:tcBorders>
            <w:shd w:val="clear" w:color="auto" w:fill="auto"/>
            <w:noWrap/>
            <w:vAlign w:val="bottom"/>
            <w:hideMark/>
          </w:tcPr>
          <w:p w14:paraId="392777C6"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-5.6%</w:t>
            </w:r>
          </w:p>
        </w:tc>
        <w:tc>
          <w:tcPr>
            <w:tcW w:w="0" w:type="auto"/>
            <w:tcBorders>
              <w:top w:val="nil"/>
              <w:left w:val="nil"/>
              <w:bottom w:val="nil"/>
              <w:right w:val="nil"/>
            </w:tcBorders>
            <w:shd w:val="clear" w:color="auto" w:fill="auto"/>
            <w:noWrap/>
            <w:vAlign w:val="bottom"/>
            <w:hideMark/>
          </w:tcPr>
          <w:p w14:paraId="3A2ABB3A"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-5.0%</w:t>
            </w:r>
          </w:p>
        </w:tc>
      </w:tr>
      <w:tr w:rsidR="00252B19" w:rsidRPr="00252B19" w14:paraId="4047A02F" w14:textId="77777777" w:rsidTr="00252B19">
        <w:trPr>
          <w:trHeight w:val="290"/>
        </w:trPr>
        <w:tc>
          <w:tcPr>
            <w:tcW w:w="0" w:type="auto"/>
            <w:tcBorders>
              <w:top w:val="nil"/>
              <w:left w:val="nil"/>
              <w:bottom w:val="nil"/>
              <w:right w:val="nil"/>
            </w:tcBorders>
            <w:shd w:val="clear" w:color="auto" w:fill="auto"/>
            <w:noWrap/>
            <w:vAlign w:val="bottom"/>
            <w:hideMark/>
          </w:tcPr>
          <w:p w14:paraId="5D57BCA4"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All Inclusives</w:t>
            </w:r>
          </w:p>
        </w:tc>
        <w:tc>
          <w:tcPr>
            <w:tcW w:w="0" w:type="auto"/>
            <w:tcBorders>
              <w:top w:val="nil"/>
              <w:left w:val="nil"/>
              <w:bottom w:val="nil"/>
              <w:right w:val="nil"/>
            </w:tcBorders>
            <w:shd w:val="clear" w:color="auto" w:fill="auto"/>
            <w:noWrap/>
            <w:vAlign w:val="bottom"/>
            <w:hideMark/>
          </w:tcPr>
          <w:p w14:paraId="09ECB872"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3.6%</w:t>
            </w:r>
          </w:p>
        </w:tc>
        <w:tc>
          <w:tcPr>
            <w:tcW w:w="0" w:type="auto"/>
            <w:tcBorders>
              <w:top w:val="nil"/>
              <w:left w:val="nil"/>
              <w:bottom w:val="nil"/>
              <w:right w:val="nil"/>
            </w:tcBorders>
            <w:shd w:val="clear" w:color="auto" w:fill="auto"/>
            <w:noWrap/>
            <w:vAlign w:val="bottom"/>
            <w:hideMark/>
          </w:tcPr>
          <w:p w14:paraId="596CB139"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17.7%</w:t>
            </w:r>
          </w:p>
        </w:tc>
        <w:tc>
          <w:tcPr>
            <w:tcW w:w="0" w:type="auto"/>
            <w:tcBorders>
              <w:top w:val="nil"/>
              <w:left w:val="nil"/>
              <w:bottom w:val="nil"/>
              <w:right w:val="nil"/>
            </w:tcBorders>
            <w:shd w:val="clear" w:color="auto" w:fill="auto"/>
            <w:noWrap/>
            <w:vAlign w:val="bottom"/>
            <w:hideMark/>
          </w:tcPr>
          <w:p w14:paraId="39D7C04F"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13.6%</w:t>
            </w:r>
          </w:p>
        </w:tc>
        <w:tc>
          <w:tcPr>
            <w:tcW w:w="0" w:type="auto"/>
            <w:tcBorders>
              <w:top w:val="nil"/>
              <w:left w:val="nil"/>
              <w:bottom w:val="nil"/>
              <w:right w:val="nil"/>
            </w:tcBorders>
            <w:shd w:val="clear" w:color="auto" w:fill="auto"/>
            <w:noWrap/>
            <w:vAlign w:val="bottom"/>
            <w:hideMark/>
          </w:tcPr>
          <w:p w14:paraId="24F9600E"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-3.0%</w:t>
            </w:r>
          </w:p>
        </w:tc>
        <w:tc>
          <w:tcPr>
            <w:tcW w:w="0" w:type="auto"/>
            <w:tcBorders>
              <w:top w:val="nil"/>
              <w:left w:val="nil"/>
              <w:bottom w:val="nil"/>
              <w:right w:val="nil"/>
            </w:tcBorders>
            <w:shd w:val="clear" w:color="auto" w:fill="auto"/>
            <w:noWrap/>
            <w:vAlign w:val="bottom"/>
            <w:hideMark/>
          </w:tcPr>
          <w:p w14:paraId="0DE6CC42"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14.6%</w:t>
            </w:r>
          </w:p>
        </w:tc>
        <w:tc>
          <w:tcPr>
            <w:tcW w:w="0" w:type="auto"/>
            <w:tcBorders>
              <w:top w:val="nil"/>
              <w:left w:val="nil"/>
              <w:bottom w:val="nil"/>
              <w:right w:val="nil"/>
            </w:tcBorders>
            <w:shd w:val="clear" w:color="auto" w:fill="auto"/>
            <w:noWrap/>
            <w:vAlign w:val="bottom"/>
            <w:hideMark/>
          </w:tcPr>
          <w:p w14:paraId="6A36CB47"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0.9%</w:t>
            </w:r>
          </w:p>
        </w:tc>
        <w:tc>
          <w:tcPr>
            <w:tcW w:w="0" w:type="auto"/>
            <w:tcBorders>
              <w:top w:val="nil"/>
              <w:left w:val="nil"/>
              <w:bottom w:val="nil"/>
              <w:right w:val="nil"/>
            </w:tcBorders>
            <w:shd w:val="clear" w:color="auto" w:fill="auto"/>
            <w:noWrap/>
            <w:vAlign w:val="bottom"/>
            <w:hideMark/>
          </w:tcPr>
          <w:p w14:paraId="532151B0"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-2.6%</w:t>
            </w:r>
          </w:p>
        </w:tc>
      </w:tr>
      <w:tr w:rsidR="00252B19" w:rsidRPr="00252B19" w14:paraId="45A60BE6" w14:textId="77777777" w:rsidTr="00252B19">
        <w:trPr>
          <w:trHeight w:val="290"/>
        </w:trPr>
        <w:tc>
          <w:tcPr>
            <w:tcW w:w="0" w:type="auto"/>
            <w:tcBorders>
              <w:top w:val="nil"/>
              <w:left w:val="nil"/>
              <w:bottom w:val="nil"/>
              <w:right w:val="nil"/>
            </w:tcBorders>
            <w:shd w:val="clear" w:color="auto" w:fill="auto"/>
            <w:noWrap/>
            <w:vAlign w:val="bottom"/>
            <w:hideMark/>
          </w:tcPr>
          <w:p w14:paraId="16D8FD59"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Small Independent Beach Front</w:t>
            </w:r>
          </w:p>
        </w:tc>
        <w:tc>
          <w:tcPr>
            <w:tcW w:w="0" w:type="auto"/>
            <w:tcBorders>
              <w:top w:val="nil"/>
              <w:left w:val="nil"/>
              <w:bottom w:val="nil"/>
              <w:right w:val="nil"/>
            </w:tcBorders>
            <w:shd w:val="clear" w:color="auto" w:fill="auto"/>
            <w:noWrap/>
            <w:vAlign w:val="bottom"/>
            <w:hideMark/>
          </w:tcPr>
          <w:p w14:paraId="1D7C03BE"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0.0%</w:t>
            </w:r>
          </w:p>
        </w:tc>
        <w:tc>
          <w:tcPr>
            <w:tcW w:w="0" w:type="auto"/>
            <w:tcBorders>
              <w:top w:val="nil"/>
              <w:left w:val="nil"/>
              <w:bottom w:val="nil"/>
              <w:right w:val="nil"/>
            </w:tcBorders>
            <w:shd w:val="clear" w:color="auto" w:fill="auto"/>
            <w:noWrap/>
            <w:vAlign w:val="bottom"/>
            <w:hideMark/>
          </w:tcPr>
          <w:p w14:paraId="39A863A5"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0.6%</w:t>
            </w:r>
          </w:p>
        </w:tc>
        <w:tc>
          <w:tcPr>
            <w:tcW w:w="0" w:type="auto"/>
            <w:tcBorders>
              <w:top w:val="nil"/>
              <w:left w:val="nil"/>
              <w:bottom w:val="nil"/>
              <w:right w:val="nil"/>
            </w:tcBorders>
            <w:shd w:val="clear" w:color="auto" w:fill="auto"/>
            <w:noWrap/>
            <w:vAlign w:val="bottom"/>
            <w:hideMark/>
          </w:tcPr>
          <w:p w14:paraId="0C037FB2"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-1.5%</w:t>
            </w:r>
          </w:p>
        </w:tc>
        <w:tc>
          <w:tcPr>
            <w:tcW w:w="0" w:type="auto"/>
            <w:tcBorders>
              <w:top w:val="nil"/>
              <w:left w:val="nil"/>
              <w:bottom w:val="nil"/>
              <w:right w:val="nil"/>
            </w:tcBorders>
            <w:shd w:val="clear" w:color="auto" w:fill="auto"/>
            <w:noWrap/>
            <w:vAlign w:val="bottom"/>
            <w:hideMark/>
          </w:tcPr>
          <w:p w14:paraId="7D467F77"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-1.9%</w:t>
            </w:r>
          </w:p>
        </w:tc>
        <w:tc>
          <w:tcPr>
            <w:tcW w:w="0" w:type="auto"/>
            <w:tcBorders>
              <w:top w:val="nil"/>
              <w:left w:val="nil"/>
              <w:bottom w:val="nil"/>
              <w:right w:val="nil"/>
            </w:tcBorders>
            <w:shd w:val="clear" w:color="auto" w:fill="auto"/>
            <w:noWrap/>
            <w:vAlign w:val="bottom"/>
            <w:hideMark/>
          </w:tcPr>
          <w:p w14:paraId="1494F417"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1.7%</w:t>
            </w:r>
          </w:p>
        </w:tc>
        <w:tc>
          <w:tcPr>
            <w:tcW w:w="0" w:type="auto"/>
            <w:tcBorders>
              <w:top w:val="nil"/>
              <w:left w:val="nil"/>
              <w:bottom w:val="nil"/>
              <w:right w:val="nil"/>
            </w:tcBorders>
            <w:shd w:val="clear" w:color="auto" w:fill="auto"/>
            <w:noWrap/>
            <w:vAlign w:val="bottom"/>
            <w:hideMark/>
          </w:tcPr>
          <w:p w14:paraId="3164D393"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3.3%</w:t>
            </w:r>
          </w:p>
        </w:tc>
        <w:tc>
          <w:tcPr>
            <w:tcW w:w="0" w:type="auto"/>
            <w:tcBorders>
              <w:top w:val="nil"/>
              <w:left w:val="nil"/>
              <w:bottom w:val="nil"/>
              <w:right w:val="nil"/>
            </w:tcBorders>
            <w:shd w:val="clear" w:color="auto" w:fill="auto"/>
            <w:noWrap/>
            <w:vAlign w:val="bottom"/>
            <w:hideMark/>
          </w:tcPr>
          <w:p w14:paraId="0415713E"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1.2%</w:t>
            </w:r>
          </w:p>
        </w:tc>
      </w:tr>
      <w:tr w:rsidR="00252B19" w:rsidRPr="00252B19" w14:paraId="349FE9CA" w14:textId="77777777" w:rsidTr="00252B19">
        <w:trPr>
          <w:trHeight w:val="290"/>
        </w:trPr>
        <w:tc>
          <w:tcPr>
            <w:tcW w:w="0" w:type="auto"/>
            <w:tcBorders>
              <w:top w:val="nil"/>
              <w:left w:val="nil"/>
              <w:bottom w:val="nil"/>
              <w:right w:val="nil"/>
            </w:tcBorders>
            <w:shd w:val="clear" w:color="auto" w:fill="auto"/>
            <w:noWrap/>
            <w:vAlign w:val="bottom"/>
            <w:hideMark/>
          </w:tcPr>
          <w:p w14:paraId="0E234F20"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Non Beach Front</w:t>
            </w:r>
          </w:p>
        </w:tc>
        <w:tc>
          <w:tcPr>
            <w:tcW w:w="0" w:type="auto"/>
            <w:tcBorders>
              <w:top w:val="nil"/>
              <w:left w:val="nil"/>
              <w:bottom w:val="nil"/>
              <w:right w:val="nil"/>
            </w:tcBorders>
            <w:shd w:val="clear" w:color="auto" w:fill="auto"/>
            <w:noWrap/>
            <w:vAlign w:val="bottom"/>
            <w:hideMark/>
          </w:tcPr>
          <w:p w14:paraId="7B9F268F"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0.8%</w:t>
            </w:r>
          </w:p>
        </w:tc>
        <w:tc>
          <w:tcPr>
            <w:tcW w:w="0" w:type="auto"/>
            <w:tcBorders>
              <w:top w:val="nil"/>
              <w:left w:val="nil"/>
              <w:bottom w:val="nil"/>
              <w:right w:val="nil"/>
            </w:tcBorders>
            <w:shd w:val="clear" w:color="auto" w:fill="auto"/>
            <w:noWrap/>
            <w:vAlign w:val="bottom"/>
            <w:hideMark/>
          </w:tcPr>
          <w:p w14:paraId="23973509"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0.7%</w:t>
            </w:r>
          </w:p>
        </w:tc>
        <w:tc>
          <w:tcPr>
            <w:tcW w:w="0" w:type="auto"/>
            <w:tcBorders>
              <w:top w:val="nil"/>
              <w:left w:val="nil"/>
              <w:bottom w:val="nil"/>
              <w:right w:val="nil"/>
            </w:tcBorders>
            <w:shd w:val="clear" w:color="auto" w:fill="auto"/>
            <w:noWrap/>
            <w:vAlign w:val="bottom"/>
            <w:hideMark/>
          </w:tcPr>
          <w:p w14:paraId="7ADA621F"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2.2%</w:t>
            </w:r>
          </w:p>
        </w:tc>
        <w:tc>
          <w:tcPr>
            <w:tcW w:w="0" w:type="auto"/>
            <w:tcBorders>
              <w:top w:val="nil"/>
              <w:left w:val="nil"/>
              <w:bottom w:val="nil"/>
              <w:right w:val="nil"/>
            </w:tcBorders>
            <w:shd w:val="clear" w:color="auto" w:fill="auto"/>
            <w:noWrap/>
            <w:vAlign w:val="bottom"/>
            <w:hideMark/>
          </w:tcPr>
          <w:p w14:paraId="26F346E2"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1.0%</w:t>
            </w:r>
          </w:p>
        </w:tc>
        <w:tc>
          <w:tcPr>
            <w:tcW w:w="0" w:type="auto"/>
            <w:tcBorders>
              <w:top w:val="nil"/>
              <w:left w:val="nil"/>
              <w:bottom w:val="nil"/>
              <w:right w:val="nil"/>
            </w:tcBorders>
            <w:shd w:val="clear" w:color="auto" w:fill="auto"/>
            <w:noWrap/>
            <w:vAlign w:val="bottom"/>
            <w:hideMark/>
          </w:tcPr>
          <w:p w14:paraId="5DF31D3F"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-4.2%</w:t>
            </w:r>
          </w:p>
        </w:tc>
        <w:tc>
          <w:tcPr>
            <w:tcW w:w="0" w:type="auto"/>
            <w:tcBorders>
              <w:top w:val="nil"/>
              <w:left w:val="nil"/>
              <w:bottom w:val="nil"/>
              <w:right w:val="nil"/>
            </w:tcBorders>
            <w:shd w:val="clear" w:color="auto" w:fill="auto"/>
            <w:noWrap/>
            <w:vAlign w:val="bottom"/>
            <w:hideMark/>
          </w:tcPr>
          <w:p w14:paraId="52B5EF39"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-6.2%</w:t>
            </w:r>
          </w:p>
        </w:tc>
        <w:tc>
          <w:tcPr>
            <w:tcW w:w="0" w:type="auto"/>
            <w:tcBorders>
              <w:top w:val="nil"/>
              <w:left w:val="nil"/>
              <w:bottom w:val="nil"/>
              <w:right w:val="nil"/>
            </w:tcBorders>
            <w:shd w:val="clear" w:color="auto" w:fill="auto"/>
            <w:noWrap/>
            <w:vAlign w:val="bottom"/>
            <w:hideMark/>
          </w:tcPr>
          <w:p w14:paraId="28A748C8"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-4.9%</w:t>
            </w:r>
          </w:p>
        </w:tc>
      </w:tr>
      <w:tr w:rsidR="00252B19" w:rsidRPr="00252B19" w14:paraId="00614EDB" w14:textId="77777777" w:rsidTr="00252B19">
        <w:trPr>
          <w:trHeight w:val="290"/>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75D8A8A5" w14:textId="77777777" w:rsidR="00252B19" w:rsidRPr="00252B19" w:rsidRDefault="00252B19" w:rsidP="00252B19">
            <w:pPr>
              <w:spacing w:after="0" w:line="240" w:lineRule="auto"/>
              <w:rPr>
                <w:rFonts w:ascii="Calibri" w:eastAsia="Times New Roman" w:hAnsi="Calibri"/>
                <w:color w:val="000000"/>
                <w:sz w:val="16"/>
                <w:szCs w:val="16"/>
              </w:rPr>
            </w:pPr>
            <w:r w:rsidRPr="00252B19">
              <w:rPr>
                <w:rFonts w:ascii="Calibri" w:eastAsia="Times New Roman" w:hAnsi="Calibri"/>
                <w:color w:val="000000"/>
                <w:sz w:val="16"/>
                <w:szCs w:val="16"/>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13CABFF9"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1.3%</w:t>
            </w:r>
          </w:p>
        </w:tc>
        <w:tc>
          <w:tcPr>
            <w:tcW w:w="0" w:type="auto"/>
            <w:tcBorders>
              <w:top w:val="single" w:sz="4" w:space="0" w:color="auto"/>
              <w:left w:val="nil"/>
              <w:bottom w:val="single" w:sz="4" w:space="0" w:color="auto"/>
              <w:right w:val="nil"/>
            </w:tcBorders>
            <w:shd w:val="clear" w:color="auto" w:fill="auto"/>
            <w:noWrap/>
            <w:vAlign w:val="bottom"/>
            <w:hideMark/>
          </w:tcPr>
          <w:p w14:paraId="64337B03"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6.3%</w:t>
            </w:r>
          </w:p>
        </w:tc>
        <w:tc>
          <w:tcPr>
            <w:tcW w:w="0" w:type="auto"/>
            <w:tcBorders>
              <w:top w:val="single" w:sz="4" w:space="0" w:color="auto"/>
              <w:left w:val="nil"/>
              <w:bottom w:val="single" w:sz="4" w:space="0" w:color="auto"/>
              <w:right w:val="nil"/>
            </w:tcBorders>
            <w:shd w:val="clear" w:color="auto" w:fill="auto"/>
            <w:noWrap/>
            <w:vAlign w:val="bottom"/>
            <w:hideMark/>
          </w:tcPr>
          <w:p w14:paraId="26030DD7"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5.7%</w:t>
            </w:r>
          </w:p>
        </w:tc>
        <w:tc>
          <w:tcPr>
            <w:tcW w:w="0" w:type="auto"/>
            <w:tcBorders>
              <w:top w:val="single" w:sz="4" w:space="0" w:color="auto"/>
              <w:left w:val="nil"/>
              <w:bottom w:val="single" w:sz="4" w:space="0" w:color="auto"/>
              <w:right w:val="nil"/>
            </w:tcBorders>
            <w:shd w:val="clear" w:color="auto" w:fill="auto"/>
            <w:noWrap/>
            <w:vAlign w:val="bottom"/>
            <w:hideMark/>
          </w:tcPr>
          <w:p w14:paraId="5E36AC39"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-0.4%</w:t>
            </w:r>
          </w:p>
        </w:tc>
        <w:tc>
          <w:tcPr>
            <w:tcW w:w="0" w:type="auto"/>
            <w:tcBorders>
              <w:top w:val="single" w:sz="4" w:space="0" w:color="auto"/>
              <w:left w:val="nil"/>
              <w:bottom w:val="single" w:sz="4" w:space="0" w:color="auto"/>
              <w:right w:val="nil"/>
            </w:tcBorders>
            <w:shd w:val="clear" w:color="auto" w:fill="auto"/>
            <w:noWrap/>
            <w:vAlign w:val="bottom"/>
            <w:hideMark/>
          </w:tcPr>
          <w:p w14:paraId="7279EC9B"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0.1%</w:t>
            </w:r>
          </w:p>
        </w:tc>
        <w:tc>
          <w:tcPr>
            <w:tcW w:w="0" w:type="auto"/>
            <w:tcBorders>
              <w:top w:val="single" w:sz="4" w:space="0" w:color="auto"/>
              <w:left w:val="nil"/>
              <w:bottom w:val="single" w:sz="4" w:space="0" w:color="auto"/>
              <w:right w:val="nil"/>
            </w:tcBorders>
            <w:shd w:val="clear" w:color="auto" w:fill="auto"/>
            <w:noWrap/>
            <w:vAlign w:val="bottom"/>
            <w:hideMark/>
          </w:tcPr>
          <w:p w14:paraId="4A76F7B6"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-5.3%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109CF44" w14:textId="77777777" w:rsidR="00252B19" w:rsidRPr="00252B19" w:rsidRDefault="00252B19" w:rsidP="00252B19">
            <w:pPr>
              <w:spacing w:after="0" w:line="240" w:lineRule="auto"/>
              <w:jc w:val="center"/>
              <w:rPr>
                <w:rFonts w:ascii="Calibri" w:eastAsia="Times New Roman" w:hAnsi="Calibri"/>
                <w:color w:val="000000"/>
                <w:sz w:val="16"/>
                <w:szCs w:val="16"/>
              </w:rPr>
            </w:pPr>
            <w:r w:rsidRPr="00252B19">
              <w:rPr>
                <w:rFonts w:ascii="Calibri" w:eastAsia="Times New Roman" w:hAnsi="Calibri"/>
                <w:color w:val="000000"/>
                <w:sz w:val="16"/>
                <w:szCs w:val="16"/>
              </w:rPr>
              <w:t>-5.8%</w:t>
            </w:r>
          </w:p>
        </w:tc>
      </w:tr>
    </w:tbl>
    <w:p w14:paraId="01061528" w14:textId="77777777" w:rsidR="00617EA8" w:rsidRDefault="00617EA8" w:rsidP="000272CA">
      <w:pPr>
        <w:jc w:val="both"/>
        <w:rPr>
          <w:rFonts w:ascii="Georgia" w:hAnsi="Georgia"/>
          <w:b/>
        </w:rPr>
      </w:pPr>
    </w:p>
    <w:p w14:paraId="61664A77" w14:textId="77777777" w:rsidR="00617EA8" w:rsidRDefault="00617EA8" w:rsidP="000272CA">
      <w:pPr>
        <w:jc w:val="both"/>
        <w:rPr>
          <w:rFonts w:ascii="Georgia" w:hAnsi="Georgia"/>
          <w:b/>
        </w:rPr>
      </w:pPr>
    </w:p>
    <w:p w14:paraId="2C439425" w14:textId="77777777" w:rsidR="00617EA8" w:rsidRDefault="00617EA8" w:rsidP="000272CA">
      <w:pPr>
        <w:jc w:val="both"/>
        <w:rPr>
          <w:rFonts w:ascii="Georgia" w:hAnsi="Georgia"/>
          <w:b/>
        </w:rPr>
      </w:pPr>
    </w:p>
    <w:p w14:paraId="37971760" w14:textId="77777777" w:rsidR="00617EA8" w:rsidRDefault="00617EA8" w:rsidP="000272CA">
      <w:pPr>
        <w:jc w:val="both"/>
        <w:rPr>
          <w:rFonts w:ascii="Georgia" w:hAnsi="Georgia"/>
          <w:b/>
        </w:rPr>
      </w:pPr>
    </w:p>
    <w:p w14:paraId="3A687FBD" w14:textId="77777777" w:rsidR="00617EA8" w:rsidRDefault="00617EA8" w:rsidP="000272CA">
      <w:pPr>
        <w:jc w:val="both"/>
        <w:rPr>
          <w:rFonts w:ascii="Georgia" w:hAnsi="Georgia"/>
          <w:b/>
        </w:rPr>
      </w:pPr>
    </w:p>
    <w:p w14:paraId="55F94289" w14:textId="77777777" w:rsidR="00617EA8" w:rsidRDefault="00617EA8" w:rsidP="000272CA">
      <w:pPr>
        <w:jc w:val="both"/>
        <w:rPr>
          <w:rFonts w:ascii="Georgia" w:hAnsi="Georgia"/>
          <w:b/>
        </w:rPr>
      </w:pPr>
    </w:p>
    <w:p w14:paraId="567A698B" w14:textId="77777777" w:rsidR="00617EA8" w:rsidRDefault="00617EA8" w:rsidP="000272CA">
      <w:pPr>
        <w:jc w:val="both"/>
        <w:rPr>
          <w:rFonts w:ascii="Georgia" w:hAnsi="Georgia"/>
          <w:b/>
        </w:rPr>
      </w:pPr>
    </w:p>
    <w:p w14:paraId="312FE94A" w14:textId="77777777" w:rsidR="00617EA8" w:rsidRDefault="00617EA8" w:rsidP="000272CA">
      <w:pPr>
        <w:jc w:val="both"/>
        <w:rPr>
          <w:rFonts w:ascii="Georgia" w:hAnsi="Georgia"/>
          <w:b/>
        </w:rPr>
      </w:pPr>
    </w:p>
    <w:p w14:paraId="16159606" w14:textId="77777777" w:rsidR="00617EA8" w:rsidRDefault="00617EA8" w:rsidP="000272CA">
      <w:pPr>
        <w:jc w:val="both"/>
        <w:rPr>
          <w:rFonts w:ascii="Georgia" w:hAnsi="Georgia"/>
          <w:b/>
        </w:rPr>
      </w:pPr>
    </w:p>
    <w:p w14:paraId="55292B5C" w14:textId="77777777" w:rsidR="00617EA8" w:rsidRDefault="00617EA8" w:rsidP="000272CA">
      <w:pPr>
        <w:jc w:val="both"/>
        <w:rPr>
          <w:rFonts w:ascii="Georgia" w:hAnsi="Georgia"/>
          <w:b/>
        </w:rPr>
      </w:pPr>
    </w:p>
    <w:p w14:paraId="277157B1" w14:textId="77777777" w:rsidR="00617EA8" w:rsidRDefault="00617EA8" w:rsidP="000272CA">
      <w:pPr>
        <w:jc w:val="both"/>
        <w:rPr>
          <w:rFonts w:ascii="Georgia" w:hAnsi="Georgia"/>
          <w:b/>
        </w:rPr>
      </w:pPr>
    </w:p>
    <w:p w14:paraId="450A3577" w14:textId="5651D8E2" w:rsidR="009D6E02" w:rsidRPr="00742D86" w:rsidRDefault="00FF738E" w:rsidP="000272CA">
      <w:pPr>
        <w:jc w:val="both"/>
        <w:rPr>
          <w:rFonts w:ascii="Georgia" w:hAnsi="Georgia"/>
          <w:b/>
        </w:rPr>
      </w:pPr>
      <w:r w:rsidRPr="00742D86">
        <w:rPr>
          <w:rFonts w:ascii="Georgia" w:hAnsi="Georgia"/>
          <w:b/>
        </w:rPr>
        <w:t>C</w:t>
      </w:r>
      <w:r w:rsidR="00027C3E" w:rsidRPr="00742D86">
        <w:rPr>
          <w:rFonts w:ascii="Georgia" w:hAnsi="Georgia"/>
          <w:b/>
        </w:rPr>
        <w:t>ompeting Destination performance.</w:t>
      </w:r>
    </w:p>
    <w:p w14:paraId="33B1E701" w14:textId="24C5AEE4" w:rsidR="00027C3E" w:rsidRDefault="00027C3E" w:rsidP="000272CA">
      <w:pPr>
        <w:jc w:val="both"/>
        <w:rPr>
          <w:rFonts w:ascii="Georgia" w:hAnsi="Georgia"/>
        </w:rPr>
      </w:pPr>
      <w:r w:rsidRPr="00742D86">
        <w:rPr>
          <w:rFonts w:ascii="Georgia" w:hAnsi="Georgia"/>
        </w:rPr>
        <w:t xml:space="preserve">Smith Travel </w:t>
      </w:r>
      <w:r w:rsidR="008A3DEA" w:rsidRPr="00742D86">
        <w:rPr>
          <w:rFonts w:ascii="Georgia" w:hAnsi="Georgia"/>
        </w:rPr>
        <w:t>Research</w:t>
      </w:r>
      <w:r w:rsidRPr="00742D86">
        <w:rPr>
          <w:rFonts w:ascii="Georgia" w:hAnsi="Georgia"/>
        </w:rPr>
        <w:t xml:space="preserve"> collect</w:t>
      </w:r>
      <w:r w:rsidR="00AD49B1" w:rsidRPr="00742D86">
        <w:rPr>
          <w:rFonts w:ascii="Georgia" w:hAnsi="Georgia"/>
        </w:rPr>
        <w:t>s</w:t>
      </w:r>
      <w:r w:rsidRPr="00742D86">
        <w:rPr>
          <w:rFonts w:ascii="Georgia" w:hAnsi="Georgia"/>
        </w:rPr>
        <w:t xml:space="preserve"> data from hotels across the Caribbe</w:t>
      </w:r>
      <w:r w:rsidR="00FD1B81" w:rsidRPr="00742D86">
        <w:rPr>
          <w:rFonts w:ascii="Georgia" w:hAnsi="Georgia"/>
        </w:rPr>
        <w:t>an</w:t>
      </w:r>
      <w:r w:rsidR="00163A17" w:rsidRPr="00742D86">
        <w:rPr>
          <w:rFonts w:ascii="Georgia" w:hAnsi="Georgia"/>
        </w:rPr>
        <w:t xml:space="preserve"> on behalf of the CHTA</w:t>
      </w:r>
      <w:r w:rsidR="00443715" w:rsidRPr="00742D86">
        <w:rPr>
          <w:rFonts w:ascii="Georgia" w:hAnsi="Georgia"/>
        </w:rPr>
        <w:t>.</w:t>
      </w:r>
      <w:r w:rsidR="008A3DEA" w:rsidRPr="00742D86">
        <w:rPr>
          <w:rFonts w:ascii="Georgia" w:hAnsi="Georgia"/>
        </w:rPr>
        <w:t xml:space="preserve"> </w:t>
      </w:r>
      <w:r w:rsidR="00443715" w:rsidRPr="00742D86">
        <w:rPr>
          <w:rFonts w:ascii="Georgia" w:hAnsi="Georgia"/>
        </w:rPr>
        <w:t>T</w:t>
      </w:r>
      <w:r w:rsidR="008A3DEA" w:rsidRPr="00742D86">
        <w:rPr>
          <w:rFonts w:ascii="Georgia" w:hAnsi="Georgia"/>
        </w:rPr>
        <w:t>he</w:t>
      </w:r>
      <w:r w:rsidRPr="00742D86">
        <w:rPr>
          <w:rFonts w:ascii="Georgia" w:hAnsi="Georgia"/>
        </w:rPr>
        <w:t xml:space="preserve"> following </w:t>
      </w:r>
      <w:r w:rsidR="008A3DEA" w:rsidRPr="00742D86">
        <w:rPr>
          <w:rFonts w:ascii="Georgia" w:hAnsi="Georgia"/>
        </w:rPr>
        <w:t>numbers are based on this</w:t>
      </w:r>
      <w:r w:rsidR="001E6D4B" w:rsidRPr="00742D86">
        <w:rPr>
          <w:rFonts w:ascii="Georgia" w:hAnsi="Georgia"/>
        </w:rPr>
        <w:t xml:space="preserve"> </w:t>
      </w:r>
      <w:r w:rsidR="008A3DEA" w:rsidRPr="00742D86">
        <w:rPr>
          <w:rFonts w:ascii="Georgia" w:hAnsi="Georgia"/>
        </w:rPr>
        <w:t xml:space="preserve">STR </w:t>
      </w:r>
      <w:r w:rsidR="001E6D4B" w:rsidRPr="00742D86">
        <w:rPr>
          <w:rFonts w:ascii="Georgia" w:hAnsi="Georgia"/>
        </w:rPr>
        <w:t xml:space="preserve">report </w:t>
      </w:r>
      <w:r w:rsidR="008A3DEA" w:rsidRPr="00742D86">
        <w:rPr>
          <w:rFonts w:ascii="Georgia" w:hAnsi="Georgia"/>
        </w:rPr>
        <w:t xml:space="preserve">and </w:t>
      </w:r>
      <w:r w:rsidRPr="00742D86">
        <w:rPr>
          <w:rFonts w:ascii="Georgia" w:hAnsi="Georgia"/>
        </w:rPr>
        <w:t xml:space="preserve">show </w:t>
      </w:r>
      <w:r w:rsidR="00C36F17">
        <w:rPr>
          <w:rFonts w:ascii="Georgia" w:hAnsi="Georgia"/>
        </w:rPr>
        <w:t>the performance figures f</w:t>
      </w:r>
      <w:r w:rsidR="00FD1B81" w:rsidRPr="00742D86">
        <w:rPr>
          <w:rFonts w:ascii="Georgia" w:hAnsi="Georgia"/>
        </w:rPr>
        <w:t xml:space="preserve">or hotels </w:t>
      </w:r>
      <w:r w:rsidR="008A3DEA" w:rsidRPr="00742D86">
        <w:rPr>
          <w:rFonts w:ascii="Georgia" w:hAnsi="Georgia"/>
        </w:rPr>
        <w:t>in various Caribbean count</w:t>
      </w:r>
      <w:r w:rsidR="00034CF9" w:rsidRPr="00742D86">
        <w:rPr>
          <w:rFonts w:ascii="Georgia" w:hAnsi="Georgia"/>
        </w:rPr>
        <w:t>r</w:t>
      </w:r>
      <w:r w:rsidR="008A3DEA" w:rsidRPr="00742D86">
        <w:rPr>
          <w:rFonts w:ascii="Georgia" w:hAnsi="Georgia"/>
        </w:rPr>
        <w:t xml:space="preserve">ies </w:t>
      </w:r>
      <w:r w:rsidR="006A1199">
        <w:rPr>
          <w:rFonts w:ascii="Georgia" w:hAnsi="Georgia"/>
        </w:rPr>
        <w:t>f</w:t>
      </w:r>
      <w:r w:rsidR="00746881">
        <w:rPr>
          <w:rFonts w:ascii="Georgia" w:hAnsi="Georgia"/>
        </w:rPr>
        <w:t>or June</w:t>
      </w:r>
      <w:r w:rsidR="00C36F17">
        <w:rPr>
          <w:rFonts w:ascii="Georgia" w:hAnsi="Georgia"/>
        </w:rPr>
        <w:t xml:space="preserve"> 2016 </w:t>
      </w:r>
      <w:r w:rsidR="00180C0C" w:rsidRPr="00742D86">
        <w:rPr>
          <w:rFonts w:ascii="Georgia" w:hAnsi="Georgia"/>
        </w:rPr>
        <w:t xml:space="preserve">compared with </w:t>
      </w:r>
      <w:r w:rsidR="00746881">
        <w:rPr>
          <w:rFonts w:ascii="Georgia" w:hAnsi="Georgia"/>
        </w:rPr>
        <w:t>June</w:t>
      </w:r>
      <w:r w:rsidR="006A1199">
        <w:rPr>
          <w:rFonts w:ascii="Georgia" w:hAnsi="Georgia"/>
        </w:rPr>
        <w:t xml:space="preserve"> </w:t>
      </w:r>
      <w:r w:rsidR="008F00E6">
        <w:rPr>
          <w:rFonts w:ascii="Georgia" w:hAnsi="Georgia"/>
        </w:rPr>
        <w:t>2015</w:t>
      </w:r>
      <w:r w:rsidR="00927B24">
        <w:rPr>
          <w:rFonts w:ascii="Georgia" w:hAnsi="Georgia"/>
        </w:rPr>
        <w:t xml:space="preserve"> and for </w:t>
      </w:r>
      <w:r w:rsidR="00A277BD">
        <w:rPr>
          <w:rFonts w:ascii="Georgia" w:hAnsi="Georgia"/>
        </w:rPr>
        <w:t>June</w:t>
      </w:r>
      <w:r w:rsidR="006A1199">
        <w:rPr>
          <w:rFonts w:ascii="Georgia" w:hAnsi="Georgia"/>
        </w:rPr>
        <w:t xml:space="preserve"> </w:t>
      </w:r>
      <w:r w:rsidR="00927B24">
        <w:rPr>
          <w:rFonts w:ascii="Georgia" w:hAnsi="Georgia"/>
        </w:rPr>
        <w:t>YTD.</w:t>
      </w:r>
    </w:p>
    <w:tbl>
      <w:tblPr>
        <w:tblW w:w="0" w:type="auto"/>
        <w:tblInd w:w="-10" w:type="dxa"/>
        <w:tblLook w:val="04A0" w:firstRow="1" w:lastRow="0" w:firstColumn="1" w:lastColumn="0" w:noHBand="0" w:noVBand="1"/>
      </w:tblPr>
      <w:tblGrid>
        <w:gridCol w:w="1509"/>
        <w:gridCol w:w="615"/>
        <w:gridCol w:w="615"/>
        <w:gridCol w:w="1008"/>
        <w:gridCol w:w="743"/>
        <w:gridCol w:w="743"/>
        <w:gridCol w:w="834"/>
        <w:gridCol w:w="743"/>
        <w:gridCol w:w="743"/>
        <w:gridCol w:w="834"/>
        <w:gridCol w:w="870"/>
      </w:tblGrid>
      <w:tr w:rsidR="009C0F59" w:rsidRPr="009C0F59" w14:paraId="4761E84E" w14:textId="77777777" w:rsidTr="009C0F59">
        <w:trPr>
          <w:trHeight w:val="290"/>
        </w:trPr>
        <w:tc>
          <w:tcPr>
            <w:tcW w:w="0" w:type="auto"/>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20B8322E" w14:textId="77777777" w:rsidR="009C0F59" w:rsidRPr="009C0F59" w:rsidRDefault="009C0F59" w:rsidP="009C0F59">
            <w:pPr>
              <w:spacing w:after="0" w:line="240" w:lineRule="auto"/>
              <w:jc w:val="center"/>
              <w:rPr>
                <w:rFonts w:ascii="Calibri" w:eastAsia="Times New Roman" w:hAnsi="Calibri"/>
                <w:b/>
                <w:bCs/>
                <w:color w:val="000000"/>
                <w:sz w:val="16"/>
                <w:szCs w:val="16"/>
              </w:rPr>
            </w:pPr>
            <w:r w:rsidRPr="009C0F59">
              <w:rPr>
                <w:rFonts w:ascii="Calibri" w:eastAsia="Times New Roman" w:hAnsi="Calibri"/>
                <w:b/>
                <w:bCs/>
                <w:color w:val="000000"/>
                <w:sz w:val="16"/>
                <w:szCs w:val="16"/>
              </w:rPr>
              <w:t>June 2016</w:t>
            </w:r>
          </w:p>
        </w:tc>
        <w:tc>
          <w:tcPr>
            <w:tcW w:w="0" w:type="auto"/>
            <w:gridSpan w:val="3"/>
            <w:tcBorders>
              <w:top w:val="single" w:sz="4" w:space="0" w:color="auto"/>
              <w:left w:val="nil"/>
              <w:bottom w:val="single" w:sz="4" w:space="0" w:color="auto"/>
              <w:right w:val="single" w:sz="4" w:space="0" w:color="000000"/>
            </w:tcBorders>
            <w:shd w:val="clear" w:color="000000" w:fill="FFFF00"/>
            <w:noWrap/>
            <w:vAlign w:val="bottom"/>
            <w:hideMark/>
          </w:tcPr>
          <w:p w14:paraId="5569DDAF" w14:textId="77777777" w:rsidR="009C0F59" w:rsidRPr="009C0F59" w:rsidRDefault="009C0F59" w:rsidP="009C0F59">
            <w:pPr>
              <w:spacing w:after="0" w:line="240" w:lineRule="auto"/>
              <w:jc w:val="center"/>
              <w:rPr>
                <w:rFonts w:ascii="Calibri" w:eastAsia="Times New Roman" w:hAnsi="Calibri"/>
                <w:color w:val="000000"/>
                <w:sz w:val="16"/>
                <w:szCs w:val="16"/>
              </w:rPr>
            </w:pPr>
            <w:r w:rsidRPr="009C0F59">
              <w:rPr>
                <w:rFonts w:ascii="Calibri" w:eastAsia="Times New Roman" w:hAnsi="Calibri"/>
                <w:color w:val="000000"/>
                <w:sz w:val="16"/>
                <w:szCs w:val="16"/>
              </w:rPr>
              <w:t>Average Room Occupancy</w:t>
            </w:r>
          </w:p>
        </w:tc>
        <w:tc>
          <w:tcPr>
            <w:tcW w:w="0" w:type="auto"/>
            <w:gridSpan w:val="3"/>
            <w:tcBorders>
              <w:top w:val="single" w:sz="4" w:space="0" w:color="auto"/>
              <w:left w:val="nil"/>
              <w:bottom w:val="single" w:sz="4" w:space="0" w:color="auto"/>
              <w:right w:val="single" w:sz="4" w:space="0" w:color="000000"/>
            </w:tcBorders>
            <w:shd w:val="clear" w:color="000000" w:fill="BDD7EE"/>
            <w:noWrap/>
            <w:vAlign w:val="bottom"/>
            <w:hideMark/>
          </w:tcPr>
          <w:p w14:paraId="596A6DA5" w14:textId="77777777" w:rsidR="009C0F59" w:rsidRPr="009C0F59" w:rsidRDefault="009C0F59" w:rsidP="009C0F59">
            <w:pPr>
              <w:spacing w:after="0" w:line="240" w:lineRule="auto"/>
              <w:jc w:val="center"/>
              <w:rPr>
                <w:rFonts w:ascii="Calibri" w:eastAsia="Times New Roman" w:hAnsi="Calibri"/>
                <w:color w:val="000000"/>
                <w:sz w:val="16"/>
                <w:szCs w:val="16"/>
              </w:rPr>
            </w:pPr>
            <w:r w:rsidRPr="009C0F59">
              <w:rPr>
                <w:rFonts w:ascii="Calibri" w:eastAsia="Times New Roman" w:hAnsi="Calibri"/>
                <w:color w:val="000000"/>
                <w:sz w:val="16"/>
                <w:szCs w:val="16"/>
              </w:rPr>
              <w:t>Average Daily Rate</w:t>
            </w:r>
          </w:p>
        </w:tc>
        <w:tc>
          <w:tcPr>
            <w:tcW w:w="0" w:type="auto"/>
            <w:gridSpan w:val="3"/>
            <w:tcBorders>
              <w:top w:val="single" w:sz="4" w:space="0" w:color="auto"/>
              <w:left w:val="nil"/>
              <w:bottom w:val="single" w:sz="4" w:space="0" w:color="auto"/>
              <w:right w:val="single" w:sz="4" w:space="0" w:color="000000"/>
            </w:tcBorders>
            <w:shd w:val="clear" w:color="000000" w:fill="F4B084"/>
            <w:noWrap/>
            <w:vAlign w:val="bottom"/>
            <w:hideMark/>
          </w:tcPr>
          <w:p w14:paraId="62FD426F" w14:textId="77777777" w:rsidR="009C0F59" w:rsidRPr="009C0F59" w:rsidRDefault="009C0F59" w:rsidP="009C0F59">
            <w:pPr>
              <w:spacing w:after="0" w:line="240" w:lineRule="auto"/>
              <w:jc w:val="center"/>
              <w:rPr>
                <w:rFonts w:ascii="Calibri" w:eastAsia="Times New Roman" w:hAnsi="Calibri"/>
                <w:color w:val="000000"/>
                <w:sz w:val="16"/>
                <w:szCs w:val="16"/>
              </w:rPr>
            </w:pPr>
            <w:r w:rsidRPr="009C0F59">
              <w:rPr>
                <w:rFonts w:ascii="Calibri" w:eastAsia="Times New Roman" w:hAnsi="Calibri"/>
                <w:color w:val="000000"/>
                <w:sz w:val="16"/>
                <w:szCs w:val="16"/>
              </w:rPr>
              <w:t>RevPar</w:t>
            </w:r>
          </w:p>
        </w:tc>
        <w:tc>
          <w:tcPr>
            <w:tcW w:w="0" w:type="auto"/>
            <w:tcBorders>
              <w:top w:val="single" w:sz="4" w:space="0" w:color="auto"/>
              <w:left w:val="nil"/>
              <w:bottom w:val="nil"/>
              <w:right w:val="single" w:sz="4" w:space="0" w:color="auto"/>
            </w:tcBorders>
            <w:shd w:val="clear" w:color="auto" w:fill="auto"/>
            <w:noWrap/>
            <w:vAlign w:val="bottom"/>
            <w:hideMark/>
          </w:tcPr>
          <w:p w14:paraId="28EA80F4" w14:textId="77777777" w:rsidR="009C0F59" w:rsidRPr="009C0F59" w:rsidRDefault="009C0F59" w:rsidP="009C0F59">
            <w:pPr>
              <w:spacing w:after="0" w:line="240" w:lineRule="auto"/>
              <w:jc w:val="center"/>
              <w:rPr>
                <w:rFonts w:ascii="Calibri" w:eastAsia="Times New Roman" w:hAnsi="Calibri"/>
                <w:color w:val="000000"/>
                <w:sz w:val="16"/>
                <w:szCs w:val="16"/>
              </w:rPr>
            </w:pPr>
            <w:r w:rsidRPr="009C0F59">
              <w:rPr>
                <w:rFonts w:ascii="Calibri" w:eastAsia="Times New Roman" w:hAnsi="Calibri"/>
                <w:color w:val="000000"/>
                <w:sz w:val="16"/>
                <w:szCs w:val="16"/>
              </w:rPr>
              <w:t>#Hotels in</w:t>
            </w:r>
          </w:p>
        </w:tc>
      </w:tr>
      <w:tr w:rsidR="009C0F59" w:rsidRPr="009C0F59" w14:paraId="7A2FB93F" w14:textId="77777777" w:rsidTr="009C0F59">
        <w:trPr>
          <w:trHeight w:val="290"/>
        </w:trPr>
        <w:tc>
          <w:tcPr>
            <w:tcW w:w="0" w:type="auto"/>
            <w:tcBorders>
              <w:top w:val="nil"/>
              <w:left w:val="nil"/>
              <w:bottom w:val="nil"/>
              <w:right w:val="nil"/>
            </w:tcBorders>
            <w:shd w:val="clear" w:color="auto" w:fill="auto"/>
            <w:noWrap/>
            <w:vAlign w:val="bottom"/>
            <w:hideMark/>
          </w:tcPr>
          <w:p w14:paraId="1219E61C" w14:textId="77777777" w:rsidR="009C0F59" w:rsidRPr="009C0F59" w:rsidRDefault="009C0F59" w:rsidP="009C0F59">
            <w:pPr>
              <w:spacing w:after="0" w:line="240" w:lineRule="auto"/>
              <w:jc w:val="center"/>
              <w:rPr>
                <w:rFonts w:ascii="Calibri" w:eastAsia="Times New Roman" w:hAnsi="Calibri"/>
                <w:color w:val="000000"/>
                <w:sz w:val="16"/>
                <w:szCs w:val="16"/>
              </w:rPr>
            </w:pPr>
          </w:p>
        </w:tc>
        <w:tc>
          <w:tcPr>
            <w:tcW w:w="0" w:type="auto"/>
            <w:tcBorders>
              <w:top w:val="nil"/>
              <w:left w:val="single" w:sz="4" w:space="0" w:color="auto"/>
              <w:bottom w:val="single" w:sz="4" w:space="0" w:color="auto"/>
              <w:right w:val="nil"/>
            </w:tcBorders>
            <w:shd w:val="clear" w:color="auto" w:fill="auto"/>
            <w:noWrap/>
            <w:vAlign w:val="bottom"/>
            <w:hideMark/>
          </w:tcPr>
          <w:p w14:paraId="069D779F" w14:textId="77777777" w:rsidR="009C0F59" w:rsidRPr="009C0F59" w:rsidRDefault="009C0F59" w:rsidP="009C0F59">
            <w:pPr>
              <w:spacing w:after="0" w:line="240" w:lineRule="auto"/>
              <w:jc w:val="center"/>
              <w:rPr>
                <w:rFonts w:ascii="Calibri" w:eastAsia="Times New Roman" w:hAnsi="Calibri"/>
                <w:color w:val="000000"/>
                <w:sz w:val="16"/>
                <w:szCs w:val="16"/>
              </w:rPr>
            </w:pPr>
            <w:r w:rsidRPr="009C0F59">
              <w:rPr>
                <w:rFonts w:ascii="Calibri" w:eastAsia="Times New Roman" w:hAnsi="Calibri"/>
                <w:color w:val="000000"/>
                <w:sz w:val="16"/>
                <w:szCs w:val="16"/>
              </w:rPr>
              <w:t>2016</w:t>
            </w:r>
          </w:p>
        </w:tc>
        <w:tc>
          <w:tcPr>
            <w:tcW w:w="0" w:type="auto"/>
            <w:tcBorders>
              <w:top w:val="nil"/>
              <w:left w:val="nil"/>
              <w:bottom w:val="single" w:sz="4" w:space="0" w:color="auto"/>
              <w:right w:val="nil"/>
            </w:tcBorders>
            <w:shd w:val="clear" w:color="auto" w:fill="auto"/>
            <w:noWrap/>
            <w:vAlign w:val="bottom"/>
            <w:hideMark/>
          </w:tcPr>
          <w:p w14:paraId="6202D21F" w14:textId="77777777" w:rsidR="009C0F59" w:rsidRPr="009C0F59" w:rsidRDefault="009C0F59" w:rsidP="009C0F59">
            <w:pPr>
              <w:spacing w:after="0" w:line="240" w:lineRule="auto"/>
              <w:jc w:val="center"/>
              <w:rPr>
                <w:rFonts w:ascii="Calibri" w:eastAsia="Times New Roman" w:hAnsi="Calibri"/>
                <w:color w:val="000000"/>
                <w:sz w:val="16"/>
                <w:szCs w:val="16"/>
              </w:rPr>
            </w:pPr>
            <w:r w:rsidRPr="009C0F59">
              <w:rPr>
                <w:rFonts w:ascii="Calibri" w:eastAsia="Times New Roman" w:hAnsi="Calibri"/>
                <w:color w:val="000000"/>
                <w:sz w:val="16"/>
                <w:szCs w:val="16"/>
              </w:rPr>
              <w:t>2015</w:t>
            </w:r>
          </w:p>
        </w:tc>
        <w:tc>
          <w:tcPr>
            <w:tcW w:w="0" w:type="auto"/>
            <w:tcBorders>
              <w:top w:val="nil"/>
              <w:left w:val="nil"/>
              <w:bottom w:val="single" w:sz="4" w:space="0" w:color="auto"/>
              <w:right w:val="single" w:sz="4" w:space="0" w:color="auto"/>
            </w:tcBorders>
            <w:shd w:val="clear" w:color="auto" w:fill="auto"/>
            <w:noWrap/>
            <w:vAlign w:val="bottom"/>
            <w:hideMark/>
          </w:tcPr>
          <w:p w14:paraId="2143D46B" w14:textId="77777777" w:rsidR="009C0F59" w:rsidRPr="009C0F59" w:rsidRDefault="009C0F59" w:rsidP="009C0F59">
            <w:pPr>
              <w:spacing w:after="0" w:line="240" w:lineRule="auto"/>
              <w:jc w:val="center"/>
              <w:rPr>
                <w:rFonts w:ascii="Calibri" w:eastAsia="Times New Roman" w:hAnsi="Calibri"/>
                <w:color w:val="000000"/>
                <w:sz w:val="16"/>
                <w:szCs w:val="16"/>
              </w:rPr>
            </w:pPr>
            <w:r w:rsidRPr="009C0F59">
              <w:rPr>
                <w:rFonts w:ascii="Calibri" w:eastAsia="Times New Roman" w:hAnsi="Calibri"/>
                <w:color w:val="000000"/>
                <w:sz w:val="16"/>
                <w:szCs w:val="16"/>
              </w:rPr>
              <w:t>% pt change</w:t>
            </w:r>
          </w:p>
        </w:tc>
        <w:tc>
          <w:tcPr>
            <w:tcW w:w="0" w:type="auto"/>
            <w:tcBorders>
              <w:top w:val="nil"/>
              <w:left w:val="nil"/>
              <w:bottom w:val="single" w:sz="4" w:space="0" w:color="auto"/>
              <w:right w:val="nil"/>
            </w:tcBorders>
            <w:shd w:val="clear" w:color="auto" w:fill="auto"/>
            <w:noWrap/>
            <w:vAlign w:val="bottom"/>
            <w:hideMark/>
          </w:tcPr>
          <w:p w14:paraId="4238C897" w14:textId="77777777" w:rsidR="009C0F59" w:rsidRPr="009C0F59" w:rsidRDefault="009C0F59" w:rsidP="009C0F59">
            <w:pPr>
              <w:spacing w:after="0" w:line="240" w:lineRule="auto"/>
              <w:jc w:val="center"/>
              <w:rPr>
                <w:rFonts w:ascii="Calibri" w:eastAsia="Times New Roman" w:hAnsi="Calibri"/>
                <w:color w:val="000000"/>
                <w:sz w:val="16"/>
                <w:szCs w:val="16"/>
              </w:rPr>
            </w:pPr>
            <w:r w:rsidRPr="009C0F59">
              <w:rPr>
                <w:rFonts w:ascii="Calibri" w:eastAsia="Times New Roman" w:hAnsi="Calibri"/>
                <w:color w:val="000000"/>
                <w:sz w:val="16"/>
                <w:szCs w:val="16"/>
              </w:rPr>
              <w:t>2016</w:t>
            </w:r>
          </w:p>
        </w:tc>
        <w:tc>
          <w:tcPr>
            <w:tcW w:w="0" w:type="auto"/>
            <w:tcBorders>
              <w:top w:val="nil"/>
              <w:left w:val="nil"/>
              <w:bottom w:val="single" w:sz="4" w:space="0" w:color="auto"/>
              <w:right w:val="nil"/>
            </w:tcBorders>
            <w:shd w:val="clear" w:color="auto" w:fill="auto"/>
            <w:noWrap/>
            <w:vAlign w:val="bottom"/>
            <w:hideMark/>
          </w:tcPr>
          <w:p w14:paraId="177419C8" w14:textId="77777777" w:rsidR="009C0F59" w:rsidRPr="009C0F59" w:rsidRDefault="009C0F59" w:rsidP="009C0F59">
            <w:pPr>
              <w:spacing w:after="0" w:line="240" w:lineRule="auto"/>
              <w:jc w:val="center"/>
              <w:rPr>
                <w:rFonts w:ascii="Calibri" w:eastAsia="Times New Roman" w:hAnsi="Calibri"/>
                <w:color w:val="000000"/>
                <w:sz w:val="16"/>
                <w:szCs w:val="16"/>
              </w:rPr>
            </w:pPr>
            <w:r w:rsidRPr="009C0F59">
              <w:rPr>
                <w:rFonts w:ascii="Calibri" w:eastAsia="Times New Roman" w:hAnsi="Calibri"/>
                <w:color w:val="000000"/>
                <w:sz w:val="16"/>
                <w:szCs w:val="16"/>
              </w:rPr>
              <w:t>2015</w:t>
            </w:r>
          </w:p>
        </w:tc>
        <w:tc>
          <w:tcPr>
            <w:tcW w:w="0" w:type="auto"/>
            <w:tcBorders>
              <w:top w:val="nil"/>
              <w:left w:val="nil"/>
              <w:bottom w:val="single" w:sz="4" w:space="0" w:color="auto"/>
              <w:right w:val="single" w:sz="4" w:space="0" w:color="auto"/>
            </w:tcBorders>
            <w:shd w:val="clear" w:color="auto" w:fill="auto"/>
            <w:noWrap/>
            <w:vAlign w:val="bottom"/>
            <w:hideMark/>
          </w:tcPr>
          <w:p w14:paraId="5C0DC7B9" w14:textId="77777777" w:rsidR="009C0F59" w:rsidRPr="009C0F59" w:rsidRDefault="009C0F59" w:rsidP="009C0F59">
            <w:pPr>
              <w:spacing w:after="0" w:line="240" w:lineRule="auto"/>
              <w:jc w:val="center"/>
              <w:rPr>
                <w:rFonts w:ascii="Calibri" w:eastAsia="Times New Roman" w:hAnsi="Calibri"/>
                <w:color w:val="000000"/>
                <w:sz w:val="16"/>
                <w:szCs w:val="16"/>
              </w:rPr>
            </w:pPr>
            <w:r w:rsidRPr="009C0F59">
              <w:rPr>
                <w:rFonts w:ascii="Calibri" w:eastAsia="Times New Roman" w:hAnsi="Calibri"/>
                <w:color w:val="000000"/>
                <w:sz w:val="16"/>
                <w:szCs w:val="16"/>
              </w:rPr>
              <w:t>% change</w:t>
            </w:r>
          </w:p>
        </w:tc>
        <w:tc>
          <w:tcPr>
            <w:tcW w:w="0" w:type="auto"/>
            <w:tcBorders>
              <w:top w:val="nil"/>
              <w:left w:val="nil"/>
              <w:bottom w:val="single" w:sz="4" w:space="0" w:color="auto"/>
              <w:right w:val="nil"/>
            </w:tcBorders>
            <w:shd w:val="clear" w:color="auto" w:fill="auto"/>
            <w:noWrap/>
            <w:vAlign w:val="bottom"/>
            <w:hideMark/>
          </w:tcPr>
          <w:p w14:paraId="17B3FBA5" w14:textId="77777777" w:rsidR="009C0F59" w:rsidRPr="009C0F59" w:rsidRDefault="009C0F59" w:rsidP="009C0F59">
            <w:pPr>
              <w:spacing w:after="0" w:line="240" w:lineRule="auto"/>
              <w:jc w:val="center"/>
              <w:rPr>
                <w:rFonts w:ascii="Calibri" w:eastAsia="Times New Roman" w:hAnsi="Calibri"/>
                <w:color w:val="000000"/>
                <w:sz w:val="16"/>
                <w:szCs w:val="16"/>
              </w:rPr>
            </w:pPr>
            <w:r w:rsidRPr="009C0F59">
              <w:rPr>
                <w:rFonts w:ascii="Calibri" w:eastAsia="Times New Roman" w:hAnsi="Calibri"/>
                <w:color w:val="000000"/>
                <w:sz w:val="16"/>
                <w:szCs w:val="16"/>
              </w:rPr>
              <w:t>2016</w:t>
            </w:r>
          </w:p>
        </w:tc>
        <w:tc>
          <w:tcPr>
            <w:tcW w:w="0" w:type="auto"/>
            <w:tcBorders>
              <w:top w:val="nil"/>
              <w:left w:val="nil"/>
              <w:bottom w:val="single" w:sz="4" w:space="0" w:color="auto"/>
              <w:right w:val="nil"/>
            </w:tcBorders>
            <w:shd w:val="clear" w:color="auto" w:fill="auto"/>
            <w:noWrap/>
            <w:vAlign w:val="bottom"/>
            <w:hideMark/>
          </w:tcPr>
          <w:p w14:paraId="6EC9B0F2" w14:textId="77777777" w:rsidR="009C0F59" w:rsidRPr="009C0F59" w:rsidRDefault="009C0F59" w:rsidP="009C0F59">
            <w:pPr>
              <w:spacing w:after="0" w:line="240" w:lineRule="auto"/>
              <w:jc w:val="center"/>
              <w:rPr>
                <w:rFonts w:ascii="Calibri" w:eastAsia="Times New Roman" w:hAnsi="Calibri"/>
                <w:color w:val="000000"/>
                <w:sz w:val="16"/>
                <w:szCs w:val="16"/>
              </w:rPr>
            </w:pPr>
            <w:r w:rsidRPr="009C0F59">
              <w:rPr>
                <w:rFonts w:ascii="Calibri" w:eastAsia="Times New Roman" w:hAnsi="Calibri"/>
                <w:color w:val="000000"/>
                <w:sz w:val="16"/>
                <w:szCs w:val="16"/>
              </w:rPr>
              <w:t>2015</w:t>
            </w:r>
          </w:p>
        </w:tc>
        <w:tc>
          <w:tcPr>
            <w:tcW w:w="0" w:type="auto"/>
            <w:tcBorders>
              <w:top w:val="nil"/>
              <w:left w:val="nil"/>
              <w:bottom w:val="single" w:sz="4" w:space="0" w:color="auto"/>
              <w:right w:val="single" w:sz="4" w:space="0" w:color="auto"/>
            </w:tcBorders>
            <w:shd w:val="clear" w:color="auto" w:fill="auto"/>
            <w:noWrap/>
            <w:vAlign w:val="bottom"/>
            <w:hideMark/>
          </w:tcPr>
          <w:p w14:paraId="4A96231B" w14:textId="77777777" w:rsidR="009C0F59" w:rsidRPr="009C0F59" w:rsidRDefault="009C0F59" w:rsidP="009C0F59">
            <w:pPr>
              <w:spacing w:after="0" w:line="240" w:lineRule="auto"/>
              <w:jc w:val="center"/>
              <w:rPr>
                <w:rFonts w:ascii="Calibri" w:eastAsia="Times New Roman" w:hAnsi="Calibri"/>
                <w:color w:val="000000"/>
                <w:sz w:val="16"/>
                <w:szCs w:val="16"/>
              </w:rPr>
            </w:pPr>
            <w:r w:rsidRPr="009C0F59">
              <w:rPr>
                <w:rFonts w:ascii="Calibri" w:eastAsia="Times New Roman" w:hAnsi="Calibri"/>
                <w:color w:val="000000"/>
                <w:sz w:val="16"/>
                <w:szCs w:val="16"/>
              </w:rPr>
              <w:t>% change</w:t>
            </w:r>
          </w:p>
        </w:tc>
        <w:tc>
          <w:tcPr>
            <w:tcW w:w="0" w:type="auto"/>
            <w:tcBorders>
              <w:top w:val="nil"/>
              <w:left w:val="nil"/>
              <w:bottom w:val="single" w:sz="4" w:space="0" w:color="auto"/>
              <w:right w:val="single" w:sz="4" w:space="0" w:color="auto"/>
            </w:tcBorders>
            <w:shd w:val="clear" w:color="auto" w:fill="auto"/>
            <w:noWrap/>
            <w:vAlign w:val="bottom"/>
            <w:hideMark/>
          </w:tcPr>
          <w:p w14:paraId="7CCDB1ED" w14:textId="77777777" w:rsidR="009C0F59" w:rsidRPr="009C0F59" w:rsidRDefault="009C0F59" w:rsidP="009C0F59">
            <w:pPr>
              <w:spacing w:after="0" w:line="240" w:lineRule="auto"/>
              <w:jc w:val="center"/>
              <w:rPr>
                <w:rFonts w:ascii="Calibri" w:eastAsia="Times New Roman" w:hAnsi="Calibri"/>
                <w:color w:val="000000"/>
                <w:sz w:val="16"/>
                <w:szCs w:val="16"/>
              </w:rPr>
            </w:pPr>
            <w:r w:rsidRPr="009C0F59">
              <w:rPr>
                <w:rFonts w:ascii="Calibri" w:eastAsia="Times New Roman" w:hAnsi="Calibri"/>
                <w:color w:val="000000"/>
                <w:sz w:val="16"/>
                <w:szCs w:val="16"/>
              </w:rPr>
              <w:t>Sample</w:t>
            </w:r>
          </w:p>
        </w:tc>
      </w:tr>
      <w:tr w:rsidR="009C0F59" w:rsidRPr="009C0F59" w14:paraId="0BB1CF30" w14:textId="77777777" w:rsidTr="009C0F59">
        <w:trPr>
          <w:trHeight w:val="290"/>
        </w:trPr>
        <w:tc>
          <w:tcPr>
            <w:tcW w:w="0" w:type="auto"/>
            <w:tcBorders>
              <w:top w:val="nil"/>
              <w:left w:val="nil"/>
              <w:bottom w:val="nil"/>
              <w:right w:val="nil"/>
            </w:tcBorders>
            <w:shd w:val="clear" w:color="auto" w:fill="auto"/>
            <w:noWrap/>
            <w:vAlign w:val="bottom"/>
            <w:hideMark/>
          </w:tcPr>
          <w:p w14:paraId="13E29250" w14:textId="77777777" w:rsidR="009C0F59" w:rsidRPr="009C0F59" w:rsidRDefault="009C0F59" w:rsidP="009C0F59">
            <w:pPr>
              <w:spacing w:after="0" w:line="240" w:lineRule="auto"/>
              <w:rPr>
                <w:rFonts w:ascii="Calibri" w:eastAsia="Times New Roman" w:hAnsi="Calibri"/>
                <w:color w:val="000000"/>
                <w:sz w:val="16"/>
                <w:szCs w:val="16"/>
              </w:rPr>
            </w:pPr>
            <w:r w:rsidRPr="009C0F59">
              <w:rPr>
                <w:rFonts w:ascii="Calibri" w:eastAsia="Times New Roman" w:hAnsi="Calibri"/>
                <w:color w:val="000000"/>
                <w:sz w:val="16"/>
                <w:szCs w:val="16"/>
              </w:rPr>
              <w:t>Aruba</w:t>
            </w:r>
          </w:p>
        </w:tc>
        <w:tc>
          <w:tcPr>
            <w:tcW w:w="0" w:type="auto"/>
            <w:tcBorders>
              <w:top w:val="nil"/>
              <w:left w:val="single" w:sz="4" w:space="0" w:color="auto"/>
              <w:bottom w:val="nil"/>
              <w:right w:val="nil"/>
            </w:tcBorders>
            <w:shd w:val="clear" w:color="auto" w:fill="auto"/>
            <w:noWrap/>
            <w:vAlign w:val="bottom"/>
            <w:hideMark/>
          </w:tcPr>
          <w:p w14:paraId="7613B43E"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77.9%</w:t>
            </w:r>
          </w:p>
        </w:tc>
        <w:tc>
          <w:tcPr>
            <w:tcW w:w="0" w:type="auto"/>
            <w:tcBorders>
              <w:top w:val="nil"/>
              <w:left w:val="nil"/>
              <w:bottom w:val="nil"/>
              <w:right w:val="nil"/>
            </w:tcBorders>
            <w:shd w:val="clear" w:color="auto" w:fill="auto"/>
            <w:noWrap/>
            <w:vAlign w:val="bottom"/>
            <w:hideMark/>
          </w:tcPr>
          <w:p w14:paraId="6CF69CAA"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70.5%</w:t>
            </w:r>
          </w:p>
        </w:tc>
        <w:tc>
          <w:tcPr>
            <w:tcW w:w="0" w:type="auto"/>
            <w:tcBorders>
              <w:top w:val="nil"/>
              <w:left w:val="nil"/>
              <w:bottom w:val="nil"/>
              <w:right w:val="single" w:sz="4" w:space="0" w:color="auto"/>
            </w:tcBorders>
            <w:shd w:val="clear" w:color="auto" w:fill="auto"/>
            <w:noWrap/>
            <w:vAlign w:val="bottom"/>
            <w:hideMark/>
          </w:tcPr>
          <w:p w14:paraId="4BE5268F"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7.4%</w:t>
            </w:r>
          </w:p>
        </w:tc>
        <w:tc>
          <w:tcPr>
            <w:tcW w:w="0" w:type="auto"/>
            <w:tcBorders>
              <w:top w:val="nil"/>
              <w:left w:val="nil"/>
              <w:bottom w:val="nil"/>
              <w:right w:val="nil"/>
            </w:tcBorders>
            <w:shd w:val="clear" w:color="auto" w:fill="auto"/>
            <w:noWrap/>
            <w:vAlign w:val="bottom"/>
            <w:hideMark/>
          </w:tcPr>
          <w:p w14:paraId="31051F15"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$185.52</w:t>
            </w:r>
          </w:p>
        </w:tc>
        <w:tc>
          <w:tcPr>
            <w:tcW w:w="0" w:type="auto"/>
            <w:tcBorders>
              <w:top w:val="nil"/>
              <w:left w:val="nil"/>
              <w:bottom w:val="nil"/>
              <w:right w:val="nil"/>
            </w:tcBorders>
            <w:shd w:val="clear" w:color="auto" w:fill="auto"/>
            <w:noWrap/>
            <w:vAlign w:val="bottom"/>
            <w:hideMark/>
          </w:tcPr>
          <w:p w14:paraId="2C862805"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$199.46</w:t>
            </w:r>
          </w:p>
        </w:tc>
        <w:tc>
          <w:tcPr>
            <w:tcW w:w="0" w:type="auto"/>
            <w:tcBorders>
              <w:top w:val="nil"/>
              <w:left w:val="nil"/>
              <w:bottom w:val="nil"/>
              <w:right w:val="single" w:sz="4" w:space="0" w:color="auto"/>
            </w:tcBorders>
            <w:shd w:val="clear" w:color="auto" w:fill="auto"/>
            <w:noWrap/>
            <w:vAlign w:val="bottom"/>
            <w:hideMark/>
          </w:tcPr>
          <w:p w14:paraId="31BA14EB"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-7.0%</w:t>
            </w:r>
          </w:p>
        </w:tc>
        <w:tc>
          <w:tcPr>
            <w:tcW w:w="0" w:type="auto"/>
            <w:tcBorders>
              <w:top w:val="nil"/>
              <w:left w:val="nil"/>
              <w:bottom w:val="nil"/>
              <w:right w:val="nil"/>
            </w:tcBorders>
            <w:shd w:val="clear" w:color="auto" w:fill="auto"/>
            <w:noWrap/>
            <w:vAlign w:val="bottom"/>
            <w:hideMark/>
          </w:tcPr>
          <w:p w14:paraId="4AC151B0"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$144.51</w:t>
            </w:r>
          </w:p>
        </w:tc>
        <w:tc>
          <w:tcPr>
            <w:tcW w:w="0" w:type="auto"/>
            <w:tcBorders>
              <w:top w:val="nil"/>
              <w:left w:val="nil"/>
              <w:bottom w:val="nil"/>
              <w:right w:val="nil"/>
            </w:tcBorders>
            <w:shd w:val="clear" w:color="auto" w:fill="auto"/>
            <w:noWrap/>
            <w:vAlign w:val="bottom"/>
            <w:hideMark/>
          </w:tcPr>
          <w:p w14:paraId="7567B05D"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$140.56</w:t>
            </w:r>
          </w:p>
        </w:tc>
        <w:tc>
          <w:tcPr>
            <w:tcW w:w="0" w:type="auto"/>
            <w:tcBorders>
              <w:top w:val="nil"/>
              <w:left w:val="nil"/>
              <w:bottom w:val="nil"/>
              <w:right w:val="single" w:sz="4" w:space="0" w:color="auto"/>
            </w:tcBorders>
            <w:shd w:val="clear" w:color="auto" w:fill="auto"/>
            <w:noWrap/>
            <w:vAlign w:val="bottom"/>
            <w:hideMark/>
          </w:tcPr>
          <w:p w14:paraId="25E5E16A"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2.8%</w:t>
            </w:r>
          </w:p>
        </w:tc>
        <w:tc>
          <w:tcPr>
            <w:tcW w:w="0" w:type="auto"/>
            <w:tcBorders>
              <w:top w:val="nil"/>
              <w:left w:val="nil"/>
              <w:bottom w:val="nil"/>
              <w:right w:val="single" w:sz="4" w:space="0" w:color="auto"/>
            </w:tcBorders>
            <w:shd w:val="clear" w:color="auto" w:fill="auto"/>
            <w:noWrap/>
            <w:vAlign w:val="bottom"/>
            <w:hideMark/>
          </w:tcPr>
          <w:p w14:paraId="7F055C45"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15</w:t>
            </w:r>
          </w:p>
        </w:tc>
      </w:tr>
      <w:tr w:rsidR="009C0F59" w:rsidRPr="009C0F59" w14:paraId="5E3B8ED4" w14:textId="77777777" w:rsidTr="009C0F59">
        <w:trPr>
          <w:trHeight w:val="290"/>
        </w:trPr>
        <w:tc>
          <w:tcPr>
            <w:tcW w:w="0" w:type="auto"/>
            <w:tcBorders>
              <w:top w:val="nil"/>
              <w:left w:val="nil"/>
              <w:bottom w:val="nil"/>
              <w:right w:val="nil"/>
            </w:tcBorders>
            <w:shd w:val="clear" w:color="auto" w:fill="auto"/>
            <w:noWrap/>
            <w:vAlign w:val="bottom"/>
            <w:hideMark/>
          </w:tcPr>
          <w:p w14:paraId="3F660B53" w14:textId="77777777" w:rsidR="009C0F59" w:rsidRPr="009C0F59" w:rsidRDefault="009C0F59" w:rsidP="009C0F59">
            <w:pPr>
              <w:spacing w:after="0" w:line="240" w:lineRule="auto"/>
              <w:rPr>
                <w:rFonts w:ascii="Calibri" w:eastAsia="Times New Roman" w:hAnsi="Calibri"/>
                <w:color w:val="000000"/>
                <w:sz w:val="16"/>
                <w:szCs w:val="16"/>
              </w:rPr>
            </w:pPr>
            <w:r w:rsidRPr="009C0F59">
              <w:rPr>
                <w:rFonts w:ascii="Calibri" w:eastAsia="Times New Roman" w:hAnsi="Calibri"/>
                <w:color w:val="000000"/>
                <w:sz w:val="16"/>
                <w:szCs w:val="16"/>
              </w:rPr>
              <w:t>Barbados</w:t>
            </w:r>
          </w:p>
        </w:tc>
        <w:tc>
          <w:tcPr>
            <w:tcW w:w="0" w:type="auto"/>
            <w:tcBorders>
              <w:top w:val="nil"/>
              <w:left w:val="single" w:sz="4" w:space="0" w:color="auto"/>
              <w:bottom w:val="nil"/>
              <w:right w:val="nil"/>
            </w:tcBorders>
            <w:shd w:val="clear" w:color="auto" w:fill="auto"/>
            <w:noWrap/>
            <w:vAlign w:val="bottom"/>
            <w:hideMark/>
          </w:tcPr>
          <w:p w14:paraId="48CD5368"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59.2%</w:t>
            </w:r>
          </w:p>
        </w:tc>
        <w:tc>
          <w:tcPr>
            <w:tcW w:w="0" w:type="auto"/>
            <w:tcBorders>
              <w:top w:val="nil"/>
              <w:left w:val="nil"/>
              <w:bottom w:val="nil"/>
              <w:right w:val="nil"/>
            </w:tcBorders>
            <w:shd w:val="clear" w:color="auto" w:fill="auto"/>
            <w:noWrap/>
            <w:vAlign w:val="bottom"/>
            <w:hideMark/>
          </w:tcPr>
          <w:p w14:paraId="080597F9"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57.2%</w:t>
            </w:r>
          </w:p>
        </w:tc>
        <w:tc>
          <w:tcPr>
            <w:tcW w:w="0" w:type="auto"/>
            <w:tcBorders>
              <w:top w:val="nil"/>
              <w:left w:val="nil"/>
              <w:bottom w:val="nil"/>
              <w:right w:val="single" w:sz="4" w:space="0" w:color="auto"/>
            </w:tcBorders>
            <w:shd w:val="clear" w:color="auto" w:fill="auto"/>
            <w:noWrap/>
            <w:vAlign w:val="bottom"/>
            <w:hideMark/>
          </w:tcPr>
          <w:p w14:paraId="59A3E11B"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2.0%</w:t>
            </w:r>
          </w:p>
        </w:tc>
        <w:tc>
          <w:tcPr>
            <w:tcW w:w="0" w:type="auto"/>
            <w:tcBorders>
              <w:top w:val="nil"/>
              <w:left w:val="nil"/>
              <w:bottom w:val="nil"/>
              <w:right w:val="nil"/>
            </w:tcBorders>
            <w:shd w:val="clear" w:color="auto" w:fill="auto"/>
            <w:noWrap/>
            <w:vAlign w:val="bottom"/>
            <w:hideMark/>
          </w:tcPr>
          <w:p w14:paraId="7EFFA4BE"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$211.35</w:t>
            </w:r>
          </w:p>
        </w:tc>
        <w:tc>
          <w:tcPr>
            <w:tcW w:w="0" w:type="auto"/>
            <w:tcBorders>
              <w:top w:val="nil"/>
              <w:left w:val="nil"/>
              <w:bottom w:val="nil"/>
              <w:right w:val="nil"/>
            </w:tcBorders>
            <w:shd w:val="clear" w:color="auto" w:fill="auto"/>
            <w:noWrap/>
            <w:vAlign w:val="bottom"/>
            <w:hideMark/>
          </w:tcPr>
          <w:p w14:paraId="3060085B"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$199.83</w:t>
            </w:r>
          </w:p>
        </w:tc>
        <w:tc>
          <w:tcPr>
            <w:tcW w:w="0" w:type="auto"/>
            <w:tcBorders>
              <w:top w:val="nil"/>
              <w:left w:val="nil"/>
              <w:bottom w:val="nil"/>
              <w:right w:val="single" w:sz="4" w:space="0" w:color="auto"/>
            </w:tcBorders>
            <w:shd w:val="clear" w:color="auto" w:fill="auto"/>
            <w:noWrap/>
            <w:vAlign w:val="bottom"/>
            <w:hideMark/>
          </w:tcPr>
          <w:p w14:paraId="6F2D644C"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5.8%</w:t>
            </w:r>
          </w:p>
        </w:tc>
        <w:tc>
          <w:tcPr>
            <w:tcW w:w="0" w:type="auto"/>
            <w:tcBorders>
              <w:top w:val="nil"/>
              <w:left w:val="nil"/>
              <w:bottom w:val="nil"/>
              <w:right w:val="nil"/>
            </w:tcBorders>
            <w:shd w:val="clear" w:color="auto" w:fill="auto"/>
            <w:noWrap/>
            <w:vAlign w:val="bottom"/>
            <w:hideMark/>
          </w:tcPr>
          <w:p w14:paraId="3B6D9E43"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$125.21</w:t>
            </w:r>
          </w:p>
        </w:tc>
        <w:tc>
          <w:tcPr>
            <w:tcW w:w="0" w:type="auto"/>
            <w:tcBorders>
              <w:top w:val="nil"/>
              <w:left w:val="nil"/>
              <w:bottom w:val="nil"/>
              <w:right w:val="nil"/>
            </w:tcBorders>
            <w:shd w:val="clear" w:color="auto" w:fill="auto"/>
            <w:noWrap/>
            <w:vAlign w:val="bottom"/>
            <w:hideMark/>
          </w:tcPr>
          <w:p w14:paraId="775D447B"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$114.34</w:t>
            </w:r>
          </w:p>
        </w:tc>
        <w:tc>
          <w:tcPr>
            <w:tcW w:w="0" w:type="auto"/>
            <w:tcBorders>
              <w:top w:val="nil"/>
              <w:left w:val="nil"/>
              <w:bottom w:val="nil"/>
              <w:right w:val="single" w:sz="4" w:space="0" w:color="auto"/>
            </w:tcBorders>
            <w:shd w:val="clear" w:color="auto" w:fill="auto"/>
            <w:noWrap/>
            <w:vAlign w:val="bottom"/>
            <w:hideMark/>
          </w:tcPr>
          <w:p w14:paraId="50192236"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9.5%</w:t>
            </w:r>
          </w:p>
        </w:tc>
        <w:tc>
          <w:tcPr>
            <w:tcW w:w="0" w:type="auto"/>
            <w:tcBorders>
              <w:top w:val="nil"/>
              <w:left w:val="nil"/>
              <w:bottom w:val="nil"/>
              <w:right w:val="single" w:sz="4" w:space="0" w:color="auto"/>
            </w:tcBorders>
            <w:shd w:val="clear" w:color="auto" w:fill="auto"/>
            <w:noWrap/>
            <w:vAlign w:val="bottom"/>
            <w:hideMark/>
          </w:tcPr>
          <w:p w14:paraId="6F425173"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33</w:t>
            </w:r>
          </w:p>
        </w:tc>
      </w:tr>
      <w:tr w:rsidR="009C0F59" w:rsidRPr="009C0F59" w14:paraId="53BA1B49" w14:textId="77777777" w:rsidTr="009C0F59">
        <w:trPr>
          <w:trHeight w:val="290"/>
        </w:trPr>
        <w:tc>
          <w:tcPr>
            <w:tcW w:w="0" w:type="auto"/>
            <w:tcBorders>
              <w:top w:val="nil"/>
              <w:left w:val="nil"/>
              <w:bottom w:val="nil"/>
              <w:right w:val="nil"/>
            </w:tcBorders>
            <w:shd w:val="clear" w:color="auto" w:fill="auto"/>
            <w:noWrap/>
            <w:vAlign w:val="bottom"/>
            <w:hideMark/>
          </w:tcPr>
          <w:p w14:paraId="2DE34424" w14:textId="77777777" w:rsidR="009C0F59" w:rsidRPr="009C0F59" w:rsidRDefault="009C0F59" w:rsidP="009C0F59">
            <w:pPr>
              <w:spacing w:after="0" w:line="240" w:lineRule="auto"/>
              <w:rPr>
                <w:rFonts w:ascii="Calibri" w:eastAsia="Times New Roman" w:hAnsi="Calibri"/>
                <w:color w:val="000000"/>
                <w:sz w:val="16"/>
                <w:szCs w:val="16"/>
              </w:rPr>
            </w:pPr>
            <w:r w:rsidRPr="009C0F59">
              <w:rPr>
                <w:rFonts w:ascii="Calibri" w:eastAsia="Times New Roman" w:hAnsi="Calibri"/>
                <w:color w:val="000000"/>
                <w:sz w:val="16"/>
                <w:szCs w:val="16"/>
              </w:rPr>
              <w:t>Cancun</w:t>
            </w:r>
          </w:p>
        </w:tc>
        <w:tc>
          <w:tcPr>
            <w:tcW w:w="0" w:type="auto"/>
            <w:tcBorders>
              <w:top w:val="nil"/>
              <w:left w:val="single" w:sz="4" w:space="0" w:color="auto"/>
              <w:bottom w:val="nil"/>
              <w:right w:val="nil"/>
            </w:tcBorders>
            <w:shd w:val="clear" w:color="auto" w:fill="auto"/>
            <w:noWrap/>
            <w:vAlign w:val="bottom"/>
            <w:hideMark/>
          </w:tcPr>
          <w:p w14:paraId="02B9ECDA"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73.9%</w:t>
            </w:r>
          </w:p>
        </w:tc>
        <w:tc>
          <w:tcPr>
            <w:tcW w:w="0" w:type="auto"/>
            <w:tcBorders>
              <w:top w:val="nil"/>
              <w:left w:val="nil"/>
              <w:bottom w:val="nil"/>
              <w:right w:val="nil"/>
            </w:tcBorders>
            <w:shd w:val="clear" w:color="auto" w:fill="auto"/>
            <w:noWrap/>
            <w:vAlign w:val="bottom"/>
            <w:hideMark/>
          </w:tcPr>
          <w:p w14:paraId="31C01D85"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72.8%</w:t>
            </w:r>
          </w:p>
        </w:tc>
        <w:tc>
          <w:tcPr>
            <w:tcW w:w="0" w:type="auto"/>
            <w:tcBorders>
              <w:top w:val="nil"/>
              <w:left w:val="nil"/>
              <w:bottom w:val="nil"/>
              <w:right w:val="single" w:sz="4" w:space="0" w:color="auto"/>
            </w:tcBorders>
            <w:shd w:val="clear" w:color="auto" w:fill="auto"/>
            <w:noWrap/>
            <w:vAlign w:val="bottom"/>
            <w:hideMark/>
          </w:tcPr>
          <w:p w14:paraId="3239453F"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1.1%</w:t>
            </w:r>
          </w:p>
        </w:tc>
        <w:tc>
          <w:tcPr>
            <w:tcW w:w="0" w:type="auto"/>
            <w:tcBorders>
              <w:top w:val="nil"/>
              <w:left w:val="nil"/>
              <w:bottom w:val="nil"/>
              <w:right w:val="nil"/>
            </w:tcBorders>
            <w:shd w:val="clear" w:color="auto" w:fill="auto"/>
            <w:noWrap/>
            <w:vAlign w:val="bottom"/>
            <w:hideMark/>
          </w:tcPr>
          <w:p w14:paraId="5A2248C5"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$175.87</w:t>
            </w:r>
          </w:p>
        </w:tc>
        <w:tc>
          <w:tcPr>
            <w:tcW w:w="0" w:type="auto"/>
            <w:tcBorders>
              <w:top w:val="nil"/>
              <w:left w:val="nil"/>
              <w:bottom w:val="nil"/>
              <w:right w:val="nil"/>
            </w:tcBorders>
            <w:shd w:val="clear" w:color="auto" w:fill="auto"/>
            <w:noWrap/>
            <w:vAlign w:val="bottom"/>
            <w:hideMark/>
          </w:tcPr>
          <w:p w14:paraId="704E80F5"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$188.61</w:t>
            </w:r>
          </w:p>
        </w:tc>
        <w:tc>
          <w:tcPr>
            <w:tcW w:w="0" w:type="auto"/>
            <w:tcBorders>
              <w:top w:val="nil"/>
              <w:left w:val="nil"/>
              <w:bottom w:val="nil"/>
              <w:right w:val="single" w:sz="4" w:space="0" w:color="auto"/>
            </w:tcBorders>
            <w:shd w:val="clear" w:color="auto" w:fill="auto"/>
            <w:noWrap/>
            <w:vAlign w:val="bottom"/>
            <w:hideMark/>
          </w:tcPr>
          <w:p w14:paraId="0EB63D94"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-6.8%</w:t>
            </w:r>
          </w:p>
        </w:tc>
        <w:tc>
          <w:tcPr>
            <w:tcW w:w="0" w:type="auto"/>
            <w:tcBorders>
              <w:top w:val="nil"/>
              <w:left w:val="nil"/>
              <w:bottom w:val="nil"/>
              <w:right w:val="nil"/>
            </w:tcBorders>
            <w:shd w:val="clear" w:color="auto" w:fill="auto"/>
            <w:noWrap/>
            <w:vAlign w:val="bottom"/>
            <w:hideMark/>
          </w:tcPr>
          <w:p w14:paraId="006512F0"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$129.92</w:t>
            </w:r>
          </w:p>
        </w:tc>
        <w:tc>
          <w:tcPr>
            <w:tcW w:w="0" w:type="auto"/>
            <w:tcBorders>
              <w:top w:val="nil"/>
              <w:left w:val="nil"/>
              <w:bottom w:val="nil"/>
              <w:right w:val="nil"/>
            </w:tcBorders>
            <w:shd w:val="clear" w:color="auto" w:fill="auto"/>
            <w:noWrap/>
            <w:vAlign w:val="bottom"/>
            <w:hideMark/>
          </w:tcPr>
          <w:p w14:paraId="40942F32"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$137.30</w:t>
            </w:r>
          </w:p>
        </w:tc>
        <w:tc>
          <w:tcPr>
            <w:tcW w:w="0" w:type="auto"/>
            <w:tcBorders>
              <w:top w:val="nil"/>
              <w:left w:val="nil"/>
              <w:bottom w:val="nil"/>
              <w:right w:val="single" w:sz="4" w:space="0" w:color="auto"/>
            </w:tcBorders>
            <w:shd w:val="clear" w:color="auto" w:fill="auto"/>
            <w:noWrap/>
            <w:vAlign w:val="bottom"/>
            <w:hideMark/>
          </w:tcPr>
          <w:p w14:paraId="0FE358E0"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-5.4%</w:t>
            </w:r>
          </w:p>
        </w:tc>
        <w:tc>
          <w:tcPr>
            <w:tcW w:w="0" w:type="auto"/>
            <w:tcBorders>
              <w:top w:val="nil"/>
              <w:left w:val="nil"/>
              <w:bottom w:val="nil"/>
              <w:right w:val="single" w:sz="4" w:space="0" w:color="auto"/>
            </w:tcBorders>
            <w:shd w:val="clear" w:color="auto" w:fill="auto"/>
            <w:noWrap/>
            <w:vAlign w:val="bottom"/>
            <w:hideMark/>
          </w:tcPr>
          <w:p w14:paraId="1FD544B8"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54</w:t>
            </w:r>
          </w:p>
        </w:tc>
      </w:tr>
      <w:tr w:rsidR="009C0F59" w:rsidRPr="009C0F59" w14:paraId="0BAB1FD2" w14:textId="77777777" w:rsidTr="009C0F59">
        <w:trPr>
          <w:trHeight w:val="290"/>
        </w:trPr>
        <w:tc>
          <w:tcPr>
            <w:tcW w:w="0" w:type="auto"/>
            <w:tcBorders>
              <w:top w:val="nil"/>
              <w:left w:val="nil"/>
              <w:bottom w:val="nil"/>
              <w:right w:val="nil"/>
            </w:tcBorders>
            <w:shd w:val="clear" w:color="auto" w:fill="auto"/>
            <w:noWrap/>
            <w:vAlign w:val="bottom"/>
            <w:hideMark/>
          </w:tcPr>
          <w:p w14:paraId="25B5B48F" w14:textId="77777777" w:rsidR="009C0F59" w:rsidRPr="009C0F59" w:rsidRDefault="009C0F59" w:rsidP="009C0F59">
            <w:pPr>
              <w:spacing w:after="0" w:line="240" w:lineRule="auto"/>
              <w:rPr>
                <w:rFonts w:ascii="Calibri" w:eastAsia="Times New Roman" w:hAnsi="Calibri"/>
                <w:color w:val="000000"/>
                <w:sz w:val="16"/>
                <w:szCs w:val="16"/>
              </w:rPr>
            </w:pPr>
            <w:r w:rsidRPr="009C0F59">
              <w:rPr>
                <w:rFonts w:ascii="Calibri" w:eastAsia="Times New Roman" w:hAnsi="Calibri"/>
                <w:color w:val="000000"/>
                <w:sz w:val="16"/>
                <w:szCs w:val="16"/>
              </w:rPr>
              <w:t>Cayman Islands</w:t>
            </w:r>
          </w:p>
        </w:tc>
        <w:tc>
          <w:tcPr>
            <w:tcW w:w="0" w:type="auto"/>
            <w:tcBorders>
              <w:top w:val="nil"/>
              <w:left w:val="single" w:sz="4" w:space="0" w:color="auto"/>
              <w:bottom w:val="nil"/>
              <w:right w:val="nil"/>
            </w:tcBorders>
            <w:shd w:val="clear" w:color="auto" w:fill="auto"/>
            <w:noWrap/>
            <w:vAlign w:val="bottom"/>
            <w:hideMark/>
          </w:tcPr>
          <w:p w14:paraId="46DCA126"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68.0%</w:t>
            </w:r>
          </w:p>
        </w:tc>
        <w:tc>
          <w:tcPr>
            <w:tcW w:w="0" w:type="auto"/>
            <w:tcBorders>
              <w:top w:val="nil"/>
              <w:left w:val="nil"/>
              <w:bottom w:val="nil"/>
              <w:right w:val="nil"/>
            </w:tcBorders>
            <w:shd w:val="clear" w:color="auto" w:fill="auto"/>
            <w:noWrap/>
            <w:vAlign w:val="bottom"/>
            <w:hideMark/>
          </w:tcPr>
          <w:p w14:paraId="191F086C"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63.7%</w:t>
            </w:r>
          </w:p>
        </w:tc>
        <w:tc>
          <w:tcPr>
            <w:tcW w:w="0" w:type="auto"/>
            <w:tcBorders>
              <w:top w:val="nil"/>
              <w:left w:val="nil"/>
              <w:bottom w:val="nil"/>
              <w:right w:val="single" w:sz="4" w:space="0" w:color="auto"/>
            </w:tcBorders>
            <w:shd w:val="clear" w:color="auto" w:fill="auto"/>
            <w:noWrap/>
            <w:vAlign w:val="bottom"/>
            <w:hideMark/>
          </w:tcPr>
          <w:p w14:paraId="5692D400"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4.3%</w:t>
            </w:r>
          </w:p>
        </w:tc>
        <w:tc>
          <w:tcPr>
            <w:tcW w:w="0" w:type="auto"/>
            <w:tcBorders>
              <w:top w:val="nil"/>
              <w:left w:val="nil"/>
              <w:bottom w:val="nil"/>
              <w:right w:val="nil"/>
            </w:tcBorders>
            <w:shd w:val="clear" w:color="auto" w:fill="auto"/>
            <w:noWrap/>
            <w:vAlign w:val="bottom"/>
            <w:hideMark/>
          </w:tcPr>
          <w:p w14:paraId="59DBE9C0"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$272.02</w:t>
            </w:r>
          </w:p>
        </w:tc>
        <w:tc>
          <w:tcPr>
            <w:tcW w:w="0" w:type="auto"/>
            <w:tcBorders>
              <w:top w:val="nil"/>
              <w:left w:val="nil"/>
              <w:bottom w:val="nil"/>
              <w:right w:val="nil"/>
            </w:tcBorders>
            <w:shd w:val="clear" w:color="auto" w:fill="auto"/>
            <w:noWrap/>
            <w:vAlign w:val="bottom"/>
            <w:hideMark/>
          </w:tcPr>
          <w:p w14:paraId="64A35E36"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$283.66</w:t>
            </w:r>
          </w:p>
        </w:tc>
        <w:tc>
          <w:tcPr>
            <w:tcW w:w="0" w:type="auto"/>
            <w:tcBorders>
              <w:top w:val="nil"/>
              <w:left w:val="nil"/>
              <w:bottom w:val="nil"/>
              <w:right w:val="single" w:sz="4" w:space="0" w:color="auto"/>
            </w:tcBorders>
            <w:shd w:val="clear" w:color="auto" w:fill="auto"/>
            <w:noWrap/>
            <w:vAlign w:val="bottom"/>
            <w:hideMark/>
          </w:tcPr>
          <w:p w14:paraId="6A623A4C"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-4.1%</w:t>
            </w:r>
          </w:p>
        </w:tc>
        <w:tc>
          <w:tcPr>
            <w:tcW w:w="0" w:type="auto"/>
            <w:tcBorders>
              <w:top w:val="nil"/>
              <w:left w:val="nil"/>
              <w:bottom w:val="nil"/>
              <w:right w:val="nil"/>
            </w:tcBorders>
            <w:shd w:val="clear" w:color="auto" w:fill="auto"/>
            <w:noWrap/>
            <w:vAlign w:val="bottom"/>
            <w:hideMark/>
          </w:tcPr>
          <w:p w14:paraId="5563590A"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$184.93</w:t>
            </w:r>
          </w:p>
        </w:tc>
        <w:tc>
          <w:tcPr>
            <w:tcW w:w="0" w:type="auto"/>
            <w:tcBorders>
              <w:top w:val="nil"/>
              <w:left w:val="nil"/>
              <w:bottom w:val="nil"/>
              <w:right w:val="nil"/>
            </w:tcBorders>
            <w:shd w:val="clear" w:color="auto" w:fill="auto"/>
            <w:noWrap/>
            <w:vAlign w:val="bottom"/>
            <w:hideMark/>
          </w:tcPr>
          <w:p w14:paraId="5F5BAFE5"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$180.72</w:t>
            </w:r>
          </w:p>
        </w:tc>
        <w:tc>
          <w:tcPr>
            <w:tcW w:w="0" w:type="auto"/>
            <w:tcBorders>
              <w:top w:val="nil"/>
              <w:left w:val="nil"/>
              <w:bottom w:val="nil"/>
              <w:right w:val="single" w:sz="4" w:space="0" w:color="auto"/>
            </w:tcBorders>
            <w:shd w:val="clear" w:color="auto" w:fill="auto"/>
            <w:noWrap/>
            <w:vAlign w:val="bottom"/>
            <w:hideMark/>
          </w:tcPr>
          <w:p w14:paraId="5B77C72C"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2.3%</w:t>
            </w:r>
          </w:p>
        </w:tc>
        <w:tc>
          <w:tcPr>
            <w:tcW w:w="0" w:type="auto"/>
            <w:tcBorders>
              <w:top w:val="nil"/>
              <w:left w:val="nil"/>
              <w:bottom w:val="nil"/>
              <w:right w:val="single" w:sz="4" w:space="0" w:color="auto"/>
            </w:tcBorders>
            <w:shd w:val="clear" w:color="auto" w:fill="auto"/>
            <w:noWrap/>
            <w:vAlign w:val="bottom"/>
            <w:hideMark/>
          </w:tcPr>
          <w:p w14:paraId="1D20BACE"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8</w:t>
            </w:r>
          </w:p>
        </w:tc>
      </w:tr>
      <w:tr w:rsidR="009C0F59" w:rsidRPr="009C0F59" w14:paraId="5BC616CC" w14:textId="77777777" w:rsidTr="009C0F59">
        <w:trPr>
          <w:trHeight w:val="290"/>
        </w:trPr>
        <w:tc>
          <w:tcPr>
            <w:tcW w:w="0" w:type="auto"/>
            <w:tcBorders>
              <w:top w:val="nil"/>
              <w:left w:val="nil"/>
              <w:bottom w:val="nil"/>
              <w:right w:val="nil"/>
            </w:tcBorders>
            <w:shd w:val="clear" w:color="auto" w:fill="auto"/>
            <w:noWrap/>
            <w:vAlign w:val="bottom"/>
            <w:hideMark/>
          </w:tcPr>
          <w:p w14:paraId="3EF06A7F" w14:textId="77777777" w:rsidR="009C0F59" w:rsidRPr="009C0F59" w:rsidRDefault="009C0F59" w:rsidP="009C0F59">
            <w:pPr>
              <w:spacing w:after="0" w:line="240" w:lineRule="auto"/>
              <w:rPr>
                <w:rFonts w:ascii="Calibri" w:eastAsia="Times New Roman" w:hAnsi="Calibri"/>
                <w:color w:val="000000"/>
                <w:sz w:val="16"/>
                <w:szCs w:val="16"/>
              </w:rPr>
            </w:pPr>
            <w:r w:rsidRPr="009C0F59">
              <w:rPr>
                <w:rFonts w:ascii="Calibri" w:eastAsia="Times New Roman" w:hAnsi="Calibri"/>
                <w:color w:val="000000"/>
                <w:sz w:val="16"/>
                <w:szCs w:val="16"/>
              </w:rPr>
              <w:t>Curacao</w:t>
            </w:r>
          </w:p>
        </w:tc>
        <w:tc>
          <w:tcPr>
            <w:tcW w:w="0" w:type="auto"/>
            <w:tcBorders>
              <w:top w:val="nil"/>
              <w:left w:val="single" w:sz="4" w:space="0" w:color="auto"/>
              <w:bottom w:val="nil"/>
              <w:right w:val="nil"/>
            </w:tcBorders>
            <w:shd w:val="clear" w:color="auto" w:fill="auto"/>
            <w:noWrap/>
            <w:vAlign w:val="bottom"/>
            <w:hideMark/>
          </w:tcPr>
          <w:p w14:paraId="28324E40"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51.6%</w:t>
            </w:r>
          </w:p>
        </w:tc>
        <w:tc>
          <w:tcPr>
            <w:tcW w:w="0" w:type="auto"/>
            <w:tcBorders>
              <w:top w:val="nil"/>
              <w:left w:val="nil"/>
              <w:bottom w:val="nil"/>
              <w:right w:val="nil"/>
            </w:tcBorders>
            <w:shd w:val="clear" w:color="auto" w:fill="auto"/>
            <w:noWrap/>
            <w:vAlign w:val="bottom"/>
            <w:hideMark/>
          </w:tcPr>
          <w:p w14:paraId="2CF0A500"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61.6%</w:t>
            </w:r>
          </w:p>
        </w:tc>
        <w:tc>
          <w:tcPr>
            <w:tcW w:w="0" w:type="auto"/>
            <w:tcBorders>
              <w:top w:val="nil"/>
              <w:left w:val="nil"/>
              <w:bottom w:val="nil"/>
              <w:right w:val="single" w:sz="4" w:space="0" w:color="auto"/>
            </w:tcBorders>
            <w:shd w:val="clear" w:color="auto" w:fill="auto"/>
            <w:noWrap/>
            <w:vAlign w:val="bottom"/>
            <w:hideMark/>
          </w:tcPr>
          <w:p w14:paraId="26F6A9DF"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-10.0%</w:t>
            </w:r>
          </w:p>
        </w:tc>
        <w:tc>
          <w:tcPr>
            <w:tcW w:w="0" w:type="auto"/>
            <w:tcBorders>
              <w:top w:val="nil"/>
              <w:left w:val="nil"/>
              <w:bottom w:val="nil"/>
              <w:right w:val="nil"/>
            </w:tcBorders>
            <w:shd w:val="clear" w:color="auto" w:fill="auto"/>
            <w:noWrap/>
            <w:vAlign w:val="bottom"/>
            <w:hideMark/>
          </w:tcPr>
          <w:p w14:paraId="5FDFA4AE"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$130.57</w:t>
            </w:r>
          </w:p>
        </w:tc>
        <w:tc>
          <w:tcPr>
            <w:tcW w:w="0" w:type="auto"/>
            <w:tcBorders>
              <w:top w:val="nil"/>
              <w:left w:val="nil"/>
              <w:bottom w:val="nil"/>
              <w:right w:val="nil"/>
            </w:tcBorders>
            <w:shd w:val="clear" w:color="auto" w:fill="auto"/>
            <w:noWrap/>
            <w:vAlign w:val="bottom"/>
            <w:hideMark/>
          </w:tcPr>
          <w:p w14:paraId="21BD8ACB"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$128.38</w:t>
            </w:r>
          </w:p>
        </w:tc>
        <w:tc>
          <w:tcPr>
            <w:tcW w:w="0" w:type="auto"/>
            <w:tcBorders>
              <w:top w:val="nil"/>
              <w:left w:val="nil"/>
              <w:bottom w:val="nil"/>
              <w:right w:val="single" w:sz="4" w:space="0" w:color="auto"/>
            </w:tcBorders>
            <w:shd w:val="clear" w:color="auto" w:fill="auto"/>
            <w:noWrap/>
            <w:vAlign w:val="bottom"/>
            <w:hideMark/>
          </w:tcPr>
          <w:p w14:paraId="7F825094"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1.7%</w:t>
            </w:r>
          </w:p>
        </w:tc>
        <w:tc>
          <w:tcPr>
            <w:tcW w:w="0" w:type="auto"/>
            <w:tcBorders>
              <w:top w:val="nil"/>
              <w:left w:val="nil"/>
              <w:bottom w:val="nil"/>
              <w:right w:val="nil"/>
            </w:tcBorders>
            <w:shd w:val="clear" w:color="auto" w:fill="auto"/>
            <w:noWrap/>
            <w:vAlign w:val="bottom"/>
            <w:hideMark/>
          </w:tcPr>
          <w:p w14:paraId="455A3EDE"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$67.36</w:t>
            </w:r>
          </w:p>
        </w:tc>
        <w:tc>
          <w:tcPr>
            <w:tcW w:w="0" w:type="auto"/>
            <w:tcBorders>
              <w:top w:val="nil"/>
              <w:left w:val="nil"/>
              <w:bottom w:val="nil"/>
              <w:right w:val="nil"/>
            </w:tcBorders>
            <w:shd w:val="clear" w:color="auto" w:fill="auto"/>
            <w:noWrap/>
            <w:vAlign w:val="bottom"/>
            <w:hideMark/>
          </w:tcPr>
          <w:p w14:paraId="322AA34A"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$79.13</w:t>
            </w:r>
          </w:p>
        </w:tc>
        <w:tc>
          <w:tcPr>
            <w:tcW w:w="0" w:type="auto"/>
            <w:tcBorders>
              <w:top w:val="nil"/>
              <w:left w:val="nil"/>
              <w:bottom w:val="nil"/>
              <w:right w:val="single" w:sz="4" w:space="0" w:color="auto"/>
            </w:tcBorders>
            <w:shd w:val="clear" w:color="auto" w:fill="auto"/>
            <w:noWrap/>
            <w:vAlign w:val="bottom"/>
            <w:hideMark/>
          </w:tcPr>
          <w:p w14:paraId="28C72327"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-14.9%</w:t>
            </w:r>
          </w:p>
        </w:tc>
        <w:tc>
          <w:tcPr>
            <w:tcW w:w="0" w:type="auto"/>
            <w:tcBorders>
              <w:top w:val="nil"/>
              <w:left w:val="nil"/>
              <w:bottom w:val="nil"/>
              <w:right w:val="single" w:sz="4" w:space="0" w:color="auto"/>
            </w:tcBorders>
            <w:shd w:val="clear" w:color="auto" w:fill="auto"/>
            <w:noWrap/>
            <w:vAlign w:val="bottom"/>
            <w:hideMark/>
          </w:tcPr>
          <w:p w14:paraId="7A9C5DC4"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13</w:t>
            </w:r>
          </w:p>
        </w:tc>
      </w:tr>
      <w:tr w:rsidR="009C0F59" w:rsidRPr="009C0F59" w14:paraId="755E40C8" w14:textId="77777777" w:rsidTr="009C0F59">
        <w:trPr>
          <w:trHeight w:val="290"/>
        </w:trPr>
        <w:tc>
          <w:tcPr>
            <w:tcW w:w="0" w:type="auto"/>
            <w:tcBorders>
              <w:top w:val="nil"/>
              <w:left w:val="nil"/>
              <w:bottom w:val="nil"/>
              <w:right w:val="nil"/>
            </w:tcBorders>
            <w:shd w:val="clear" w:color="auto" w:fill="auto"/>
            <w:noWrap/>
            <w:vAlign w:val="bottom"/>
            <w:hideMark/>
          </w:tcPr>
          <w:p w14:paraId="59656DD8" w14:textId="77777777" w:rsidR="009C0F59" w:rsidRPr="009C0F59" w:rsidRDefault="009C0F59" w:rsidP="009C0F59">
            <w:pPr>
              <w:spacing w:after="0" w:line="240" w:lineRule="auto"/>
              <w:rPr>
                <w:rFonts w:ascii="Calibri" w:eastAsia="Times New Roman" w:hAnsi="Calibri"/>
                <w:color w:val="000000"/>
                <w:sz w:val="16"/>
                <w:szCs w:val="16"/>
              </w:rPr>
            </w:pPr>
            <w:r w:rsidRPr="009C0F59">
              <w:rPr>
                <w:rFonts w:ascii="Calibri" w:eastAsia="Times New Roman" w:hAnsi="Calibri"/>
                <w:color w:val="000000"/>
                <w:sz w:val="16"/>
                <w:szCs w:val="16"/>
              </w:rPr>
              <w:t>Dominican Republic</w:t>
            </w:r>
          </w:p>
        </w:tc>
        <w:tc>
          <w:tcPr>
            <w:tcW w:w="0" w:type="auto"/>
            <w:tcBorders>
              <w:top w:val="nil"/>
              <w:left w:val="single" w:sz="4" w:space="0" w:color="auto"/>
              <w:bottom w:val="nil"/>
              <w:right w:val="nil"/>
            </w:tcBorders>
            <w:shd w:val="clear" w:color="auto" w:fill="auto"/>
            <w:noWrap/>
            <w:vAlign w:val="bottom"/>
            <w:hideMark/>
          </w:tcPr>
          <w:p w14:paraId="2333DA3A"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73.2%</w:t>
            </w:r>
          </w:p>
        </w:tc>
        <w:tc>
          <w:tcPr>
            <w:tcW w:w="0" w:type="auto"/>
            <w:tcBorders>
              <w:top w:val="nil"/>
              <w:left w:val="nil"/>
              <w:bottom w:val="nil"/>
              <w:right w:val="nil"/>
            </w:tcBorders>
            <w:shd w:val="clear" w:color="auto" w:fill="auto"/>
            <w:noWrap/>
            <w:vAlign w:val="bottom"/>
            <w:hideMark/>
          </w:tcPr>
          <w:p w14:paraId="1747A5FC"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69.2%</w:t>
            </w:r>
          </w:p>
        </w:tc>
        <w:tc>
          <w:tcPr>
            <w:tcW w:w="0" w:type="auto"/>
            <w:tcBorders>
              <w:top w:val="nil"/>
              <w:left w:val="nil"/>
              <w:bottom w:val="nil"/>
              <w:right w:val="single" w:sz="4" w:space="0" w:color="auto"/>
            </w:tcBorders>
            <w:shd w:val="clear" w:color="auto" w:fill="auto"/>
            <w:noWrap/>
            <w:vAlign w:val="bottom"/>
            <w:hideMark/>
          </w:tcPr>
          <w:p w14:paraId="32B76FE4"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4.0%</w:t>
            </w:r>
          </w:p>
        </w:tc>
        <w:tc>
          <w:tcPr>
            <w:tcW w:w="0" w:type="auto"/>
            <w:tcBorders>
              <w:top w:val="nil"/>
              <w:left w:val="nil"/>
              <w:bottom w:val="nil"/>
              <w:right w:val="nil"/>
            </w:tcBorders>
            <w:shd w:val="clear" w:color="auto" w:fill="auto"/>
            <w:noWrap/>
            <w:vAlign w:val="bottom"/>
            <w:hideMark/>
          </w:tcPr>
          <w:p w14:paraId="424C5246"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$123.30</w:t>
            </w:r>
          </w:p>
        </w:tc>
        <w:tc>
          <w:tcPr>
            <w:tcW w:w="0" w:type="auto"/>
            <w:tcBorders>
              <w:top w:val="nil"/>
              <w:left w:val="nil"/>
              <w:bottom w:val="nil"/>
              <w:right w:val="nil"/>
            </w:tcBorders>
            <w:shd w:val="clear" w:color="auto" w:fill="auto"/>
            <w:noWrap/>
            <w:vAlign w:val="bottom"/>
            <w:hideMark/>
          </w:tcPr>
          <w:p w14:paraId="04FD161C"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$121.43</w:t>
            </w:r>
          </w:p>
        </w:tc>
        <w:tc>
          <w:tcPr>
            <w:tcW w:w="0" w:type="auto"/>
            <w:tcBorders>
              <w:top w:val="nil"/>
              <w:left w:val="nil"/>
              <w:bottom w:val="nil"/>
              <w:right w:val="single" w:sz="4" w:space="0" w:color="auto"/>
            </w:tcBorders>
            <w:shd w:val="clear" w:color="auto" w:fill="auto"/>
            <w:noWrap/>
            <w:vAlign w:val="bottom"/>
            <w:hideMark/>
          </w:tcPr>
          <w:p w14:paraId="7C45D901"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1.5%</w:t>
            </w:r>
          </w:p>
        </w:tc>
        <w:tc>
          <w:tcPr>
            <w:tcW w:w="0" w:type="auto"/>
            <w:tcBorders>
              <w:top w:val="nil"/>
              <w:left w:val="nil"/>
              <w:bottom w:val="nil"/>
              <w:right w:val="nil"/>
            </w:tcBorders>
            <w:shd w:val="clear" w:color="auto" w:fill="auto"/>
            <w:noWrap/>
            <w:vAlign w:val="bottom"/>
            <w:hideMark/>
          </w:tcPr>
          <w:p w14:paraId="1EA2FB58"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$90.24</w:t>
            </w:r>
          </w:p>
        </w:tc>
        <w:tc>
          <w:tcPr>
            <w:tcW w:w="0" w:type="auto"/>
            <w:tcBorders>
              <w:top w:val="nil"/>
              <w:left w:val="nil"/>
              <w:bottom w:val="nil"/>
              <w:right w:val="nil"/>
            </w:tcBorders>
            <w:shd w:val="clear" w:color="auto" w:fill="auto"/>
            <w:noWrap/>
            <w:vAlign w:val="bottom"/>
            <w:hideMark/>
          </w:tcPr>
          <w:p w14:paraId="6D911BBC"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$84.05</w:t>
            </w:r>
          </w:p>
        </w:tc>
        <w:tc>
          <w:tcPr>
            <w:tcW w:w="0" w:type="auto"/>
            <w:tcBorders>
              <w:top w:val="nil"/>
              <w:left w:val="nil"/>
              <w:bottom w:val="nil"/>
              <w:right w:val="single" w:sz="4" w:space="0" w:color="auto"/>
            </w:tcBorders>
            <w:shd w:val="clear" w:color="auto" w:fill="auto"/>
            <w:noWrap/>
            <w:vAlign w:val="bottom"/>
            <w:hideMark/>
          </w:tcPr>
          <w:p w14:paraId="72E1E10C"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7.4%</w:t>
            </w:r>
          </w:p>
        </w:tc>
        <w:tc>
          <w:tcPr>
            <w:tcW w:w="0" w:type="auto"/>
            <w:tcBorders>
              <w:top w:val="nil"/>
              <w:left w:val="nil"/>
              <w:bottom w:val="nil"/>
              <w:right w:val="single" w:sz="4" w:space="0" w:color="auto"/>
            </w:tcBorders>
            <w:shd w:val="clear" w:color="auto" w:fill="auto"/>
            <w:noWrap/>
            <w:vAlign w:val="bottom"/>
            <w:hideMark/>
          </w:tcPr>
          <w:p w14:paraId="5E837CF9"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29</w:t>
            </w:r>
          </w:p>
        </w:tc>
      </w:tr>
      <w:tr w:rsidR="009C0F59" w:rsidRPr="009C0F59" w14:paraId="2772A395" w14:textId="77777777" w:rsidTr="009C0F59">
        <w:trPr>
          <w:trHeight w:val="290"/>
        </w:trPr>
        <w:tc>
          <w:tcPr>
            <w:tcW w:w="0" w:type="auto"/>
            <w:tcBorders>
              <w:top w:val="nil"/>
              <w:left w:val="nil"/>
              <w:bottom w:val="nil"/>
              <w:right w:val="nil"/>
            </w:tcBorders>
            <w:shd w:val="clear" w:color="auto" w:fill="auto"/>
            <w:noWrap/>
            <w:vAlign w:val="bottom"/>
            <w:hideMark/>
          </w:tcPr>
          <w:p w14:paraId="3BE8412D" w14:textId="77777777" w:rsidR="009C0F59" w:rsidRPr="009C0F59" w:rsidRDefault="009C0F59" w:rsidP="009C0F59">
            <w:pPr>
              <w:spacing w:after="0" w:line="240" w:lineRule="auto"/>
              <w:rPr>
                <w:rFonts w:ascii="Calibri" w:eastAsia="Times New Roman" w:hAnsi="Calibri"/>
                <w:color w:val="000000"/>
                <w:sz w:val="16"/>
                <w:szCs w:val="16"/>
              </w:rPr>
            </w:pPr>
            <w:r w:rsidRPr="009C0F59">
              <w:rPr>
                <w:rFonts w:ascii="Calibri" w:eastAsia="Times New Roman" w:hAnsi="Calibri"/>
                <w:color w:val="000000"/>
                <w:sz w:val="16"/>
                <w:szCs w:val="16"/>
              </w:rPr>
              <w:t>Jamaica</w:t>
            </w:r>
          </w:p>
        </w:tc>
        <w:tc>
          <w:tcPr>
            <w:tcW w:w="0" w:type="auto"/>
            <w:tcBorders>
              <w:top w:val="nil"/>
              <w:left w:val="single" w:sz="4" w:space="0" w:color="auto"/>
              <w:bottom w:val="nil"/>
              <w:right w:val="nil"/>
            </w:tcBorders>
            <w:shd w:val="clear" w:color="auto" w:fill="auto"/>
            <w:noWrap/>
            <w:vAlign w:val="bottom"/>
            <w:hideMark/>
          </w:tcPr>
          <w:p w14:paraId="58193363"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69.1%</w:t>
            </w:r>
          </w:p>
        </w:tc>
        <w:tc>
          <w:tcPr>
            <w:tcW w:w="0" w:type="auto"/>
            <w:tcBorders>
              <w:top w:val="nil"/>
              <w:left w:val="nil"/>
              <w:bottom w:val="nil"/>
              <w:right w:val="nil"/>
            </w:tcBorders>
            <w:shd w:val="clear" w:color="auto" w:fill="auto"/>
            <w:noWrap/>
            <w:vAlign w:val="bottom"/>
            <w:hideMark/>
          </w:tcPr>
          <w:p w14:paraId="59D54736"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74.3%</w:t>
            </w:r>
          </w:p>
        </w:tc>
        <w:tc>
          <w:tcPr>
            <w:tcW w:w="0" w:type="auto"/>
            <w:tcBorders>
              <w:top w:val="nil"/>
              <w:left w:val="nil"/>
              <w:bottom w:val="nil"/>
              <w:right w:val="single" w:sz="4" w:space="0" w:color="auto"/>
            </w:tcBorders>
            <w:shd w:val="clear" w:color="auto" w:fill="auto"/>
            <w:noWrap/>
            <w:vAlign w:val="bottom"/>
            <w:hideMark/>
          </w:tcPr>
          <w:p w14:paraId="6619D22F"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-5.2%</w:t>
            </w:r>
          </w:p>
        </w:tc>
        <w:tc>
          <w:tcPr>
            <w:tcW w:w="0" w:type="auto"/>
            <w:tcBorders>
              <w:top w:val="nil"/>
              <w:left w:val="nil"/>
              <w:bottom w:val="nil"/>
              <w:right w:val="nil"/>
            </w:tcBorders>
            <w:shd w:val="clear" w:color="auto" w:fill="auto"/>
            <w:noWrap/>
            <w:vAlign w:val="bottom"/>
            <w:hideMark/>
          </w:tcPr>
          <w:p w14:paraId="07A140AD"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$190.70</w:t>
            </w:r>
          </w:p>
        </w:tc>
        <w:tc>
          <w:tcPr>
            <w:tcW w:w="0" w:type="auto"/>
            <w:tcBorders>
              <w:top w:val="nil"/>
              <w:left w:val="nil"/>
              <w:bottom w:val="nil"/>
              <w:right w:val="nil"/>
            </w:tcBorders>
            <w:shd w:val="clear" w:color="auto" w:fill="auto"/>
            <w:noWrap/>
            <w:vAlign w:val="bottom"/>
            <w:hideMark/>
          </w:tcPr>
          <w:p w14:paraId="503ADA07"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$198.69</w:t>
            </w:r>
          </w:p>
        </w:tc>
        <w:tc>
          <w:tcPr>
            <w:tcW w:w="0" w:type="auto"/>
            <w:tcBorders>
              <w:top w:val="nil"/>
              <w:left w:val="nil"/>
              <w:bottom w:val="nil"/>
              <w:right w:val="single" w:sz="4" w:space="0" w:color="auto"/>
            </w:tcBorders>
            <w:shd w:val="clear" w:color="auto" w:fill="auto"/>
            <w:noWrap/>
            <w:vAlign w:val="bottom"/>
            <w:hideMark/>
          </w:tcPr>
          <w:p w14:paraId="7CCB2CAF"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-4.0%</w:t>
            </w:r>
          </w:p>
        </w:tc>
        <w:tc>
          <w:tcPr>
            <w:tcW w:w="0" w:type="auto"/>
            <w:tcBorders>
              <w:top w:val="nil"/>
              <w:left w:val="nil"/>
              <w:bottom w:val="nil"/>
              <w:right w:val="nil"/>
            </w:tcBorders>
            <w:shd w:val="clear" w:color="auto" w:fill="auto"/>
            <w:noWrap/>
            <w:vAlign w:val="bottom"/>
            <w:hideMark/>
          </w:tcPr>
          <w:p w14:paraId="197E363B"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$131.70</w:t>
            </w:r>
          </w:p>
        </w:tc>
        <w:tc>
          <w:tcPr>
            <w:tcW w:w="0" w:type="auto"/>
            <w:tcBorders>
              <w:top w:val="nil"/>
              <w:left w:val="nil"/>
              <w:bottom w:val="nil"/>
              <w:right w:val="nil"/>
            </w:tcBorders>
            <w:shd w:val="clear" w:color="auto" w:fill="auto"/>
            <w:noWrap/>
            <w:vAlign w:val="bottom"/>
            <w:hideMark/>
          </w:tcPr>
          <w:p w14:paraId="19F32444"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$147.64</w:t>
            </w:r>
          </w:p>
        </w:tc>
        <w:tc>
          <w:tcPr>
            <w:tcW w:w="0" w:type="auto"/>
            <w:tcBorders>
              <w:top w:val="nil"/>
              <w:left w:val="nil"/>
              <w:bottom w:val="nil"/>
              <w:right w:val="single" w:sz="4" w:space="0" w:color="auto"/>
            </w:tcBorders>
            <w:shd w:val="clear" w:color="auto" w:fill="auto"/>
            <w:noWrap/>
            <w:vAlign w:val="bottom"/>
            <w:hideMark/>
          </w:tcPr>
          <w:p w14:paraId="1FC30C56"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-10.8%</w:t>
            </w:r>
          </w:p>
        </w:tc>
        <w:tc>
          <w:tcPr>
            <w:tcW w:w="0" w:type="auto"/>
            <w:tcBorders>
              <w:top w:val="nil"/>
              <w:left w:val="nil"/>
              <w:bottom w:val="nil"/>
              <w:right w:val="single" w:sz="4" w:space="0" w:color="auto"/>
            </w:tcBorders>
            <w:shd w:val="clear" w:color="auto" w:fill="auto"/>
            <w:noWrap/>
            <w:vAlign w:val="bottom"/>
            <w:hideMark/>
          </w:tcPr>
          <w:p w14:paraId="18BD0B99"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10</w:t>
            </w:r>
          </w:p>
        </w:tc>
      </w:tr>
      <w:tr w:rsidR="009C0F59" w:rsidRPr="009C0F59" w14:paraId="32D3EB6C" w14:textId="77777777" w:rsidTr="009C0F59">
        <w:trPr>
          <w:trHeight w:val="290"/>
        </w:trPr>
        <w:tc>
          <w:tcPr>
            <w:tcW w:w="0" w:type="auto"/>
            <w:tcBorders>
              <w:top w:val="nil"/>
              <w:left w:val="nil"/>
              <w:bottom w:val="nil"/>
              <w:right w:val="nil"/>
            </w:tcBorders>
            <w:shd w:val="clear" w:color="auto" w:fill="auto"/>
            <w:noWrap/>
            <w:vAlign w:val="bottom"/>
            <w:hideMark/>
          </w:tcPr>
          <w:p w14:paraId="73FA4B0A" w14:textId="77777777" w:rsidR="009C0F59" w:rsidRPr="009C0F59" w:rsidRDefault="009C0F59" w:rsidP="009C0F59">
            <w:pPr>
              <w:spacing w:after="0" w:line="240" w:lineRule="auto"/>
              <w:rPr>
                <w:rFonts w:ascii="Calibri" w:eastAsia="Times New Roman" w:hAnsi="Calibri"/>
                <w:color w:val="000000"/>
                <w:sz w:val="16"/>
                <w:szCs w:val="16"/>
              </w:rPr>
            </w:pPr>
            <w:r w:rsidRPr="009C0F59">
              <w:rPr>
                <w:rFonts w:ascii="Calibri" w:eastAsia="Times New Roman" w:hAnsi="Calibri"/>
                <w:color w:val="000000"/>
                <w:sz w:val="16"/>
                <w:szCs w:val="16"/>
              </w:rPr>
              <w:t>Puerto Rico</w:t>
            </w:r>
          </w:p>
        </w:tc>
        <w:tc>
          <w:tcPr>
            <w:tcW w:w="0" w:type="auto"/>
            <w:tcBorders>
              <w:top w:val="nil"/>
              <w:left w:val="single" w:sz="4" w:space="0" w:color="auto"/>
              <w:bottom w:val="nil"/>
              <w:right w:val="nil"/>
            </w:tcBorders>
            <w:shd w:val="clear" w:color="auto" w:fill="auto"/>
            <w:noWrap/>
            <w:vAlign w:val="bottom"/>
            <w:hideMark/>
          </w:tcPr>
          <w:p w14:paraId="641DBC83"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74.9%</w:t>
            </w:r>
          </w:p>
        </w:tc>
        <w:tc>
          <w:tcPr>
            <w:tcW w:w="0" w:type="auto"/>
            <w:tcBorders>
              <w:top w:val="nil"/>
              <w:left w:val="nil"/>
              <w:bottom w:val="nil"/>
              <w:right w:val="nil"/>
            </w:tcBorders>
            <w:shd w:val="clear" w:color="auto" w:fill="auto"/>
            <w:noWrap/>
            <w:vAlign w:val="bottom"/>
            <w:hideMark/>
          </w:tcPr>
          <w:p w14:paraId="63D5CD6C"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79.8%</w:t>
            </w:r>
          </w:p>
        </w:tc>
        <w:tc>
          <w:tcPr>
            <w:tcW w:w="0" w:type="auto"/>
            <w:tcBorders>
              <w:top w:val="nil"/>
              <w:left w:val="nil"/>
              <w:bottom w:val="nil"/>
              <w:right w:val="single" w:sz="4" w:space="0" w:color="auto"/>
            </w:tcBorders>
            <w:shd w:val="clear" w:color="auto" w:fill="auto"/>
            <w:noWrap/>
            <w:vAlign w:val="bottom"/>
            <w:hideMark/>
          </w:tcPr>
          <w:p w14:paraId="1C368E4A"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-4.9%</w:t>
            </w:r>
          </w:p>
        </w:tc>
        <w:tc>
          <w:tcPr>
            <w:tcW w:w="0" w:type="auto"/>
            <w:tcBorders>
              <w:top w:val="nil"/>
              <w:left w:val="nil"/>
              <w:bottom w:val="nil"/>
              <w:right w:val="nil"/>
            </w:tcBorders>
            <w:shd w:val="clear" w:color="auto" w:fill="auto"/>
            <w:noWrap/>
            <w:vAlign w:val="bottom"/>
            <w:hideMark/>
          </w:tcPr>
          <w:p w14:paraId="73FD6F7E"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$158.21</w:t>
            </w:r>
          </w:p>
        </w:tc>
        <w:tc>
          <w:tcPr>
            <w:tcW w:w="0" w:type="auto"/>
            <w:tcBorders>
              <w:top w:val="nil"/>
              <w:left w:val="nil"/>
              <w:bottom w:val="nil"/>
              <w:right w:val="nil"/>
            </w:tcBorders>
            <w:shd w:val="clear" w:color="auto" w:fill="auto"/>
            <w:noWrap/>
            <w:vAlign w:val="bottom"/>
            <w:hideMark/>
          </w:tcPr>
          <w:p w14:paraId="5CAB20F8"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$161.90</w:t>
            </w:r>
          </w:p>
        </w:tc>
        <w:tc>
          <w:tcPr>
            <w:tcW w:w="0" w:type="auto"/>
            <w:tcBorders>
              <w:top w:val="nil"/>
              <w:left w:val="nil"/>
              <w:bottom w:val="nil"/>
              <w:right w:val="single" w:sz="4" w:space="0" w:color="auto"/>
            </w:tcBorders>
            <w:shd w:val="clear" w:color="auto" w:fill="auto"/>
            <w:noWrap/>
            <w:vAlign w:val="bottom"/>
            <w:hideMark/>
          </w:tcPr>
          <w:p w14:paraId="2C1CAF06"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-2.3%</w:t>
            </w:r>
          </w:p>
        </w:tc>
        <w:tc>
          <w:tcPr>
            <w:tcW w:w="0" w:type="auto"/>
            <w:tcBorders>
              <w:top w:val="nil"/>
              <w:left w:val="nil"/>
              <w:bottom w:val="nil"/>
              <w:right w:val="nil"/>
            </w:tcBorders>
            <w:shd w:val="clear" w:color="auto" w:fill="auto"/>
            <w:noWrap/>
            <w:vAlign w:val="bottom"/>
            <w:hideMark/>
          </w:tcPr>
          <w:p w14:paraId="6373465B"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$118.55</w:t>
            </w:r>
          </w:p>
        </w:tc>
        <w:tc>
          <w:tcPr>
            <w:tcW w:w="0" w:type="auto"/>
            <w:tcBorders>
              <w:top w:val="nil"/>
              <w:left w:val="nil"/>
              <w:bottom w:val="nil"/>
              <w:right w:val="nil"/>
            </w:tcBorders>
            <w:shd w:val="clear" w:color="auto" w:fill="auto"/>
            <w:noWrap/>
            <w:vAlign w:val="bottom"/>
            <w:hideMark/>
          </w:tcPr>
          <w:p w14:paraId="585EEE58"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$129.13</w:t>
            </w:r>
          </w:p>
        </w:tc>
        <w:tc>
          <w:tcPr>
            <w:tcW w:w="0" w:type="auto"/>
            <w:tcBorders>
              <w:top w:val="nil"/>
              <w:left w:val="nil"/>
              <w:bottom w:val="nil"/>
              <w:right w:val="single" w:sz="4" w:space="0" w:color="auto"/>
            </w:tcBorders>
            <w:shd w:val="clear" w:color="auto" w:fill="auto"/>
            <w:noWrap/>
            <w:vAlign w:val="bottom"/>
            <w:hideMark/>
          </w:tcPr>
          <w:p w14:paraId="4CEA8547"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-8.2%</w:t>
            </w:r>
          </w:p>
        </w:tc>
        <w:tc>
          <w:tcPr>
            <w:tcW w:w="0" w:type="auto"/>
            <w:tcBorders>
              <w:top w:val="nil"/>
              <w:left w:val="nil"/>
              <w:bottom w:val="nil"/>
              <w:right w:val="single" w:sz="4" w:space="0" w:color="auto"/>
            </w:tcBorders>
            <w:shd w:val="clear" w:color="auto" w:fill="auto"/>
            <w:noWrap/>
            <w:vAlign w:val="bottom"/>
            <w:hideMark/>
          </w:tcPr>
          <w:p w14:paraId="5C07D06E"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43</w:t>
            </w:r>
          </w:p>
        </w:tc>
      </w:tr>
      <w:tr w:rsidR="009C0F59" w:rsidRPr="009C0F59" w14:paraId="36A0D1FD" w14:textId="77777777" w:rsidTr="009C0F59">
        <w:trPr>
          <w:trHeight w:val="290"/>
        </w:trPr>
        <w:tc>
          <w:tcPr>
            <w:tcW w:w="0" w:type="auto"/>
            <w:tcBorders>
              <w:top w:val="nil"/>
              <w:left w:val="nil"/>
              <w:bottom w:val="nil"/>
              <w:right w:val="nil"/>
            </w:tcBorders>
            <w:shd w:val="clear" w:color="auto" w:fill="auto"/>
            <w:noWrap/>
            <w:vAlign w:val="bottom"/>
            <w:hideMark/>
          </w:tcPr>
          <w:p w14:paraId="06FB5173" w14:textId="77777777" w:rsidR="009C0F59" w:rsidRPr="009C0F59" w:rsidRDefault="009C0F59" w:rsidP="009C0F59">
            <w:pPr>
              <w:spacing w:after="0" w:line="240" w:lineRule="auto"/>
              <w:rPr>
                <w:rFonts w:ascii="Calibri" w:eastAsia="Times New Roman" w:hAnsi="Calibri"/>
                <w:color w:val="000000"/>
                <w:sz w:val="16"/>
                <w:szCs w:val="16"/>
              </w:rPr>
            </w:pPr>
            <w:r w:rsidRPr="009C0F59">
              <w:rPr>
                <w:rFonts w:ascii="Calibri" w:eastAsia="Times New Roman" w:hAnsi="Calibri"/>
                <w:color w:val="000000"/>
                <w:sz w:val="16"/>
                <w:szCs w:val="16"/>
              </w:rPr>
              <w:t>USVI</w:t>
            </w:r>
          </w:p>
        </w:tc>
        <w:tc>
          <w:tcPr>
            <w:tcW w:w="0" w:type="auto"/>
            <w:tcBorders>
              <w:top w:val="nil"/>
              <w:left w:val="single" w:sz="4" w:space="0" w:color="auto"/>
              <w:bottom w:val="nil"/>
              <w:right w:val="nil"/>
            </w:tcBorders>
            <w:shd w:val="clear" w:color="auto" w:fill="auto"/>
            <w:noWrap/>
            <w:vAlign w:val="bottom"/>
            <w:hideMark/>
          </w:tcPr>
          <w:p w14:paraId="727059A1"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78.1%</w:t>
            </w:r>
          </w:p>
        </w:tc>
        <w:tc>
          <w:tcPr>
            <w:tcW w:w="0" w:type="auto"/>
            <w:tcBorders>
              <w:top w:val="nil"/>
              <w:left w:val="nil"/>
              <w:bottom w:val="nil"/>
              <w:right w:val="nil"/>
            </w:tcBorders>
            <w:shd w:val="clear" w:color="auto" w:fill="auto"/>
            <w:noWrap/>
            <w:vAlign w:val="bottom"/>
            <w:hideMark/>
          </w:tcPr>
          <w:p w14:paraId="5B2B5FCF"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81.4%</w:t>
            </w:r>
          </w:p>
        </w:tc>
        <w:tc>
          <w:tcPr>
            <w:tcW w:w="0" w:type="auto"/>
            <w:tcBorders>
              <w:top w:val="nil"/>
              <w:left w:val="nil"/>
              <w:bottom w:val="nil"/>
              <w:right w:val="single" w:sz="4" w:space="0" w:color="auto"/>
            </w:tcBorders>
            <w:shd w:val="clear" w:color="auto" w:fill="auto"/>
            <w:noWrap/>
            <w:vAlign w:val="bottom"/>
            <w:hideMark/>
          </w:tcPr>
          <w:p w14:paraId="2A077ED0"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-3.3%</w:t>
            </w:r>
          </w:p>
        </w:tc>
        <w:tc>
          <w:tcPr>
            <w:tcW w:w="0" w:type="auto"/>
            <w:tcBorders>
              <w:top w:val="nil"/>
              <w:left w:val="nil"/>
              <w:bottom w:val="nil"/>
              <w:right w:val="nil"/>
            </w:tcBorders>
            <w:shd w:val="clear" w:color="auto" w:fill="auto"/>
            <w:noWrap/>
            <w:vAlign w:val="bottom"/>
            <w:hideMark/>
          </w:tcPr>
          <w:p w14:paraId="7C98B9A4"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$289.11</w:t>
            </w:r>
          </w:p>
        </w:tc>
        <w:tc>
          <w:tcPr>
            <w:tcW w:w="0" w:type="auto"/>
            <w:tcBorders>
              <w:top w:val="nil"/>
              <w:left w:val="nil"/>
              <w:bottom w:val="nil"/>
              <w:right w:val="nil"/>
            </w:tcBorders>
            <w:shd w:val="clear" w:color="auto" w:fill="auto"/>
            <w:noWrap/>
            <w:vAlign w:val="bottom"/>
            <w:hideMark/>
          </w:tcPr>
          <w:p w14:paraId="0A16BEBE"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$273.83</w:t>
            </w:r>
          </w:p>
        </w:tc>
        <w:tc>
          <w:tcPr>
            <w:tcW w:w="0" w:type="auto"/>
            <w:tcBorders>
              <w:top w:val="nil"/>
              <w:left w:val="nil"/>
              <w:bottom w:val="nil"/>
              <w:right w:val="single" w:sz="4" w:space="0" w:color="auto"/>
            </w:tcBorders>
            <w:shd w:val="clear" w:color="auto" w:fill="auto"/>
            <w:noWrap/>
            <w:vAlign w:val="bottom"/>
            <w:hideMark/>
          </w:tcPr>
          <w:p w14:paraId="25A043BC"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5.6%</w:t>
            </w:r>
          </w:p>
        </w:tc>
        <w:tc>
          <w:tcPr>
            <w:tcW w:w="0" w:type="auto"/>
            <w:tcBorders>
              <w:top w:val="nil"/>
              <w:left w:val="nil"/>
              <w:bottom w:val="nil"/>
              <w:right w:val="nil"/>
            </w:tcBorders>
            <w:shd w:val="clear" w:color="auto" w:fill="auto"/>
            <w:noWrap/>
            <w:vAlign w:val="bottom"/>
            <w:hideMark/>
          </w:tcPr>
          <w:p w14:paraId="10534C6E"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$225.91</w:t>
            </w:r>
          </w:p>
        </w:tc>
        <w:tc>
          <w:tcPr>
            <w:tcW w:w="0" w:type="auto"/>
            <w:tcBorders>
              <w:top w:val="nil"/>
              <w:left w:val="nil"/>
              <w:bottom w:val="nil"/>
              <w:right w:val="nil"/>
            </w:tcBorders>
            <w:shd w:val="clear" w:color="auto" w:fill="auto"/>
            <w:noWrap/>
            <w:vAlign w:val="bottom"/>
            <w:hideMark/>
          </w:tcPr>
          <w:p w14:paraId="66A7D639"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$222.89</w:t>
            </w:r>
          </w:p>
        </w:tc>
        <w:tc>
          <w:tcPr>
            <w:tcW w:w="0" w:type="auto"/>
            <w:tcBorders>
              <w:top w:val="nil"/>
              <w:left w:val="nil"/>
              <w:bottom w:val="nil"/>
              <w:right w:val="single" w:sz="4" w:space="0" w:color="auto"/>
            </w:tcBorders>
            <w:shd w:val="clear" w:color="auto" w:fill="auto"/>
            <w:noWrap/>
            <w:vAlign w:val="bottom"/>
            <w:hideMark/>
          </w:tcPr>
          <w:p w14:paraId="4FD246BC"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1.4%</w:t>
            </w:r>
          </w:p>
        </w:tc>
        <w:tc>
          <w:tcPr>
            <w:tcW w:w="0" w:type="auto"/>
            <w:tcBorders>
              <w:top w:val="nil"/>
              <w:left w:val="nil"/>
              <w:bottom w:val="nil"/>
              <w:right w:val="single" w:sz="4" w:space="0" w:color="auto"/>
            </w:tcBorders>
            <w:shd w:val="clear" w:color="auto" w:fill="auto"/>
            <w:noWrap/>
            <w:vAlign w:val="bottom"/>
            <w:hideMark/>
          </w:tcPr>
          <w:p w14:paraId="50F08811"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7</w:t>
            </w:r>
          </w:p>
        </w:tc>
      </w:tr>
      <w:tr w:rsidR="009C0F59" w:rsidRPr="009C0F59" w14:paraId="6C491412" w14:textId="77777777" w:rsidTr="009C0F59">
        <w:trPr>
          <w:trHeight w:val="290"/>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52A49A45" w14:textId="77777777" w:rsidR="009C0F59" w:rsidRPr="009C0F59" w:rsidRDefault="009C0F59" w:rsidP="009C0F59">
            <w:pPr>
              <w:spacing w:after="0" w:line="240" w:lineRule="auto"/>
              <w:rPr>
                <w:rFonts w:ascii="Calibri" w:eastAsia="Times New Roman" w:hAnsi="Calibri"/>
                <w:color w:val="000000"/>
                <w:sz w:val="16"/>
                <w:szCs w:val="16"/>
              </w:rPr>
            </w:pPr>
            <w:r w:rsidRPr="009C0F59">
              <w:rPr>
                <w:rFonts w:ascii="Calibri" w:eastAsia="Times New Roman" w:hAnsi="Calibri"/>
                <w:color w:val="000000"/>
                <w:sz w:val="16"/>
                <w:szCs w:val="16"/>
              </w:rPr>
              <w:t>Caribbean</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0FBF2E39"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64.7%</w:t>
            </w:r>
          </w:p>
        </w:tc>
        <w:tc>
          <w:tcPr>
            <w:tcW w:w="0" w:type="auto"/>
            <w:tcBorders>
              <w:top w:val="single" w:sz="4" w:space="0" w:color="auto"/>
              <w:left w:val="nil"/>
              <w:bottom w:val="single" w:sz="4" w:space="0" w:color="auto"/>
              <w:right w:val="nil"/>
            </w:tcBorders>
            <w:shd w:val="clear" w:color="auto" w:fill="auto"/>
            <w:noWrap/>
            <w:vAlign w:val="bottom"/>
            <w:hideMark/>
          </w:tcPr>
          <w:p w14:paraId="345CFC6D"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69.0%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E4CB285"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-4.3%</w:t>
            </w:r>
          </w:p>
        </w:tc>
        <w:tc>
          <w:tcPr>
            <w:tcW w:w="0" w:type="auto"/>
            <w:tcBorders>
              <w:top w:val="single" w:sz="4" w:space="0" w:color="auto"/>
              <w:left w:val="nil"/>
              <w:bottom w:val="single" w:sz="4" w:space="0" w:color="auto"/>
              <w:right w:val="nil"/>
            </w:tcBorders>
            <w:shd w:val="clear" w:color="auto" w:fill="auto"/>
            <w:noWrap/>
            <w:vAlign w:val="bottom"/>
            <w:hideMark/>
          </w:tcPr>
          <w:p w14:paraId="0F6978C1"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$179.49</w:t>
            </w:r>
          </w:p>
        </w:tc>
        <w:tc>
          <w:tcPr>
            <w:tcW w:w="0" w:type="auto"/>
            <w:tcBorders>
              <w:top w:val="single" w:sz="4" w:space="0" w:color="auto"/>
              <w:left w:val="nil"/>
              <w:bottom w:val="single" w:sz="4" w:space="0" w:color="auto"/>
              <w:right w:val="nil"/>
            </w:tcBorders>
            <w:shd w:val="clear" w:color="auto" w:fill="auto"/>
            <w:noWrap/>
            <w:vAlign w:val="bottom"/>
            <w:hideMark/>
          </w:tcPr>
          <w:p w14:paraId="5C4A2EE5"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$195.84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4F5FC88"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-8.3%</w:t>
            </w:r>
          </w:p>
        </w:tc>
        <w:tc>
          <w:tcPr>
            <w:tcW w:w="0" w:type="auto"/>
            <w:tcBorders>
              <w:top w:val="single" w:sz="4" w:space="0" w:color="auto"/>
              <w:left w:val="nil"/>
              <w:bottom w:val="single" w:sz="4" w:space="0" w:color="auto"/>
              <w:right w:val="nil"/>
            </w:tcBorders>
            <w:shd w:val="clear" w:color="auto" w:fill="auto"/>
            <w:noWrap/>
            <w:vAlign w:val="bottom"/>
            <w:hideMark/>
          </w:tcPr>
          <w:p w14:paraId="0BE5B21E"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$116.20</w:t>
            </w:r>
          </w:p>
        </w:tc>
        <w:tc>
          <w:tcPr>
            <w:tcW w:w="0" w:type="auto"/>
            <w:tcBorders>
              <w:top w:val="single" w:sz="4" w:space="0" w:color="auto"/>
              <w:left w:val="nil"/>
              <w:bottom w:val="single" w:sz="4" w:space="0" w:color="auto"/>
              <w:right w:val="nil"/>
            </w:tcBorders>
            <w:shd w:val="clear" w:color="auto" w:fill="auto"/>
            <w:noWrap/>
            <w:vAlign w:val="bottom"/>
            <w:hideMark/>
          </w:tcPr>
          <w:p w14:paraId="05EEF208"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$135.07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AC7DB2C"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-14.0%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02FFEA7"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249</w:t>
            </w:r>
          </w:p>
        </w:tc>
      </w:tr>
      <w:tr w:rsidR="009C0F59" w:rsidRPr="009C0F59" w14:paraId="3DAA1DA7" w14:textId="77777777" w:rsidTr="009C0F59">
        <w:trPr>
          <w:trHeight w:val="290"/>
        </w:trPr>
        <w:tc>
          <w:tcPr>
            <w:tcW w:w="0" w:type="auto"/>
            <w:tcBorders>
              <w:top w:val="nil"/>
              <w:left w:val="nil"/>
              <w:bottom w:val="nil"/>
              <w:right w:val="nil"/>
            </w:tcBorders>
            <w:shd w:val="clear" w:color="auto" w:fill="auto"/>
            <w:noWrap/>
            <w:vAlign w:val="bottom"/>
            <w:hideMark/>
          </w:tcPr>
          <w:p w14:paraId="4A93FAB6" w14:textId="77777777" w:rsidR="009C0F59" w:rsidRPr="009C0F59" w:rsidRDefault="009C0F59" w:rsidP="009C0F59">
            <w:pPr>
              <w:spacing w:after="0" w:line="240" w:lineRule="auto"/>
              <w:rPr>
                <w:rFonts w:ascii="Calibri" w:eastAsia="Times New Roman" w:hAnsi="Calibri"/>
                <w:color w:val="000000"/>
                <w:sz w:val="16"/>
                <w:szCs w:val="16"/>
              </w:rPr>
            </w:pPr>
            <w:r w:rsidRPr="009C0F59">
              <w:rPr>
                <w:rFonts w:ascii="Calibri" w:eastAsia="Times New Roman" w:hAnsi="Calibri"/>
                <w:color w:val="000000"/>
                <w:sz w:val="16"/>
                <w:szCs w:val="16"/>
              </w:rPr>
              <w:t>Source: STR.</w:t>
            </w:r>
          </w:p>
        </w:tc>
        <w:tc>
          <w:tcPr>
            <w:tcW w:w="0" w:type="auto"/>
            <w:tcBorders>
              <w:top w:val="nil"/>
              <w:left w:val="nil"/>
              <w:bottom w:val="nil"/>
              <w:right w:val="nil"/>
            </w:tcBorders>
            <w:shd w:val="clear" w:color="auto" w:fill="auto"/>
            <w:noWrap/>
            <w:vAlign w:val="bottom"/>
            <w:hideMark/>
          </w:tcPr>
          <w:p w14:paraId="2A0601D8" w14:textId="77777777" w:rsidR="009C0F59" w:rsidRPr="009C0F59" w:rsidRDefault="009C0F59" w:rsidP="009C0F59">
            <w:pPr>
              <w:spacing w:after="0" w:line="240" w:lineRule="auto"/>
              <w:rPr>
                <w:rFonts w:ascii="Calibri" w:eastAsia="Times New Roman" w:hAnsi="Calibri"/>
                <w:color w:val="000000"/>
                <w:sz w:val="16"/>
                <w:szCs w:val="16"/>
              </w:rPr>
            </w:pPr>
          </w:p>
        </w:tc>
        <w:tc>
          <w:tcPr>
            <w:tcW w:w="0" w:type="auto"/>
            <w:tcBorders>
              <w:top w:val="nil"/>
              <w:left w:val="nil"/>
              <w:bottom w:val="nil"/>
              <w:right w:val="nil"/>
            </w:tcBorders>
            <w:shd w:val="clear" w:color="auto" w:fill="auto"/>
            <w:noWrap/>
            <w:vAlign w:val="bottom"/>
            <w:hideMark/>
          </w:tcPr>
          <w:p w14:paraId="43817A42" w14:textId="77777777" w:rsidR="009C0F59" w:rsidRPr="009C0F59" w:rsidRDefault="009C0F59" w:rsidP="009C0F59">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593C180E" w14:textId="77777777" w:rsidR="009C0F59" w:rsidRPr="009C0F59" w:rsidRDefault="009C0F59" w:rsidP="009C0F59">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7173C85E" w14:textId="77777777" w:rsidR="009C0F59" w:rsidRPr="009C0F59" w:rsidRDefault="009C0F59" w:rsidP="009C0F59">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01DAC4F3" w14:textId="77777777" w:rsidR="009C0F59" w:rsidRPr="009C0F59" w:rsidRDefault="009C0F59" w:rsidP="009C0F59">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40C24910" w14:textId="77777777" w:rsidR="009C0F59" w:rsidRPr="009C0F59" w:rsidRDefault="009C0F59" w:rsidP="009C0F59">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7879B9C9" w14:textId="77777777" w:rsidR="009C0F59" w:rsidRPr="009C0F59" w:rsidRDefault="009C0F59" w:rsidP="009C0F59">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70D95618" w14:textId="77777777" w:rsidR="009C0F59" w:rsidRPr="009C0F59" w:rsidRDefault="009C0F59" w:rsidP="009C0F59">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5CC8BD25" w14:textId="77777777" w:rsidR="009C0F59" w:rsidRPr="009C0F59" w:rsidRDefault="009C0F59" w:rsidP="009C0F59">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1C0D19F9" w14:textId="77777777" w:rsidR="009C0F59" w:rsidRPr="009C0F59" w:rsidRDefault="009C0F59" w:rsidP="009C0F59">
            <w:pPr>
              <w:spacing w:after="0" w:line="240" w:lineRule="auto"/>
              <w:rPr>
                <w:rFonts w:eastAsia="Times New Roman"/>
                <w:sz w:val="16"/>
                <w:szCs w:val="16"/>
              </w:rPr>
            </w:pPr>
          </w:p>
        </w:tc>
      </w:tr>
      <w:tr w:rsidR="009C0F59" w:rsidRPr="009C0F59" w14:paraId="60AAEE7F" w14:textId="77777777" w:rsidTr="009C0F59">
        <w:trPr>
          <w:trHeight w:val="290"/>
        </w:trPr>
        <w:tc>
          <w:tcPr>
            <w:tcW w:w="0" w:type="auto"/>
            <w:tcBorders>
              <w:top w:val="nil"/>
              <w:left w:val="nil"/>
              <w:bottom w:val="nil"/>
              <w:right w:val="nil"/>
            </w:tcBorders>
            <w:shd w:val="clear" w:color="auto" w:fill="auto"/>
            <w:noWrap/>
            <w:vAlign w:val="bottom"/>
            <w:hideMark/>
          </w:tcPr>
          <w:p w14:paraId="42407259" w14:textId="77777777" w:rsidR="009C0F59" w:rsidRPr="009C0F59" w:rsidRDefault="009C0F59" w:rsidP="009C0F59">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3D6FA2A3" w14:textId="77777777" w:rsidR="009C0F59" w:rsidRPr="009C0F59" w:rsidRDefault="009C0F59" w:rsidP="009C0F59">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7EBF2D0A" w14:textId="77777777" w:rsidR="009C0F59" w:rsidRPr="009C0F59" w:rsidRDefault="009C0F59" w:rsidP="009C0F59">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072FD312" w14:textId="77777777" w:rsidR="009C0F59" w:rsidRPr="009C0F59" w:rsidRDefault="009C0F59" w:rsidP="009C0F59">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50C10585" w14:textId="77777777" w:rsidR="009C0F59" w:rsidRPr="009C0F59" w:rsidRDefault="009C0F59" w:rsidP="009C0F59">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17FDB10F" w14:textId="77777777" w:rsidR="009C0F59" w:rsidRPr="009C0F59" w:rsidRDefault="009C0F59" w:rsidP="009C0F59">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7A7E5BF2" w14:textId="77777777" w:rsidR="009C0F59" w:rsidRPr="009C0F59" w:rsidRDefault="009C0F59" w:rsidP="009C0F59">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5C9A4866" w14:textId="77777777" w:rsidR="009C0F59" w:rsidRPr="009C0F59" w:rsidRDefault="009C0F59" w:rsidP="009C0F59">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25D86A11" w14:textId="77777777" w:rsidR="009C0F59" w:rsidRPr="009C0F59" w:rsidRDefault="009C0F59" w:rsidP="009C0F59">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7A69CF0F" w14:textId="77777777" w:rsidR="009C0F59" w:rsidRPr="009C0F59" w:rsidRDefault="009C0F59" w:rsidP="009C0F59">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48397E31" w14:textId="77777777" w:rsidR="009C0F59" w:rsidRPr="009C0F59" w:rsidRDefault="009C0F59" w:rsidP="009C0F59">
            <w:pPr>
              <w:spacing w:after="0" w:line="240" w:lineRule="auto"/>
              <w:rPr>
                <w:rFonts w:eastAsia="Times New Roman"/>
                <w:sz w:val="16"/>
                <w:szCs w:val="16"/>
              </w:rPr>
            </w:pPr>
          </w:p>
        </w:tc>
      </w:tr>
      <w:tr w:rsidR="009C0F59" w:rsidRPr="009C0F59" w14:paraId="360AE46B" w14:textId="77777777" w:rsidTr="009C0F59">
        <w:trPr>
          <w:trHeight w:val="290"/>
        </w:trPr>
        <w:tc>
          <w:tcPr>
            <w:tcW w:w="0" w:type="auto"/>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188C7008" w14:textId="77777777" w:rsidR="009C0F59" w:rsidRPr="009C0F59" w:rsidRDefault="009C0F59" w:rsidP="009C0F59">
            <w:pPr>
              <w:spacing w:after="0" w:line="240" w:lineRule="auto"/>
              <w:jc w:val="center"/>
              <w:rPr>
                <w:rFonts w:ascii="Calibri" w:eastAsia="Times New Roman" w:hAnsi="Calibri"/>
                <w:b/>
                <w:bCs/>
                <w:color w:val="000000"/>
                <w:sz w:val="16"/>
                <w:szCs w:val="16"/>
              </w:rPr>
            </w:pPr>
            <w:r w:rsidRPr="009C0F59">
              <w:rPr>
                <w:rFonts w:ascii="Calibri" w:eastAsia="Times New Roman" w:hAnsi="Calibri"/>
                <w:b/>
                <w:bCs/>
                <w:color w:val="000000"/>
                <w:sz w:val="16"/>
                <w:szCs w:val="16"/>
              </w:rPr>
              <w:t>June YTD 2016</w:t>
            </w:r>
          </w:p>
        </w:tc>
        <w:tc>
          <w:tcPr>
            <w:tcW w:w="0" w:type="auto"/>
            <w:gridSpan w:val="3"/>
            <w:tcBorders>
              <w:top w:val="single" w:sz="4" w:space="0" w:color="auto"/>
              <w:left w:val="nil"/>
              <w:bottom w:val="single" w:sz="4" w:space="0" w:color="auto"/>
              <w:right w:val="single" w:sz="4" w:space="0" w:color="000000"/>
            </w:tcBorders>
            <w:shd w:val="clear" w:color="000000" w:fill="FFFF00"/>
            <w:noWrap/>
            <w:vAlign w:val="bottom"/>
            <w:hideMark/>
          </w:tcPr>
          <w:p w14:paraId="5EB299FA" w14:textId="77777777" w:rsidR="009C0F59" w:rsidRPr="009C0F59" w:rsidRDefault="009C0F59" w:rsidP="009C0F59">
            <w:pPr>
              <w:spacing w:after="0" w:line="240" w:lineRule="auto"/>
              <w:jc w:val="center"/>
              <w:rPr>
                <w:rFonts w:ascii="Calibri" w:eastAsia="Times New Roman" w:hAnsi="Calibri"/>
                <w:color w:val="000000"/>
                <w:sz w:val="16"/>
                <w:szCs w:val="16"/>
              </w:rPr>
            </w:pPr>
            <w:r w:rsidRPr="009C0F59">
              <w:rPr>
                <w:rFonts w:ascii="Calibri" w:eastAsia="Times New Roman" w:hAnsi="Calibri"/>
                <w:color w:val="000000"/>
                <w:sz w:val="16"/>
                <w:szCs w:val="16"/>
              </w:rPr>
              <w:t>Average Room Occupancy</w:t>
            </w:r>
          </w:p>
        </w:tc>
        <w:tc>
          <w:tcPr>
            <w:tcW w:w="0" w:type="auto"/>
            <w:gridSpan w:val="3"/>
            <w:tcBorders>
              <w:top w:val="single" w:sz="4" w:space="0" w:color="auto"/>
              <w:left w:val="nil"/>
              <w:bottom w:val="single" w:sz="4" w:space="0" w:color="auto"/>
              <w:right w:val="single" w:sz="4" w:space="0" w:color="000000"/>
            </w:tcBorders>
            <w:shd w:val="clear" w:color="000000" w:fill="BDD7EE"/>
            <w:noWrap/>
            <w:vAlign w:val="bottom"/>
            <w:hideMark/>
          </w:tcPr>
          <w:p w14:paraId="04C9F912" w14:textId="77777777" w:rsidR="009C0F59" w:rsidRPr="009C0F59" w:rsidRDefault="009C0F59" w:rsidP="009C0F59">
            <w:pPr>
              <w:spacing w:after="0" w:line="240" w:lineRule="auto"/>
              <w:jc w:val="center"/>
              <w:rPr>
                <w:rFonts w:ascii="Calibri" w:eastAsia="Times New Roman" w:hAnsi="Calibri"/>
                <w:color w:val="000000"/>
                <w:sz w:val="16"/>
                <w:szCs w:val="16"/>
              </w:rPr>
            </w:pPr>
            <w:r w:rsidRPr="009C0F59">
              <w:rPr>
                <w:rFonts w:ascii="Calibri" w:eastAsia="Times New Roman" w:hAnsi="Calibri"/>
                <w:color w:val="000000"/>
                <w:sz w:val="16"/>
                <w:szCs w:val="16"/>
              </w:rPr>
              <w:t>Average Daily Rate</w:t>
            </w:r>
          </w:p>
        </w:tc>
        <w:tc>
          <w:tcPr>
            <w:tcW w:w="0" w:type="auto"/>
            <w:gridSpan w:val="3"/>
            <w:tcBorders>
              <w:top w:val="single" w:sz="4" w:space="0" w:color="auto"/>
              <w:left w:val="nil"/>
              <w:bottom w:val="single" w:sz="4" w:space="0" w:color="auto"/>
              <w:right w:val="single" w:sz="4" w:space="0" w:color="000000"/>
            </w:tcBorders>
            <w:shd w:val="clear" w:color="000000" w:fill="F4B084"/>
            <w:noWrap/>
            <w:vAlign w:val="bottom"/>
            <w:hideMark/>
          </w:tcPr>
          <w:p w14:paraId="5364D492" w14:textId="77777777" w:rsidR="009C0F59" w:rsidRPr="009C0F59" w:rsidRDefault="009C0F59" w:rsidP="009C0F59">
            <w:pPr>
              <w:spacing w:after="0" w:line="240" w:lineRule="auto"/>
              <w:jc w:val="center"/>
              <w:rPr>
                <w:rFonts w:ascii="Calibri" w:eastAsia="Times New Roman" w:hAnsi="Calibri"/>
                <w:color w:val="000000"/>
                <w:sz w:val="16"/>
                <w:szCs w:val="16"/>
              </w:rPr>
            </w:pPr>
            <w:r w:rsidRPr="009C0F59">
              <w:rPr>
                <w:rFonts w:ascii="Calibri" w:eastAsia="Times New Roman" w:hAnsi="Calibri"/>
                <w:color w:val="000000"/>
                <w:sz w:val="16"/>
                <w:szCs w:val="16"/>
              </w:rPr>
              <w:t>RevPar</w:t>
            </w:r>
          </w:p>
        </w:tc>
        <w:tc>
          <w:tcPr>
            <w:tcW w:w="0" w:type="auto"/>
            <w:tcBorders>
              <w:top w:val="single" w:sz="4" w:space="0" w:color="auto"/>
              <w:left w:val="nil"/>
              <w:bottom w:val="nil"/>
              <w:right w:val="single" w:sz="4" w:space="0" w:color="auto"/>
            </w:tcBorders>
            <w:shd w:val="clear" w:color="auto" w:fill="auto"/>
            <w:noWrap/>
            <w:vAlign w:val="bottom"/>
            <w:hideMark/>
          </w:tcPr>
          <w:p w14:paraId="5E3BC53F" w14:textId="77777777" w:rsidR="009C0F59" w:rsidRPr="009C0F59" w:rsidRDefault="009C0F59" w:rsidP="009C0F59">
            <w:pPr>
              <w:spacing w:after="0" w:line="240" w:lineRule="auto"/>
              <w:jc w:val="center"/>
              <w:rPr>
                <w:rFonts w:ascii="Calibri" w:eastAsia="Times New Roman" w:hAnsi="Calibri"/>
                <w:color w:val="000000"/>
                <w:sz w:val="16"/>
                <w:szCs w:val="16"/>
              </w:rPr>
            </w:pPr>
            <w:r w:rsidRPr="009C0F59">
              <w:rPr>
                <w:rFonts w:ascii="Calibri" w:eastAsia="Times New Roman" w:hAnsi="Calibri"/>
                <w:color w:val="000000"/>
                <w:sz w:val="16"/>
                <w:szCs w:val="16"/>
              </w:rPr>
              <w:t>#Hotels in</w:t>
            </w:r>
          </w:p>
        </w:tc>
      </w:tr>
      <w:tr w:rsidR="009C0F59" w:rsidRPr="009C0F59" w14:paraId="73C3ED7E" w14:textId="77777777" w:rsidTr="009C0F59">
        <w:trPr>
          <w:trHeight w:val="290"/>
        </w:trPr>
        <w:tc>
          <w:tcPr>
            <w:tcW w:w="0" w:type="auto"/>
            <w:tcBorders>
              <w:top w:val="nil"/>
              <w:left w:val="nil"/>
              <w:bottom w:val="nil"/>
              <w:right w:val="nil"/>
            </w:tcBorders>
            <w:shd w:val="clear" w:color="auto" w:fill="auto"/>
            <w:noWrap/>
            <w:vAlign w:val="bottom"/>
            <w:hideMark/>
          </w:tcPr>
          <w:p w14:paraId="5AE9B13D" w14:textId="77777777" w:rsidR="009C0F59" w:rsidRPr="009C0F59" w:rsidRDefault="009C0F59" w:rsidP="009C0F59">
            <w:pPr>
              <w:spacing w:after="0" w:line="240" w:lineRule="auto"/>
              <w:jc w:val="center"/>
              <w:rPr>
                <w:rFonts w:ascii="Calibri" w:eastAsia="Times New Roman" w:hAnsi="Calibri"/>
                <w:color w:val="000000"/>
                <w:sz w:val="16"/>
                <w:szCs w:val="16"/>
              </w:rPr>
            </w:pPr>
          </w:p>
        </w:tc>
        <w:tc>
          <w:tcPr>
            <w:tcW w:w="0" w:type="auto"/>
            <w:tcBorders>
              <w:top w:val="nil"/>
              <w:left w:val="single" w:sz="4" w:space="0" w:color="auto"/>
              <w:bottom w:val="single" w:sz="4" w:space="0" w:color="auto"/>
              <w:right w:val="nil"/>
            </w:tcBorders>
            <w:shd w:val="clear" w:color="auto" w:fill="auto"/>
            <w:noWrap/>
            <w:vAlign w:val="bottom"/>
            <w:hideMark/>
          </w:tcPr>
          <w:p w14:paraId="52415F3B" w14:textId="77777777" w:rsidR="009C0F59" w:rsidRPr="009C0F59" w:rsidRDefault="009C0F59" w:rsidP="009C0F59">
            <w:pPr>
              <w:spacing w:after="0" w:line="240" w:lineRule="auto"/>
              <w:jc w:val="center"/>
              <w:rPr>
                <w:rFonts w:ascii="Calibri" w:eastAsia="Times New Roman" w:hAnsi="Calibri"/>
                <w:color w:val="000000"/>
                <w:sz w:val="16"/>
                <w:szCs w:val="16"/>
              </w:rPr>
            </w:pPr>
            <w:r w:rsidRPr="009C0F59">
              <w:rPr>
                <w:rFonts w:ascii="Calibri" w:eastAsia="Times New Roman" w:hAnsi="Calibri"/>
                <w:color w:val="000000"/>
                <w:sz w:val="16"/>
                <w:szCs w:val="16"/>
              </w:rPr>
              <w:t>2016</w:t>
            </w:r>
          </w:p>
        </w:tc>
        <w:tc>
          <w:tcPr>
            <w:tcW w:w="0" w:type="auto"/>
            <w:tcBorders>
              <w:top w:val="nil"/>
              <w:left w:val="nil"/>
              <w:bottom w:val="single" w:sz="4" w:space="0" w:color="auto"/>
              <w:right w:val="nil"/>
            </w:tcBorders>
            <w:shd w:val="clear" w:color="auto" w:fill="auto"/>
            <w:noWrap/>
            <w:vAlign w:val="bottom"/>
            <w:hideMark/>
          </w:tcPr>
          <w:p w14:paraId="30EF2DC1" w14:textId="77777777" w:rsidR="009C0F59" w:rsidRPr="009C0F59" w:rsidRDefault="009C0F59" w:rsidP="009C0F59">
            <w:pPr>
              <w:spacing w:after="0" w:line="240" w:lineRule="auto"/>
              <w:jc w:val="center"/>
              <w:rPr>
                <w:rFonts w:ascii="Calibri" w:eastAsia="Times New Roman" w:hAnsi="Calibri"/>
                <w:color w:val="000000"/>
                <w:sz w:val="16"/>
                <w:szCs w:val="16"/>
              </w:rPr>
            </w:pPr>
            <w:r w:rsidRPr="009C0F59">
              <w:rPr>
                <w:rFonts w:ascii="Calibri" w:eastAsia="Times New Roman" w:hAnsi="Calibri"/>
                <w:color w:val="000000"/>
                <w:sz w:val="16"/>
                <w:szCs w:val="16"/>
              </w:rPr>
              <w:t>2015</w:t>
            </w:r>
          </w:p>
        </w:tc>
        <w:tc>
          <w:tcPr>
            <w:tcW w:w="0" w:type="auto"/>
            <w:tcBorders>
              <w:top w:val="nil"/>
              <w:left w:val="nil"/>
              <w:bottom w:val="single" w:sz="4" w:space="0" w:color="auto"/>
              <w:right w:val="single" w:sz="4" w:space="0" w:color="auto"/>
            </w:tcBorders>
            <w:shd w:val="clear" w:color="auto" w:fill="auto"/>
            <w:noWrap/>
            <w:vAlign w:val="bottom"/>
            <w:hideMark/>
          </w:tcPr>
          <w:p w14:paraId="62BB1E5A" w14:textId="77777777" w:rsidR="009C0F59" w:rsidRPr="009C0F59" w:rsidRDefault="009C0F59" w:rsidP="009C0F59">
            <w:pPr>
              <w:spacing w:after="0" w:line="240" w:lineRule="auto"/>
              <w:jc w:val="center"/>
              <w:rPr>
                <w:rFonts w:ascii="Calibri" w:eastAsia="Times New Roman" w:hAnsi="Calibri"/>
                <w:color w:val="000000"/>
                <w:sz w:val="16"/>
                <w:szCs w:val="16"/>
              </w:rPr>
            </w:pPr>
            <w:r w:rsidRPr="009C0F59">
              <w:rPr>
                <w:rFonts w:ascii="Calibri" w:eastAsia="Times New Roman" w:hAnsi="Calibri"/>
                <w:color w:val="000000"/>
                <w:sz w:val="16"/>
                <w:szCs w:val="16"/>
              </w:rPr>
              <w:t>% pt change</w:t>
            </w:r>
          </w:p>
        </w:tc>
        <w:tc>
          <w:tcPr>
            <w:tcW w:w="0" w:type="auto"/>
            <w:tcBorders>
              <w:top w:val="nil"/>
              <w:left w:val="nil"/>
              <w:bottom w:val="single" w:sz="4" w:space="0" w:color="auto"/>
              <w:right w:val="nil"/>
            </w:tcBorders>
            <w:shd w:val="clear" w:color="auto" w:fill="auto"/>
            <w:noWrap/>
            <w:vAlign w:val="bottom"/>
            <w:hideMark/>
          </w:tcPr>
          <w:p w14:paraId="3F884959" w14:textId="77777777" w:rsidR="009C0F59" w:rsidRPr="009C0F59" w:rsidRDefault="009C0F59" w:rsidP="009C0F59">
            <w:pPr>
              <w:spacing w:after="0" w:line="240" w:lineRule="auto"/>
              <w:jc w:val="center"/>
              <w:rPr>
                <w:rFonts w:ascii="Calibri" w:eastAsia="Times New Roman" w:hAnsi="Calibri"/>
                <w:color w:val="000000"/>
                <w:sz w:val="16"/>
                <w:szCs w:val="16"/>
              </w:rPr>
            </w:pPr>
            <w:r w:rsidRPr="009C0F59">
              <w:rPr>
                <w:rFonts w:ascii="Calibri" w:eastAsia="Times New Roman" w:hAnsi="Calibri"/>
                <w:color w:val="000000"/>
                <w:sz w:val="16"/>
                <w:szCs w:val="16"/>
              </w:rPr>
              <w:t>2016</w:t>
            </w:r>
          </w:p>
        </w:tc>
        <w:tc>
          <w:tcPr>
            <w:tcW w:w="0" w:type="auto"/>
            <w:tcBorders>
              <w:top w:val="nil"/>
              <w:left w:val="nil"/>
              <w:bottom w:val="single" w:sz="4" w:space="0" w:color="auto"/>
              <w:right w:val="nil"/>
            </w:tcBorders>
            <w:shd w:val="clear" w:color="auto" w:fill="auto"/>
            <w:noWrap/>
            <w:vAlign w:val="bottom"/>
            <w:hideMark/>
          </w:tcPr>
          <w:p w14:paraId="6A72AF53" w14:textId="77777777" w:rsidR="009C0F59" w:rsidRPr="009C0F59" w:rsidRDefault="009C0F59" w:rsidP="009C0F59">
            <w:pPr>
              <w:spacing w:after="0" w:line="240" w:lineRule="auto"/>
              <w:jc w:val="center"/>
              <w:rPr>
                <w:rFonts w:ascii="Calibri" w:eastAsia="Times New Roman" w:hAnsi="Calibri"/>
                <w:color w:val="000000"/>
                <w:sz w:val="16"/>
                <w:szCs w:val="16"/>
              </w:rPr>
            </w:pPr>
            <w:r w:rsidRPr="009C0F59">
              <w:rPr>
                <w:rFonts w:ascii="Calibri" w:eastAsia="Times New Roman" w:hAnsi="Calibri"/>
                <w:color w:val="000000"/>
                <w:sz w:val="16"/>
                <w:szCs w:val="16"/>
              </w:rPr>
              <w:t>2015</w:t>
            </w:r>
          </w:p>
        </w:tc>
        <w:tc>
          <w:tcPr>
            <w:tcW w:w="0" w:type="auto"/>
            <w:tcBorders>
              <w:top w:val="nil"/>
              <w:left w:val="nil"/>
              <w:bottom w:val="single" w:sz="4" w:space="0" w:color="auto"/>
              <w:right w:val="single" w:sz="4" w:space="0" w:color="auto"/>
            </w:tcBorders>
            <w:shd w:val="clear" w:color="auto" w:fill="auto"/>
            <w:noWrap/>
            <w:vAlign w:val="bottom"/>
            <w:hideMark/>
          </w:tcPr>
          <w:p w14:paraId="4CBCF4BE" w14:textId="77777777" w:rsidR="009C0F59" w:rsidRPr="009C0F59" w:rsidRDefault="009C0F59" w:rsidP="009C0F59">
            <w:pPr>
              <w:spacing w:after="0" w:line="240" w:lineRule="auto"/>
              <w:jc w:val="center"/>
              <w:rPr>
                <w:rFonts w:ascii="Calibri" w:eastAsia="Times New Roman" w:hAnsi="Calibri"/>
                <w:color w:val="000000"/>
                <w:sz w:val="16"/>
                <w:szCs w:val="16"/>
              </w:rPr>
            </w:pPr>
            <w:r w:rsidRPr="009C0F59">
              <w:rPr>
                <w:rFonts w:ascii="Calibri" w:eastAsia="Times New Roman" w:hAnsi="Calibri"/>
                <w:color w:val="000000"/>
                <w:sz w:val="16"/>
                <w:szCs w:val="16"/>
              </w:rPr>
              <w:t>% change</w:t>
            </w:r>
          </w:p>
        </w:tc>
        <w:tc>
          <w:tcPr>
            <w:tcW w:w="0" w:type="auto"/>
            <w:tcBorders>
              <w:top w:val="nil"/>
              <w:left w:val="nil"/>
              <w:bottom w:val="single" w:sz="4" w:space="0" w:color="auto"/>
              <w:right w:val="nil"/>
            </w:tcBorders>
            <w:shd w:val="clear" w:color="auto" w:fill="auto"/>
            <w:noWrap/>
            <w:vAlign w:val="bottom"/>
            <w:hideMark/>
          </w:tcPr>
          <w:p w14:paraId="080604F4" w14:textId="77777777" w:rsidR="009C0F59" w:rsidRPr="009C0F59" w:rsidRDefault="009C0F59" w:rsidP="009C0F59">
            <w:pPr>
              <w:spacing w:after="0" w:line="240" w:lineRule="auto"/>
              <w:jc w:val="center"/>
              <w:rPr>
                <w:rFonts w:ascii="Calibri" w:eastAsia="Times New Roman" w:hAnsi="Calibri"/>
                <w:color w:val="000000"/>
                <w:sz w:val="16"/>
                <w:szCs w:val="16"/>
              </w:rPr>
            </w:pPr>
            <w:r w:rsidRPr="009C0F59">
              <w:rPr>
                <w:rFonts w:ascii="Calibri" w:eastAsia="Times New Roman" w:hAnsi="Calibri"/>
                <w:color w:val="000000"/>
                <w:sz w:val="16"/>
                <w:szCs w:val="16"/>
              </w:rPr>
              <w:t>2016</w:t>
            </w:r>
          </w:p>
        </w:tc>
        <w:tc>
          <w:tcPr>
            <w:tcW w:w="0" w:type="auto"/>
            <w:tcBorders>
              <w:top w:val="nil"/>
              <w:left w:val="nil"/>
              <w:bottom w:val="single" w:sz="4" w:space="0" w:color="auto"/>
              <w:right w:val="nil"/>
            </w:tcBorders>
            <w:shd w:val="clear" w:color="auto" w:fill="auto"/>
            <w:noWrap/>
            <w:vAlign w:val="bottom"/>
            <w:hideMark/>
          </w:tcPr>
          <w:p w14:paraId="69F8B5A4" w14:textId="77777777" w:rsidR="009C0F59" w:rsidRPr="009C0F59" w:rsidRDefault="009C0F59" w:rsidP="009C0F59">
            <w:pPr>
              <w:spacing w:after="0" w:line="240" w:lineRule="auto"/>
              <w:jc w:val="center"/>
              <w:rPr>
                <w:rFonts w:ascii="Calibri" w:eastAsia="Times New Roman" w:hAnsi="Calibri"/>
                <w:color w:val="000000"/>
                <w:sz w:val="16"/>
                <w:szCs w:val="16"/>
              </w:rPr>
            </w:pPr>
            <w:r w:rsidRPr="009C0F59">
              <w:rPr>
                <w:rFonts w:ascii="Calibri" w:eastAsia="Times New Roman" w:hAnsi="Calibri"/>
                <w:color w:val="000000"/>
                <w:sz w:val="16"/>
                <w:szCs w:val="16"/>
              </w:rPr>
              <w:t>2015</w:t>
            </w:r>
          </w:p>
        </w:tc>
        <w:tc>
          <w:tcPr>
            <w:tcW w:w="0" w:type="auto"/>
            <w:tcBorders>
              <w:top w:val="nil"/>
              <w:left w:val="nil"/>
              <w:bottom w:val="single" w:sz="4" w:space="0" w:color="auto"/>
              <w:right w:val="single" w:sz="4" w:space="0" w:color="auto"/>
            </w:tcBorders>
            <w:shd w:val="clear" w:color="auto" w:fill="auto"/>
            <w:noWrap/>
            <w:vAlign w:val="bottom"/>
            <w:hideMark/>
          </w:tcPr>
          <w:p w14:paraId="055D4CD8" w14:textId="77777777" w:rsidR="009C0F59" w:rsidRPr="009C0F59" w:rsidRDefault="009C0F59" w:rsidP="009C0F59">
            <w:pPr>
              <w:spacing w:after="0" w:line="240" w:lineRule="auto"/>
              <w:jc w:val="center"/>
              <w:rPr>
                <w:rFonts w:ascii="Calibri" w:eastAsia="Times New Roman" w:hAnsi="Calibri"/>
                <w:color w:val="000000"/>
                <w:sz w:val="16"/>
                <w:szCs w:val="16"/>
              </w:rPr>
            </w:pPr>
            <w:r w:rsidRPr="009C0F59">
              <w:rPr>
                <w:rFonts w:ascii="Calibri" w:eastAsia="Times New Roman" w:hAnsi="Calibri"/>
                <w:color w:val="000000"/>
                <w:sz w:val="16"/>
                <w:szCs w:val="16"/>
              </w:rPr>
              <w:t>% change</w:t>
            </w:r>
          </w:p>
        </w:tc>
        <w:tc>
          <w:tcPr>
            <w:tcW w:w="0" w:type="auto"/>
            <w:tcBorders>
              <w:top w:val="nil"/>
              <w:left w:val="nil"/>
              <w:bottom w:val="single" w:sz="4" w:space="0" w:color="auto"/>
              <w:right w:val="single" w:sz="4" w:space="0" w:color="auto"/>
            </w:tcBorders>
            <w:shd w:val="clear" w:color="auto" w:fill="auto"/>
            <w:noWrap/>
            <w:vAlign w:val="bottom"/>
            <w:hideMark/>
          </w:tcPr>
          <w:p w14:paraId="67599C09" w14:textId="77777777" w:rsidR="009C0F59" w:rsidRPr="009C0F59" w:rsidRDefault="009C0F59" w:rsidP="009C0F59">
            <w:pPr>
              <w:spacing w:after="0" w:line="240" w:lineRule="auto"/>
              <w:jc w:val="center"/>
              <w:rPr>
                <w:rFonts w:ascii="Calibri" w:eastAsia="Times New Roman" w:hAnsi="Calibri"/>
                <w:color w:val="000000"/>
                <w:sz w:val="16"/>
                <w:szCs w:val="16"/>
              </w:rPr>
            </w:pPr>
            <w:r w:rsidRPr="009C0F59">
              <w:rPr>
                <w:rFonts w:ascii="Calibri" w:eastAsia="Times New Roman" w:hAnsi="Calibri"/>
                <w:color w:val="000000"/>
                <w:sz w:val="16"/>
                <w:szCs w:val="16"/>
              </w:rPr>
              <w:t>Sample</w:t>
            </w:r>
          </w:p>
        </w:tc>
      </w:tr>
      <w:tr w:rsidR="009C0F59" w:rsidRPr="009C0F59" w14:paraId="6B17C883" w14:textId="77777777" w:rsidTr="009C0F59">
        <w:trPr>
          <w:trHeight w:val="290"/>
        </w:trPr>
        <w:tc>
          <w:tcPr>
            <w:tcW w:w="0" w:type="auto"/>
            <w:tcBorders>
              <w:top w:val="nil"/>
              <w:left w:val="nil"/>
              <w:bottom w:val="nil"/>
              <w:right w:val="nil"/>
            </w:tcBorders>
            <w:shd w:val="clear" w:color="auto" w:fill="auto"/>
            <w:noWrap/>
            <w:vAlign w:val="bottom"/>
            <w:hideMark/>
          </w:tcPr>
          <w:p w14:paraId="3E7AEE03" w14:textId="77777777" w:rsidR="009C0F59" w:rsidRPr="009C0F59" w:rsidRDefault="009C0F59" w:rsidP="009C0F59">
            <w:pPr>
              <w:spacing w:after="0" w:line="240" w:lineRule="auto"/>
              <w:rPr>
                <w:rFonts w:ascii="Calibri" w:eastAsia="Times New Roman" w:hAnsi="Calibri"/>
                <w:color w:val="000000"/>
                <w:sz w:val="16"/>
                <w:szCs w:val="16"/>
              </w:rPr>
            </w:pPr>
            <w:r w:rsidRPr="009C0F59">
              <w:rPr>
                <w:rFonts w:ascii="Calibri" w:eastAsia="Times New Roman" w:hAnsi="Calibri"/>
                <w:color w:val="000000"/>
                <w:sz w:val="16"/>
                <w:szCs w:val="16"/>
              </w:rPr>
              <w:t>Aruba</w:t>
            </w:r>
          </w:p>
        </w:tc>
        <w:tc>
          <w:tcPr>
            <w:tcW w:w="0" w:type="auto"/>
            <w:tcBorders>
              <w:top w:val="nil"/>
              <w:left w:val="single" w:sz="4" w:space="0" w:color="auto"/>
              <w:bottom w:val="nil"/>
              <w:right w:val="nil"/>
            </w:tcBorders>
            <w:shd w:val="clear" w:color="auto" w:fill="auto"/>
            <w:noWrap/>
            <w:vAlign w:val="bottom"/>
            <w:hideMark/>
          </w:tcPr>
          <w:p w14:paraId="0D09D105"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79.0%</w:t>
            </w:r>
          </w:p>
        </w:tc>
        <w:tc>
          <w:tcPr>
            <w:tcW w:w="0" w:type="auto"/>
            <w:tcBorders>
              <w:top w:val="nil"/>
              <w:left w:val="nil"/>
              <w:bottom w:val="nil"/>
              <w:right w:val="nil"/>
            </w:tcBorders>
            <w:shd w:val="clear" w:color="auto" w:fill="auto"/>
            <w:noWrap/>
            <w:vAlign w:val="bottom"/>
            <w:hideMark/>
          </w:tcPr>
          <w:p w14:paraId="4CA45DD2"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79.4%</w:t>
            </w:r>
          </w:p>
        </w:tc>
        <w:tc>
          <w:tcPr>
            <w:tcW w:w="0" w:type="auto"/>
            <w:tcBorders>
              <w:top w:val="nil"/>
              <w:left w:val="nil"/>
              <w:bottom w:val="nil"/>
              <w:right w:val="single" w:sz="4" w:space="0" w:color="auto"/>
            </w:tcBorders>
            <w:shd w:val="clear" w:color="auto" w:fill="auto"/>
            <w:noWrap/>
            <w:vAlign w:val="bottom"/>
            <w:hideMark/>
          </w:tcPr>
          <w:p w14:paraId="58B0132F"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-0.4%</w:t>
            </w:r>
          </w:p>
        </w:tc>
        <w:tc>
          <w:tcPr>
            <w:tcW w:w="0" w:type="auto"/>
            <w:tcBorders>
              <w:top w:val="nil"/>
              <w:left w:val="nil"/>
              <w:bottom w:val="nil"/>
              <w:right w:val="nil"/>
            </w:tcBorders>
            <w:shd w:val="clear" w:color="auto" w:fill="auto"/>
            <w:noWrap/>
            <w:vAlign w:val="bottom"/>
            <w:hideMark/>
          </w:tcPr>
          <w:p w14:paraId="75DCE05E"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$250.66</w:t>
            </w:r>
          </w:p>
        </w:tc>
        <w:tc>
          <w:tcPr>
            <w:tcW w:w="0" w:type="auto"/>
            <w:tcBorders>
              <w:top w:val="nil"/>
              <w:left w:val="nil"/>
              <w:bottom w:val="nil"/>
              <w:right w:val="nil"/>
            </w:tcBorders>
            <w:shd w:val="clear" w:color="auto" w:fill="auto"/>
            <w:noWrap/>
            <w:vAlign w:val="bottom"/>
            <w:hideMark/>
          </w:tcPr>
          <w:p w14:paraId="35985E60"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$264.78</w:t>
            </w:r>
          </w:p>
        </w:tc>
        <w:tc>
          <w:tcPr>
            <w:tcW w:w="0" w:type="auto"/>
            <w:tcBorders>
              <w:top w:val="nil"/>
              <w:left w:val="nil"/>
              <w:bottom w:val="nil"/>
              <w:right w:val="single" w:sz="4" w:space="0" w:color="auto"/>
            </w:tcBorders>
            <w:shd w:val="clear" w:color="auto" w:fill="auto"/>
            <w:noWrap/>
            <w:vAlign w:val="bottom"/>
            <w:hideMark/>
          </w:tcPr>
          <w:p w14:paraId="316955D4"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-5.3%</w:t>
            </w:r>
          </w:p>
        </w:tc>
        <w:tc>
          <w:tcPr>
            <w:tcW w:w="0" w:type="auto"/>
            <w:tcBorders>
              <w:top w:val="nil"/>
              <w:left w:val="nil"/>
              <w:bottom w:val="nil"/>
              <w:right w:val="nil"/>
            </w:tcBorders>
            <w:shd w:val="clear" w:color="auto" w:fill="auto"/>
            <w:noWrap/>
            <w:vAlign w:val="bottom"/>
            <w:hideMark/>
          </w:tcPr>
          <w:p w14:paraId="310E6E66"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$198.06</w:t>
            </w:r>
          </w:p>
        </w:tc>
        <w:tc>
          <w:tcPr>
            <w:tcW w:w="0" w:type="auto"/>
            <w:tcBorders>
              <w:top w:val="nil"/>
              <w:left w:val="nil"/>
              <w:bottom w:val="nil"/>
              <w:right w:val="nil"/>
            </w:tcBorders>
            <w:shd w:val="clear" w:color="auto" w:fill="auto"/>
            <w:noWrap/>
            <w:vAlign w:val="bottom"/>
            <w:hideMark/>
          </w:tcPr>
          <w:p w14:paraId="11AE045E"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$210.27</w:t>
            </w:r>
          </w:p>
        </w:tc>
        <w:tc>
          <w:tcPr>
            <w:tcW w:w="0" w:type="auto"/>
            <w:tcBorders>
              <w:top w:val="nil"/>
              <w:left w:val="nil"/>
              <w:bottom w:val="nil"/>
              <w:right w:val="single" w:sz="4" w:space="0" w:color="auto"/>
            </w:tcBorders>
            <w:shd w:val="clear" w:color="auto" w:fill="auto"/>
            <w:noWrap/>
            <w:vAlign w:val="bottom"/>
            <w:hideMark/>
          </w:tcPr>
          <w:p w14:paraId="5BEA3E4C"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-5.8%</w:t>
            </w:r>
          </w:p>
        </w:tc>
        <w:tc>
          <w:tcPr>
            <w:tcW w:w="0" w:type="auto"/>
            <w:tcBorders>
              <w:top w:val="nil"/>
              <w:left w:val="nil"/>
              <w:bottom w:val="nil"/>
              <w:right w:val="single" w:sz="4" w:space="0" w:color="auto"/>
            </w:tcBorders>
            <w:shd w:val="clear" w:color="auto" w:fill="auto"/>
            <w:noWrap/>
            <w:vAlign w:val="bottom"/>
            <w:hideMark/>
          </w:tcPr>
          <w:p w14:paraId="4464D3A2"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15</w:t>
            </w:r>
          </w:p>
        </w:tc>
      </w:tr>
      <w:tr w:rsidR="009C0F59" w:rsidRPr="009C0F59" w14:paraId="504BC6CC" w14:textId="77777777" w:rsidTr="009C0F59">
        <w:trPr>
          <w:trHeight w:val="290"/>
        </w:trPr>
        <w:tc>
          <w:tcPr>
            <w:tcW w:w="0" w:type="auto"/>
            <w:tcBorders>
              <w:top w:val="nil"/>
              <w:left w:val="nil"/>
              <w:bottom w:val="nil"/>
              <w:right w:val="nil"/>
            </w:tcBorders>
            <w:shd w:val="clear" w:color="auto" w:fill="auto"/>
            <w:noWrap/>
            <w:vAlign w:val="bottom"/>
            <w:hideMark/>
          </w:tcPr>
          <w:p w14:paraId="0A74418E" w14:textId="77777777" w:rsidR="009C0F59" w:rsidRPr="009C0F59" w:rsidRDefault="009C0F59" w:rsidP="009C0F59">
            <w:pPr>
              <w:spacing w:after="0" w:line="240" w:lineRule="auto"/>
              <w:rPr>
                <w:rFonts w:ascii="Calibri" w:eastAsia="Times New Roman" w:hAnsi="Calibri"/>
                <w:color w:val="000000"/>
                <w:sz w:val="16"/>
                <w:szCs w:val="16"/>
              </w:rPr>
            </w:pPr>
            <w:r w:rsidRPr="009C0F59">
              <w:rPr>
                <w:rFonts w:ascii="Calibri" w:eastAsia="Times New Roman" w:hAnsi="Calibri"/>
                <w:color w:val="000000"/>
                <w:sz w:val="16"/>
                <w:szCs w:val="16"/>
              </w:rPr>
              <w:t>Barbados</w:t>
            </w:r>
          </w:p>
        </w:tc>
        <w:tc>
          <w:tcPr>
            <w:tcW w:w="0" w:type="auto"/>
            <w:tcBorders>
              <w:top w:val="nil"/>
              <w:left w:val="single" w:sz="4" w:space="0" w:color="auto"/>
              <w:bottom w:val="nil"/>
              <w:right w:val="nil"/>
            </w:tcBorders>
            <w:shd w:val="clear" w:color="auto" w:fill="auto"/>
            <w:noWrap/>
            <w:vAlign w:val="bottom"/>
            <w:hideMark/>
          </w:tcPr>
          <w:p w14:paraId="290390B8"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71.6%</w:t>
            </w:r>
          </w:p>
        </w:tc>
        <w:tc>
          <w:tcPr>
            <w:tcW w:w="0" w:type="auto"/>
            <w:tcBorders>
              <w:top w:val="nil"/>
              <w:left w:val="nil"/>
              <w:bottom w:val="nil"/>
              <w:right w:val="nil"/>
            </w:tcBorders>
            <w:shd w:val="clear" w:color="auto" w:fill="auto"/>
            <w:noWrap/>
            <w:vAlign w:val="bottom"/>
            <w:hideMark/>
          </w:tcPr>
          <w:p w14:paraId="08D3BC29"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71.4%</w:t>
            </w:r>
          </w:p>
        </w:tc>
        <w:tc>
          <w:tcPr>
            <w:tcW w:w="0" w:type="auto"/>
            <w:tcBorders>
              <w:top w:val="nil"/>
              <w:left w:val="nil"/>
              <w:bottom w:val="nil"/>
              <w:right w:val="single" w:sz="4" w:space="0" w:color="auto"/>
            </w:tcBorders>
            <w:shd w:val="clear" w:color="auto" w:fill="auto"/>
            <w:noWrap/>
            <w:vAlign w:val="bottom"/>
            <w:hideMark/>
          </w:tcPr>
          <w:p w14:paraId="3DE63827"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0.2%</w:t>
            </w:r>
          </w:p>
        </w:tc>
        <w:tc>
          <w:tcPr>
            <w:tcW w:w="0" w:type="auto"/>
            <w:tcBorders>
              <w:top w:val="nil"/>
              <w:left w:val="nil"/>
              <w:bottom w:val="nil"/>
              <w:right w:val="nil"/>
            </w:tcBorders>
            <w:shd w:val="clear" w:color="auto" w:fill="auto"/>
            <w:noWrap/>
            <w:vAlign w:val="bottom"/>
            <w:hideMark/>
          </w:tcPr>
          <w:p w14:paraId="4405000B"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$320.93</w:t>
            </w:r>
          </w:p>
        </w:tc>
        <w:tc>
          <w:tcPr>
            <w:tcW w:w="0" w:type="auto"/>
            <w:tcBorders>
              <w:top w:val="nil"/>
              <w:left w:val="nil"/>
              <w:bottom w:val="nil"/>
              <w:right w:val="nil"/>
            </w:tcBorders>
            <w:shd w:val="clear" w:color="auto" w:fill="auto"/>
            <w:noWrap/>
            <w:vAlign w:val="bottom"/>
            <w:hideMark/>
          </w:tcPr>
          <w:p w14:paraId="0EDF719A"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$314.81</w:t>
            </w:r>
          </w:p>
        </w:tc>
        <w:tc>
          <w:tcPr>
            <w:tcW w:w="0" w:type="auto"/>
            <w:tcBorders>
              <w:top w:val="nil"/>
              <w:left w:val="nil"/>
              <w:bottom w:val="nil"/>
              <w:right w:val="single" w:sz="4" w:space="0" w:color="auto"/>
            </w:tcBorders>
            <w:shd w:val="clear" w:color="auto" w:fill="auto"/>
            <w:noWrap/>
            <w:vAlign w:val="bottom"/>
            <w:hideMark/>
          </w:tcPr>
          <w:p w14:paraId="2D15DEFD"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1.9%</w:t>
            </w:r>
          </w:p>
        </w:tc>
        <w:tc>
          <w:tcPr>
            <w:tcW w:w="0" w:type="auto"/>
            <w:tcBorders>
              <w:top w:val="nil"/>
              <w:left w:val="nil"/>
              <w:bottom w:val="nil"/>
              <w:right w:val="nil"/>
            </w:tcBorders>
            <w:shd w:val="clear" w:color="auto" w:fill="auto"/>
            <w:noWrap/>
            <w:vAlign w:val="bottom"/>
            <w:hideMark/>
          </w:tcPr>
          <w:p w14:paraId="3B1852AC"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$229.80</w:t>
            </w:r>
          </w:p>
        </w:tc>
        <w:tc>
          <w:tcPr>
            <w:tcW w:w="0" w:type="auto"/>
            <w:tcBorders>
              <w:top w:val="nil"/>
              <w:left w:val="nil"/>
              <w:bottom w:val="nil"/>
              <w:right w:val="nil"/>
            </w:tcBorders>
            <w:shd w:val="clear" w:color="auto" w:fill="auto"/>
            <w:noWrap/>
            <w:vAlign w:val="bottom"/>
            <w:hideMark/>
          </w:tcPr>
          <w:p w14:paraId="2F286441"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$224.91</w:t>
            </w:r>
          </w:p>
        </w:tc>
        <w:tc>
          <w:tcPr>
            <w:tcW w:w="0" w:type="auto"/>
            <w:tcBorders>
              <w:top w:val="nil"/>
              <w:left w:val="nil"/>
              <w:bottom w:val="nil"/>
              <w:right w:val="single" w:sz="4" w:space="0" w:color="auto"/>
            </w:tcBorders>
            <w:shd w:val="clear" w:color="auto" w:fill="auto"/>
            <w:noWrap/>
            <w:vAlign w:val="bottom"/>
            <w:hideMark/>
          </w:tcPr>
          <w:p w14:paraId="3B9AEE4D"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2.2%</w:t>
            </w:r>
          </w:p>
        </w:tc>
        <w:tc>
          <w:tcPr>
            <w:tcW w:w="0" w:type="auto"/>
            <w:tcBorders>
              <w:top w:val="nil"/>
              <w:left w:val="nil"/>
              <w:bottom w:val="nil"/>
              <w:right w:val="single" w:sz="4" w:space="0" w:color="auto"/>
            </w:tcBorders>
            <w:shd w:val="clear" w:color="auto" w:fill="auto"/>
            <w:noWrap/>
            <w:vAlign w:val="bottom"/>
            <w:hideMark/>
          </w:tcPr>
          <w:p w14:paraId="41B4CDE6"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33</w:t>
            </w:r>
          </w:p>
        </w:tc>
      </w:tr>
      <w:tr w:rsidR="009C0F59" w:rsidRPr="009C0F59" w14:paraId="7B6ACD7B" w14:textId="77777777" w:rsidTr="009C0F59">
        <w:trPr>
          <w:trHeight w:val="290"/>
        </w:trPr>
        <w:tc>
          <w:tcPr>
            <w:tcW w:w="0" w:type="auto"/>
            <w:tcBorders>
              <w:top w:val="nil"/>
              <w:left w:val="nil"/>
              <w:bottom w:val="nil"/>
              <w:right w:val="nil"/>
            </w:tcBorders>
            <w:shd w:val="clear" w:color="auto" w:fill="auto"/>
            <w:noWrap/>
            <w:vAlign w:val="bottom"/>
            <w:hideMark/>
          </w:tcPr>
          <w:p w14:paraId="06165C93" w14:textId="77777777" w:rsidR="009C0F59" w:rsidRPr="009C0F59" w:rsidRDefault="009C0F59" w:rsidP="009C0F59">
            <w:pPr>
              <w:spacing w:after="0" w:line="240" w:lineRule="auto"/>
              <w:rPr>
                <w:rFonts w:ascii="Calibri" w:eastAsia="Times New Roman" w:hAnsi="Calibri"/>
                <w:color w:val="000000"/>
                <w:sz w:val="16"/>
                <w:szCs w:val="16"/>
              </w:rPr>
            </w:pPr>
            <w:r w:rsidRPr="009C0F59">
              <w:rPr>
                <w:rFonts w:ascii="Calibri" w:eastAsia="Times New Roman" w:hAnsi="Calibri"/>
                <w:color w:val="000000"/>
                <w:sz w:val="16"/>
                <w:szCs w:val="16"/>
              </w:rPr>
              <w:t>Cancun</w:t>
            </w:r>
          </w:p>
        </w:tc>
        <w:tc>
          <w:tcPr>
            <w:tcW w:w="0" w:type="auto"/>
            <w:tcBorders>
              <w:top w:val="nil"/>
              <w:left w:val="single" w:sz="4" w:space="0" w:color="auto"/>
              <w:bottom w:val="nil"/>
              <w:right w:val="nil"/>
            </w:tcBorders>
            <w:shd w:val="clear" w:color="auto" w:fill="auto"/>
            <w:noWrap/>
            <w:vAlign w:val="bottom"/>
            <w:hideMark/>
          </w:tcPr>
          <w:p w14:paraId="22EA2C6D"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73.3%</w:t>
            </w:r>
          </w:p>
        </w:tc>
        <w:tc>
          <w:tcPr>
            <w:tcW w:w="0" w:type="auto"/>
            <w:tcBorders>
              <w:top w:val="nil"/>
              <w:left w:val="nil"/>
              <w:bottom w:val="nil"/>
              <w:right w:val="nil"/>
            </w:tcBorders>
            <w:shd w:val="clear" w:color="auto" w:fill="auto"/>
            <w:noWrap/>
            <w:vAlign w:val="bottom"/>
            <w:hideMark/>
          </w:tcPr>
          <w:p w14:paraId="0CB70DD8"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78.4%</w:t>
            </w:r>
          </w:p>
        </w:tc>
        <w:tc>
          <w:tcPr>
            <w:tcW w:w="0" w:type="auto"/>
            <w:tcBorders>
              <w:top w:val="nil"/>
              <w:left w:val="nil"/>
              <w:bottom w:val="nil"/>
              <w:right w:val="single" w:sz="4" w:space="0" w:color="auto"/>
            </w:tcBorders>
            <w:shd w:val="clear" w:color="auto" w:fill="auto"/>
            <w:noWrap/>
            <w:vAlign w:val="bottom"/>
            <w:hideMark/>
          </w:tcPr>
          <w:p w14:paraId="659ACC71"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-5.1%</w:t>
            </w:r>
          </w:p>
        </w:tc>
        <w:tc>
          <w:tcPr>
            <w:tcW w:w="0" w:type="auto"/>
            <w:tcBorders>
              <w:top w:val="nil"/>
              <w:left w:val="nil"/>
              <w:bottom w:val="nil"/>
              <w:right w:val="nil"/>
            </w:tcBorders>
            <w:shd w:val="clear" w:color="auto" w:fill="auto"/>
            <w:noWrap/>
            <w:vAlign w:val="bottom"/>
            <w:hideMark/>
          </w:tcPr>
          <w:p w14:paraId="7EA1F4FF"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$211.37</w:t>
            </w:r>
          </w:p>
        </w:tc>
        <w:tc>
          <w:tcPr>
            <w:tcW w:w="0" w:type="auto"/>
            <w:tcBorders>
              <w:top w:val="nil"/>
              <w:left w:val="nil"/>
              <w:bottom w:val="nil"/>
              <w:right w:val="nil"/>
            </w:tcBorders>
            <w:shd w:val="clear" w:color="auto" w:fill="auto"/>
            <w:noWrap/>
            <w:vAlign w:val="bottom"/>
            <w:hideMark/>
          </w:tcPr>
          <w:p w14:paraId="2640D4B2"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$201.21</w:t>
            </w:r>
          </w:p>
        </w:tc>
        <w:tc>
          <w:tcPr>
            <w:tcW w:w="0" w:type="auto"/>
            <w:tcBorders>
              <w:top w:val="nil"/>
              <w:left w:val="nil"/>
              <w:bottom w:val="nil"/>
              <w:right w:val="single" w:sz="4" w:space="0" w:color="auto"/>
            </w:tcBorders>
            <w:shd w:val="clear" w:color="auto" w:fill="auto"/>
            <w:noWrap/>
            <w:vAlign w:val="bottom"/>
            <w:hideMark/>
          </w:tcPr>
          <w:p w14:paraId="202C8676"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5.0%</w:t>
            </w:r>
          </w:p>
        </w:tc>
        <w:tc>
          <w:tcPr>
            <w:tcW w:w="0" w:type="auto"/>
            <w:tcBorders>
              <w:top w:val="nil"/>
              <w:left w:val="nil"/>
              <w:bottom w:val="nil"/>
              <w:right w:val="nil"/>
            </w:tcBorders>
            <w:shd w:val="clear" w:color="auto" w:fill="auto"/>
            <w:noWrap/>
            <w:vAlign w:val="bottom"/>
            <w:hideMark/>
          </w:tcPr>
          <w:p w14:paraId="672F0F84"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$154.94</w:t>
            </w:r>
          </w:p>
        </w:tc>
        <w:tc>
          <w:tcPr>
            <w:tcW w:w="0" w:type="auto"/>
            <w:tcBorders>
              <w:top w:val="nil"/>
              <w:left w:val="nil"/>
              <w:bottom w:val="nil"/>
              <w:right w:val="nil"/>
            </w:tcBorders>
            <w:shd w:val="clear" w:color="auto" w:fill="auto"/>
            <w:noWrap/>
            <w:vAlign w:val="bottom"/>
            <w:hideMark/>
          </w:tcPr>
          <w:p w14:paraId="13733311"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$157.72</w:t>
            </w:r>
          </w:p>
        </w:tc>
        <w:tc>
          <w:tcPr>
            <w:tcW w:w="0" w:type="auto"/>
            <w:tcBorders>
              <w:top w:val="nil"/>
              <w:left w:val="nil"/>
              <w:bottom w:val="nil"/>
              <w:right w:val="single" w:sz="4" w:space="0" w:color="auto"/>
            </w:tcBorders>
            <w:shd w:val="clear" w:color="auto" w:fill="auto"/>
            <w:noWrap/>
            <w:vAlign w:val="bottom"/>
            <w:hideMark/>
          </w:tcPr>
          <w:p w14:paraId="457ACD2C"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-1.8%</w:t>
            </w:r>
          </w:p>
        </w:tc>
        <w:tc>
          <w:tcPr>
            <w:tcW w:w="0" w:type="auto"/>
            <w:tcBorders>
              <w:top w:val="nil"/>
              <w:left w:val="nil"/>
              <w:bottom w:val="nil"/>
              <w:right w:val="single" w:sz="4" w:space="0" w:color="auto"/>
            </w:tcBorders>
            <w:shd w:val="clear" w:color="auto" w:fill="auto"/>
            <w:noWrap/>
            <w:vAlign w:val="bottom"/>
            <w:hideMark/>
          </w:tcPr>
          <w:p w14:paraId="131DDB17"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54</w:t>
            </w:r>
          </w:p>
        </w:tc>
      </w:tr>
      <w:tr w:rsidR="009C0F59" w:rsidRPr="009C0F59" w14:paraId="1D71876F" w14:textId="77777777" w:rsidTr="009C0F59">
        <w:trPr>
          <w:trHeight w:val="290"/>
        </w:trPr>
        <w:tc>
          <w:tcPr>
            <w:tcW w:w="0" w:type="auto"/>
            <w:tcBorders>
              <w:top w:val="nil"/>
              <w:left w:val="nil"/>
              <w:bottom w:val="nil"/>
              <w:right w:val="nil"/>
            </w:tcBorders>
            <w:shd w:val="clear" w:color="auto" w:fill="auto"/>
            <w:noWrap/>
            <w:vAlign w:val="bottom"/>
            <w:hideMark/>
          </w:tcPr>
          <w:p w14:paraId="4B59D681" w14:textId="77777777" w:rsidR="009C0F59" w:rsidRPr="009C0F59" w:rsidRDefault="009C0F59" w:rsidP="009C0F59">
            <w:pPr>
              <w:spacing w:after="0" w:line="240" w:lineRule="auto"/>
              <w:rPr>
                <w:rFonts w:ascii="Calibri" w:eastAsia="Times New Roman" w:hAnsi="Calibri"/>
                <w:color w:val="000000"/>
                <w:sz w:val="16"/>
                <w:szCs w:val="16"/>
              </w:rPr>
            </w:pPr>
            <w:r w:rsidRPr="009C0F59">
              <w:rPr>
                <w:rFonts w:ascii="Calibri" w:eastAsia="Times New Roman" w:hAnsi="Calibri"/>
                <w:color w:val="000000"/>
                <w:sz w:val="16"/>
                <w:szCs w:val="16"/>
              </w:rPr>
              <w:t>Cayman Islands</w:t>
            </w:r>
          </w:p>
        </w:tc>
        <w:tc>
          <w:tcPr>
            <w:tcW w:w="0" w:type="auto"/>
            <w:tcBorders>
              <w:top w:val="nil"/>
              <w:left w:val="single" w:sz="4" w:space="0" w:color="auto"/>
              <w:bottom w:val="nil"/>
              <w:right w:val="nil"/>
            </w:tcBorders>
            <w:shd w:val="clear" w:color="auto" w:fill="auto"/>
            <w:noWrap/>
            <w:vAlign w:val="bottom"/>
            <w:hideMark/>
          </w:tcPr>
          <w:p w14:paraId="5086DF37"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75.1%</w:t>
            </w:r>
          </w:p>
        </w:tc>
        <w:tc>
          <w:tcPr>
            <w:tcW w:w="0" w:type="auto"/>
            <w:tcBorders>
              <w:top w:val="nil"/>
              <w:left w:val="nil"/>
              <w:bottom w:val="nil"/>
              <w:right w:val="nil"/>
            </w:tcBorders>
            <w:shd w:val="clear" w:color="auto" w:fill="auto"/>
            <w:noWrap/>
            <w:vAlign w:val="bottom"/>
            <w:hideMark/>
          </w:tcPr>
          <w:p w14:paraId="612E1E57"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76.8%</w:t>
            </w:r>
          </w:p>
        </w:tc>
        <w:tc>
          <w:tcPr>
            <w:tcW w:w="0" w:type="auto"/>
            <w:tcBorders>
              <w:top w:val="nil"/>
              <w:left w:val="nil"/>
              <w:bottom w:val="nil"/>
              <w:right w:val="single" w:sz="4" w:space="0" w:color="auto"/>
            </w:tcBorders>
            <w:shd w:val="clear" w:color="auto" w:fill="auto"/>
            <w:noWrap/>
            <w:vAlign w:val="bottom"/>
            <w:hideMark/>
          </w:tcPr>
          <w:p w14:paraId="414ED5E2"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-1.7%</w:t>
            </w:r>
          </w:p>
        </w:tc>
        <w:tc>
          <w:tcPr>
            <w:tcW w:w="0" w:type="auto"/>
            <w:tcBorders>
              <w:top w:val="nil"/>
              <w:left w:val="nil"/>
              <w:bottom w:val="nil"/>
              <w:right w:val="nil"/>
            </w:tcBorders>
            <w:shd w:val="clear" w:color="auto" w:fill="auto"/>
            <w:noWrap/>
            <w:vAlign w:val="bottom"/>
            <w:hideMark/>
          </w:tcPr>
          <w:p w14:paraId="0870169F"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$399.35</w:t>
            </w:r>
          </w:p>
        </w:tc>
        <w:tc>
          <w:tcPr>
            <w:tcW w:w="0" w:type="auto"/>
            <w:tcBorders>
              <w:top w:val="nil"/>
              <w:left w:val="nil"/>
              <w:bottom w:val="nil"/>
              <w:right w:val="nil"/>
            </w:tcBorders>
            <w:shd w:val="clear" w:color="auto" w:fill="auto"/>
            <w:noWrap/>
            <w:vAlign w:val="bottom"/>
            <w:hideMark/>
          </w:tcPr>
          <w:p w14:paraId="4F208B3B"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$409.30</w:t>
            </w:r>
          </w:p>
        </w:tc>
        <w:tc>
          <w:tcPr>
            <w:tcW w:w="0" w:type="auto"/>
            <w:tcBorders>
              <w:top w:val="nil"/>
              <w:left w:val="nil"/>
              <w:bottom w:val="nil"/>
              <w:right w:val="single" w:sz="4" w:space="0" w:color="auto"/>
            </w:tcBorders>
            <w:shd w:val="clear" w:color="auto" w:fill="auto"/>
            <w:noWrap/>
            <w:vAlign w:val="bottom"/>
            <w:hideMark/>
          </w:tcPr>
          <w:p w14:paraId="2E8A3C7D"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-2.4%</w:t>
            </w:r>
          </w:p>
        </w:tc>
        <w:tc>
          <w:tcPr>
            <w:tcW w:w="0" w:type="auto"/>
            <w:tcBorders>
              <w:top w:val="nil"/>
              <w:left w:val="nil"/>
              <w:bottom w:val="nil"/>
              <w:right w:val="nil"/>
            </w:tcBorders>
            <w:shd w:val="clear" w:color="auto" w:fill="auto"/>
            <w:noWrap/>
            <w:vAlign w:val="bottom"/>
            <w:hideMark/>
          </w:tcPr>
          <w:p w14:paraId="083F4A06"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$299.95</w:t>
            </w:r>
          </w:p>
        </w:tc>
        <w:tc>
          <w:tcPr>
            <w:tcW w:w="0" w:type="auto"/>
            <w:tcBorders>
              <w:top w:val="nil"/>
              <w:left w:val="nil"/>
              <w:bottom w:val="nil"/>
              <w:right w:val="nil"/>
            </w:tcBorders>
            <w:shd w:val="clear" w:color="auto" w:fill="auto"/>
            <w:noWrap/>
            <w:vAlign w:val="bottom"/>
            <w:hideMark/>
          </w:tcPr>
          <w:p w14:paraId="7F078E02"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$314.30</w:t>
            </w:r>
          </w:p>
        </w:tc>
        <w:tc>
          <w:tcPr>
            <w:tcW w:w="0" w:type="auto"/>
            <w:tcBorders>
              <w:top w:val="nil"/>
              <w:left w:val="nil"/>
              <w:bottom w:val="nil"/>
              <w:right w:val="single" w:sz="4" w:space="0" w:color="auto"/>
            </w:tcBorders>
            <w:shd w:val="clear" w:color="auto" w:fill="auto"/>
            <w:noWrap/>
            <w:vAlign w:val="bottom"/>
            <w:hideMark/>
          </w:tcPr>
          <w:p w14:paraId="5FDFEE04"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-4.6%</w:t>
            </w:r>
          </w:p>
        </w:tc>
        <w:tc>
          <w:tcPr>
            <w:tcW w:w="0" w:type="auto"/>
            <w:tcBorders>
              <w:top w:val="nil"/>
              <w:left w:val="nil"/>
              <w:bottom w:val="nil"/>
              <w:right w:val="single" w:sz="4" w:space="0" w:color="auto"/>
            </w:tcBorders>
            <w:shd w:val="clear" w:color="auto" w:fill="auto"/>
            <w:noWrap/>
            <w:vAlign w:val="bottom"/>
            <w:hideMark/>
          </w:tcPr>
          <w:p w14:paraId="2CBB0312"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8</w:t>
            </w:r>
          </w:p>
        </w:tc>
      </w:tr>
      <w:tr w:rsidR="009C0F59" w:rsidRPr="009C0F59" w14:paraId="73E8D5CB" w14:textId="77777777" w:rsidTr="009C0F59">
        <w:trPr>
          <w:trHeight w:val="290"/>
        </w:trPr>
        <w:tc>
          <w:tcPr>
            <w:tcW w:w="0" w:type="auto"/>
            <w:tcBorders>
              <w:top w:val="nil"/>
              <w:left w:val="nil"/>
              <w:bottom w:val="nil"/>
              <w:right w:val="nil"/>
            </w:tcBorders>
            <w:shd w:val="clear" w:color="auto" w:fill="auto"/>
            <w:noWrap/>
            <w:vAlign w:val="bottom"/>
            <w:hideMark/>
          </w:tcPr>
          <w:p w14:paraId="27656227" w14:textId="77777777" w:rsidR="009C0F59" w:rsidRPr="009C0F59" w:rsidRDefault="009C0F59" w:rsidP="009C0F59">
            <w:pPr>
              <w:spacing w:after="0" w:line="240" w:lineRule="auto"/>
              <w:rPr>
                <w:rFonts w:ascii="Calibri" w:eastAsia="Times New Roman" w:hAnsi="Calibri"/>
                <w:color w:val="000000"/>
                <w:sz w:val="16"/>
                <w:szCs w:val="16"/>
              </w:rPr>
            </w:pPr>
            <w:r w:rsidRPr="009C0F59">
              <w:rPr>
                <w:rFonts w:ascii="Calibri" w:eastAsia="Times New Roman" w:hAnsi="Calibri"/>
                <w:color w:val="000000"/>
                <w:sz w:val="16"/>
                <w:szCs w:val="16"/>
              </w:rPr>
              <w:t>Curacao</w:t>
            </w:r>
          </w:p>
        </w:tc>
        <w:tc>
          <w:tcPr>
            <w:tcW w:w="0" w:type="auto"/>
            <w:tcBorders>
              <w:top w:val="nil"/>
              <w:left w:val="single" w:sz="4" w:space="0" w:color="auto"/>
              <w:bottom w:val="nil"/>
              <w:right w:val="nil"/>
            </w:tcBorders>
            <w:shd w:val="clear" w:color="auto" w:fill="auto"/>
            <w:noWrap/>
            <w:vAlign w:val="bottom"/>
            <w:hideMark/>
          </w:tcPr>
          <w:p w14:paraId="777327D0"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68.0%</w:t>
            </w:r>
          </w:p>
        </w:tc>
        <w:tc>
          <w:tcPr>
            <w:tcW w:w="0" w:type="auto"/>
            <w:tcBorders>
              <w:top w:val="nil"/>
              <w:left w:val="nil"/>
              <w:bottom w:val="nil"/>
              <w:right w:val="nil"/>
            </w:tcBorders>
            <w:shd w:val="clear" w:color="auto" w:fill="auto"/>
            <w:noWrap/>
            <w:vAlign w:val="bottom"/>
            <w:hideMark/>
          </w:tcPr>
          <w:p w14:paraId="17CB58DE"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71.7%</w:t>
            </w:r>
          </w:p>
        </w:tc>
        <w:tc>
          <w:tcPr>
            <w:tcW w:w="0" w:type="auto"/>
            <w:tcBorders>
              <w:top w:val="nil"/>
              <w:left w:val="nil"/>
              <w:bottom w:val="nil"/>
              <w:right w:val="single" w:sz="4" w:space="0" w:color="auto"/>
            </w:tcBorders>
            <w:shd w:val="clear" w:color="auto" w:fill="auto"/>
            <w:noWrap/>
            <w:vAlign w:val="bottom"/>
            <w:hideMark/>
          </w:tcPr>
          <w:p w14:paraId="6F1CEB54"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-3.7%</w:t>
            </w:r>
          </w:p>
        </w:tc>
        <w:tc>
          <w:tcPr>
            <w:tcW w:w="0" w:type="auto"/>
            <w:tcBorders>
              <w:top w:val="nil"/>
              <w:left w:val="nil"/>
              <w:bottom w:val="nil"/>
              <w:right w:val="nil"/>
            </w:tcBorders>
            <w:shd w:val="clear" w:color="auto" w:fill="auto"/>
            <w:noWrap/>
            <w:vAlign w:val="bottom"/>
            <w:hideMark/>
          </w:tcPr>
          <w:p w14:paraId="437CD593"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$151.64</w:t>
            </w:r>
          </w:p>
        </w:tc>
        <w:tc>
          <w:tcPr>
            <w:tcW w:w="0" w:type="auto"/>
            <w:tcBorders>
              <w:top w:val="nil"/>
              <w:left w:val="nil"/>
              <w:bottom w:val="nil"/>
              <w:right w:val="nil"/>
            </w:tcBorders>
            <w:shd w:val="clear" w:color="auto" w:fill="auto"/>
            <w:noWrap/>
            <w:vAlign w:val="bottom"/>
            <w:hideMark/>
          </w:tcPr>
          <w:p w14:paraId="271A3D26"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$158.86</w:t>
            </w:r>
          </w:p>
        </w:tc>
        <w:tc>
          <w:tcPr>
            <w:tcW w:w="0" w:type="auto"/>
            <w:tcBorders>
              <w:top w:val="nil"/>
              <w:left w:val="nil"/>
              <w:bottom w:val="nil"/>
              <w:right w:val="single" w:sz="4" w:space="0" w:color="auto"/>
            </w:tcBorders>
            <w:shd w:val="clear" w:color="auto" w:fill="auto"/>
            <w:noWrap/>
            <w:vAlign w:val="bottom"/>
            <w:hideMark/>
          </w:tcPr>
          <w:p w14:paraId="34A89EFE"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-4.5%</w:t>
            </w:r>
          </w:p>
        </w:tc>
        <w:tc>
          <w:tcPr>
            <w:tcW w:w="0" w:type="auto"/>
            <w:tcBorders>
              <w:top w:val="nil"/>
              <w:left w:val="nil"/>
              <w:bottom w:val="nil"/>
              <w:right w:val="nil"/>
            </w:tcBorders>
            <w:shd w:val="clear" w:color="auto" w:fill="auto"/>
            <w:noWrap/>
            <w:vAlign w:val="bottom"/>
            <w:hideMark/>
          </w:tcPr>
          <w:p w14:paraId="43E834FD"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$103.13</w:t>
            </w:r>
          </w:p>
        </w:tc>
        <w:tc>
          <w:tcPr>
            <w:tcW w:w="0" w:type="auto"/>
            <w:tcBorders>
              <w:top w:val="nil"/>
              <w:left w:val="nil"/>
              <w:bottom w:val="nil"/>
              <w:right w:val="nil"/>
            </w:tcBorders>
            <w:shd w:val="clear" w:color="auto" w:fill="auto"/>
            <w:noWrap/>
            <w:vAlign w:val="bottom"/>
            <w:hideMark/>
          </w:tcPr>
          <w:p w14:paraId="3E45A906"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$113.88</w:t>
            </w:r>
          </w:p>
        </w:tc>
        <w:tc>
          <w:tcPr>
            <w:tcW w:w="0" w:type="auto"/>
            <w:tcBorders>
              <w:top w:val="nil"/>
              <w:left w:val="nil"/>
              <w:bottom w:val="nil"/>
              <w:right w:val="single" w:sz="4" w:space="0" w:color="auto"/>
            </w:tcBorders>
            <w:shd w:val="clear" w:color="auto" w:fill="auto"/>
            <w:noWrap/>
            <w:vAlign w:val="bottom"/>
            <w:hideMark/>
          </w:tcPr>
          <w:p w14:paraId="1172203A"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-9.4%</w:t>
            </w:r>
          </w:p>
        </w:tc>
        <w:tc>
          <w:tcPr>
            <w:tcW w:w="0" w:type="auto"/>
            <w:tcBorders>
              <w:top w:val="nil"/>
              <w:left w:val="nil"/>
              <w:bottom w:val="nil"/>
              <w:right w:val="single" w:sz="4" w:space="0" w:color="auto"/>
            </w:tcBorders>
            <w:shd w:val="clear" w:color="auto" w:fill="auto"/>
            <w:noWrap/>
            <w:vAlign w:val="bottom"/>
            <w:hideMark/>
          </w:tcPr>
          <w:p w14:paraId="624B0AC3"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13</w:t>
            </w:r>
          </w:p>
        </w:tc>
      </w:tr>
      <w:tr w:rsidR="009C0F59" w:rsidRPr="009C0F59" w14:paraId="09DD9C6B" w14:textId="77777777" w:rsidTr="009C0F59">
        <w:trPr>
          <w:trHeight w:val="290"/>
        </w:trPr>
        <w:tc>
          <w:tcPr>
            <w:tcW w:w="0" w:type="auto"/>
            <w:tcBorders>
              <w:top w:val="nil"/>
              <w:left w:val="nil"/>
              <w:bottom w:val="nil"/>
              <w:right w:val="nil"/>
            </w:tcBorders>
            <w:shd w:val="clear" w:color="auto" w:fill="auto"/>
            <w:noWrap/>
            <w:vAlign w:val="bottom"/>
            <w:hideMark/>
          </w:tcPr>
          <w:p w14:paraId="465ECFB8" w14:textId="77777777" w:rsidR="009C0F59" w:rsidRPr="009C0F59" w:rsidRDefault="009C0F59" w:rsidP="009C0F59">
            <w:pPr>
              <w:spacing w:after="0" w:line="240" w:lineRule="auto"/>
              <w:rPr>
                <w:rFonts w:ascii="Calibri" w:eastAsia="Times New Roman" w:hAnsi="Calibri"/>
                <w:color w:val="000000"/>
                <w:sz w:val="16"/>
                <w:szCs w:val="16"/>
              </w:rPr>
            </w:pPr>
            <w:r w:rsidRPr="009C0F59">
              <w:rPr>
                <w:rFonts w:ascii="Calibri" w:eastAsia="Times New Roman" w:hAnsi="Calibri"/>
                <w:color w:val="000000"/>
                <w:sz w:val="16"/>
                <w:szCs w:val="16"/>
              </w:rPr>
              <w:t>Dominican Republic</w:t>
            </w:r>
          </w:p>
        </w:tc>
        <w:tc>
          <w:tcPr>
            <w:tcW w:w="0" w:type="auto"/>
            <w:tcBorders>
              <w:top w:val="nil"/>
              <w:left w:val="single" w:sz="4" w:space="0" w:color="auto"/>
              <w:bottom w:val="nil"/>
              <w:right w:val="nil"/>
            </w:tcBorders>
            <w:shd w:val="clear" w:color="auto" w:fill="auto"/>
            <w:noWrap/>
            <w:vAlign w:val="bottom"/>
            <w:hideMark/>
          </w:tcPr>
          <w:p w14:paraId="3E53B32A"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75.1%</w:t>
            </w:r>
          </w:p>
        </w:tc>
        <w:tc>
          <w:tcPr>
            <w:tcW w:w="0" w:type="auto"/>
            <w:tcBorders>
              <w:top w:val="nil"/>
              <w:left w:val="nil"/>
              <w:bottom w:val="nil"/>
              <w:right w:val="nil"/>
            </w:tcBorders>
            <w:shd w:val="clear" w:color="auto" w:fill="auto"/>
            <w:noWrap/>
            <w:vAlign w:val="bottom"/>
            <w:hideMark/>
          </w:tcPr>
          <w:p w14:paraId="2C0D2C9F"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75.2%</w:t>
            </w:r>
          </w:p>
        </w:tc>
        <w:tc>
          <w:tcPr>
            <w:tcW w:w="0" w:type="auto"/>
            <w:tcBorders>
              <w:top w:val="nil"/>
              <w:left w:val="nil"/>
              <w:bottom w:val="nil"/>
              <w:right w:val="single" w:sz="4" w:space="0" w:color="auto"/>
            </w:tcBorders>
            <w:shd w:val="clear" w:color="auto" w:fill="auto"/>
            <w:noWrap/>
            <w:vAlign w:val="bottom"/>
            <w:hideMark/>
          </w:tcPr>
          <w:p w14:paraId="1075ABDA"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-0.1%</w:t>
            </w:r>
          </w:p>
        </w:tc>
        <w:tc>
          <w:tcPr>
            <w:tcW w:w="0" w:type="auto"/>
            <w:tcBorders>
              <w:top w:val="nil"/>
              <w:left w:val="nil"/>
              <w:bottom w:val="nil"/>
              <w:right w:val="nil"/>
            </w:tcBorders>
            <w:shd w:val="clear" w:color="auto" w:fill="auto"/>
            <w:noWrap/>
            <w:vAlign w:val="bottom"/>
            <w:hideMark/>
          </w:tcPr>
          <w:p w14:paraId="0D4E86BE"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$142.38</w:t>
            </w:r>
          </w:p>
        </w:tc>
        <w:tc>
          <w:tcPr>
            <w:tcW w:w="0" w:type="auto"/>
            <w:tcBorders>
              <w:top w:val="nil"/>
              <w:left w:val="nil"/>
              <w:bottom w:val="nil"/>
              <w:right w:val="nil"/>
            </w:tcBorders>
            <w:shd w:val="clear" w:color="auto" w:fill="auto"/>
            <w:noWrap/>
            <w:vAlign w:val="bottom"/>
            <w:hideMark/>
          </w:tcPr>
          <w:p w14:paraId="1893D183"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$139.95</w:t>
            </w:r>
          </w:p>
        </w:tc>
        <w:tc>
          <w:tcPr>
            <w:tcW w:w="0" w:type="auto"/>
            <w:tcBorders>
              <w:top w:val="nil"/>
              <w:left w:val="nil"/>
              <w:bottom w:val="nil"/>
              <w:right w:val="single" w:sz="4" w:space="0" w:color="auto"/>
            </w:tcBorders>
            <w:shd w:val="clear" w:color="auto" w:fill="auto"/>
            <w:noWrap/>
            <w:vAlign w:val="bottom"/>
            <w:hideMark/>
          </w:tcPr>
          <w:p w14:paraId="79D941B0"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1.7%</w:t>
            </w:r>
          </w:p>
        </w:tc>
        <w:tc>
          <w:tcPr>
            <w:tcW w:w="0" w:type="auto"/>
            <w:tcBorders>
              <w:top w:val="nil"/>
              <w:left w:val="nil"/>
              <w:bottom w:val="nil"/>
              <w:right w:val="nil"/>
            </w:tcBorders>
            <w:shd w:val="clear" w:color="auto" w:fill="auto"/>
            <w:noWrap/>
            <w:vAlign w:val="bottom"/>
            <w:hideMark/>
          </w:tcPr>
          <w:p w14:paraId="1EB9F87F"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$106.98</w:t>
            </w:r>
          </w:p>
        </w:tc>
        <w:tc>
          <w:tcPr>
            <w:tcW w:w="0" w:type="auto"/>
            <w:tcBorders>
              <w:top w:val="nil"/>
              <w:left w:val="nil"/>
              <w:bottom w:val="nil"/>
              <w:right w:val="nil"/>
            </w:tcBorders>
            <w:shd w:val="clear" w:color="auto" w:fill="auto"/>
            <w:noWrap/>
            <w:vAlign w:val="bottom"/>
            <w:hideMark/>
          </w:tcPr>
          <w:p w14:paraId="5F7EE7D7"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$105.23</w:t>
            </w:r>
          </w:p>
        </w:tc>
        <w:tc>
          <w:tcPr>
            <w:tcW w:w="0" w:type="auto"/>
            <w:tcBorders>
              <w:top w:val="nil"/>
              <w:left w:val="nil"/>
              <w:bottom w:val="nil"/>
              <w:right w:val="single" w:sz="4" w:space="0" w:color="auto"/>
            </w:tcBorders>
            <w:shd w:val="clear" w:color="auto" w:fill="auto"/>
            <w:noWrap/>
            <w:vAlign w:val="bottom"/>
            <w:hideMark/>
          </w:tcPr>
          <w:p w14:paraId="22911CCB"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1.7%</w:t>
            </w:r>
          </w:p>
        </w:tc>
        <w:tc>
          <w:tcPr>
            <w:tcW w:w="0" w:type="auto"/>
            <w:tcBorders>
              <w:top w:val="nil"/>
              <w:left w:val="nil"/>
              <w:bottom w:val="nil"/>
              <w:right w:val="single" w:sz="4" w:space="0" w:color="auto"/>
            </w:tcBorders>
            <w:shd w:val="clear" w:color="auto" w:fill="auto"/>
            <w:noWrap/>
            <w:vAlign w:val="bottom"/>
            <w:hideMark/>
          </w:tcPr>
          <w:p w14:paraId="340A4AA0"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29</w:t>
            </w:r>
          </w:p>
        </w:tc>
      </w:tr>
      <w:tr w:rsidR="009C0F59" w:rsidRPr="009C0F59" w14:paraId="3F49F272" w14:textId="77777777" w:rsidTr="009C0F59">
        <w:trPr>
          <w:trHeight w:val="290"/>
        </w:trPr>
        <w:tc>
          <w:tcPr>
            <w:tcW w:w="0" w:type="auto"/>
            <w:tcBorders>
              <w:top w:val="nil"/>
              <w:left w:val="nil"/>
              <w:bottom w:val="nil"/>
              <w:right w:val="nil"/>
            </w:tcBorders>
            <w:shd w:val="clear" w:color="auto" w:fill="auto"/>
            <w:noWrap/>
            <w:vAlign w:val="bottom"/>
            <w:hideMark/>
          </w:tcPr>
          <w:p w14:paraId="15C66281" w14:textId="77777777" w:rsidR="009C0F59" w:rsidRPr="009C0F59" w:rsidRDefault="009C0F59" w:rsidP="009C0F59">
            <w:pPr>
              <w:spacing w:after="0" w:line="240" w:lineRule="auto"/>
              <w:rPr>
                <w:rFonts w:ascii="Calibri" w:eastAsia="Times New Roman" w:hAnsi="Calibri"/>
                <w:color w:val="000000"/>
                <w:sz w:val="16"/>
                <w:szCs w:val="16"/>
              </w:rPr>
            </w:pPr>
            <w:r w:rsidRPr="009C0F59">
              <w:rPr>
                <w:rFonts w:ascii="Calibri" w:eastAsia="Times New Roman" w:hAnsi="Calibri"/>
                <w:color w:val="000000"/>
                <w:sz w:val="16"/>
                <w:szCs w:val="16"/>
              </w:rPr>
              <w:t>Jamaica</w:t>
            </w:r>
          </w:p>
        </w:tc>
        <w:tc>
          <w:tcPr>
            <w:tcW w:w="0" w:type="auto"/>
            <w:tcBorders>
              <w:top w:val="nil"/>
              <w:left w:val="single" w:sz="4" w:space="0" w:color="auto"/>
              <w:bottom w:val="nil"/>
              <w:right w:val="nil"/>
            </w:tcBorders>
            <w:shd w:val="clear" w:color="auto" w:fill="auto"/>
            <w:noWrap/>
            <w:vAlign w:val="bottom"/>
            <w:hideMark/>
          </w:tcPr>
          <w:p w14:paraId="76BDBA17"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71.1%</w:t>
            </w:r>
          </w:p>
        </w:tc>
        <w:tc>
          <w:tcPr>
            <w:tcW w:w="0" w:type="auto"/>
            <w:tcBorders>
              <w:top w:val="nil"/>
              <w:left w:val="nil"/>
              <w:bottom w:val="nil"/>
              <w:right w:val="nil"/>
            </w:tcBorders>
            <w:shd w:val="clear" w:color="auto" w:fill="auto"/>
            <w:noWrap/>
            <w:vAlign w:val="bottom"/>
            <w:hideMark/>
          </w:tcPr>
          <w:p w14:paraId="6798EC47"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77.0%</w:t>
            </w:r>
          </w:p>
        </w:tc>
        <w:tc>
          <w:tcPr>
            <w:tcW w:w="0" w:type="auto"/>
            <w:tcBorders>
              <w:top w:val="nil"/>
              <w:left w:val="nil"/>
              <w:bottom w:val="nil"/>
              <w:right w:val="single" w:sz="4" w:space="0" w:color="auto"/>
            </w:tcBorders>
            <w:shd w:val="clear" w:color="auto" w:fill="auto"/>
            <w:noWrap/>
            <w:vAlign w:val="bottom"/>
            <w:hideMark/>
          </w:tcPr>
          <w:p w14:paraId="70AD5D98"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-5.9%</w:t>
            </w:r>
          </w:p>
        </w:tc>
        <w:tc>
          <w:tcPr>
            <w:tcW w:w="0" w:type="auto"/>
            <w:tcBorders>
              <w:top w:val="nil"/>
              <w:left w:val="nil"/>
              <w:bottom w:val="nil"/>
              <w:right w:val="nil"/>
            </w:tcBorders>
            <w:shd w:val="clear" w:color="auto" w:fill="auto"/>
            <w:noWrap/>
            <w:vAlign w:val="bottom"/>
            <w:hideMark/>
          </w:tcPr>
          <w:p w14:paraId="45EC8F72"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$251.79</w:t>
            </w:r>
          </w:p>
        </w:tc>
        <w:tc>
          <w:tcPr>
            <w:tcW w:w="0" w:type="auto"/>
            <w:tcBorders>
              <w:top w:val="nil"/>
              <w:left w:val="nil"/>
              <w:bottom w:val="nil"/>
              <w:right w:val="nil"/>
            </w:tcBorders>
            <w:shd w:val="clear" w:color="auto" w:fill="auto"/>
            <w:noWrap/>
            <w:vAlign w:val="bottom"/>
            <w:hideMark/>
          </w:tcPr>
          <w:p w14:paraId="1F47F2BD"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$264.08</w:t>
            </w:r>
          </w:p>
        </w:tc>
        <w:tc>
          <w:tcPr>
            <w:tcW w:w="0" w:type="auto"/>
            <w:tcBorders>
              <w:top w:val="nil"/>
              <w:left w:val="nil"/>
              <w:bottom w:val="nil"/>
              <w:right w:val="single" w:sz="4" w:space="0" w:color="auto"/>
            </w:tcBorders>
            <w:shd w:val="clear" w:color="auto" w:fill="auto"/>
            <w:noWrap/>
            <w:vAlign w:val="bottom"/>
            <w:hideMark/>
          </w:tcPr>
          <w:p w14:paraId="26380CD6"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-4.7%</w:t>
            </w:r>
          </w:p>
        </w:tc>
        <w:tc>
          <w:tcPr>
            <w:tcW w:w="0" w:type="auto"/>
            <w:tcBorders>
              <w:top w:val="nil"/>
              <w:left w:val="nil"/>
              <w:bottom w:val="nil"/>
              <w:right w:val="nil"/>
            </w:tcBorders>
            <w:shd w:val="clear" w:color="auto" w:fill="auto"/>
            <w:noWrap/>
            <w:vAlign w:val="bottom"/>
            <w:hideMark/>
          </w:tcPr>
          <w:p w14:paraId="4F512EDB"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$179.00</w:t>
            </w:r>
          </w:p>
        </w:tc>
        <w:tc>
          <w:tcPr>
            <w:tcW w:w="0" w:type="auto"/>
            <w:tcBorders>
              <w:top w:val="nil"/>
              <w:left w:val="nil"/>
              <w:bottom w:val="nil"/>
              <w:right w:val="nil"/>
            </w:tcBorders>
            <w:shd w:val="clear" w:color="auto" w:fill="auto"/>
            <w:noWrap/>
            <w:vAlign w:val="bottom"/>
            <w:hideMark/>
          </w:tcPr>
          <w:p w14:paraId="787F5B7A"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$203.41</w:t>
            </w:r>
          </w:p>
        </w:tc>
        <w:tc>
          <w:tcPr>
            <w:tcW w:w="0" w:type="auto"/>
            <w:tcBorders>
              <w:top w:val="nil"/>
              <w:left w:val="nil"/>
              <w:bottom w:val="nil"/>
              <w:right w:val="single" w:sz="4" w:space="0" w:color="auto"/>
            </w:tcBorders>
            <w:shd w:val="clear" w:color="auto" w:fill="auto"/>
            <w:noWrap/>
            <w:vAlign w:val="bottom"/>
            <w:hideMark/>
          </w:tcPr>
          <w:p w14:paraId="48E541F1"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-12.0%</w:t>
            </w:r>
          </w:p>
        </w:tc>
        <w:tc>
          <w:tcPr>
            <w:tcW w:w="0" w:type="auto"/>
            <w:tcBorders>
              <w:top w:val="nil"/>
              <w:left w:val="nil"/>
              <w:bottom w:val="nil"/>
              <w:right w:val="single" w:sz="4" w:space="0" w:color="auto"/>
            </w:tcBorders>
            <w:shd w:val="clear" w:color="auto" w:fill="auto"/>
            <w:noWrap/>
            <w:vAlign w:val="bottom"/>
            <w:hideMark/>
          </w:tcPr>
          <w:p w14:paraId="1E1FA6AD"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10</w:t>
            </w:r>
          </w:p>
        </w:tc>
      </w:tr>
      <w:tr w:rsidR="009C0F59" w:rsidRPr="009C0F59" w14:paraId="1083E6FC" w14:textId="77777777" w:rsidTr="009C0F59">
        <w:trPr>
          <w:trHeight w:val="290"/>
        </w:trPr>
        <w:tc>
          <w:tcPr>
            <w:tcW w:w="0" w:type="auto"/>
            <w:tcBorders>
              <w:top w:val="nil"/>
              <w:left w:val="nil"/>
              <w:bottom w:val="nil"/>
              <w:right w:val="nil"/>
            </w:tcBorders>
            <w:shd w:val="clear" w:color="auto" w:fill="auto"/>
            <w:noWrap/>
            <w:vAlign w:val="bottom"/>
            <w:hideMark/>
          </w:tcPr>
          <w:p w14:paraId="12E6D0B7" w14:textId="77777777" w:rsidR="009C0F59" w:rsidRPr="009C0F59" w:rsidRDefault="009C0F59" w:rsidP="009C0F59">
            <w:pPr>
              <w:spacing w:after="0" w:line="240" w:lineRule="auto"/>
              <w:rPr>
                <w:rFonts w:ascii="Calibri" w:eastAsia="Times New Roman" w:hAnsi="Calibri"/>
                <w:color w:val="000000"/>
                <w:sz w:val="16"/>
                <w:szCs w:val="16"/>
              </w:rPr>
            </w:pPr>
            <w:r w:rsidRPr="009C0F59">
              <w:rPr>
                <w:rFonts w:ascii="Calibri" w:eastAsia="Times New Roman" w:hAnsi="Calibri"/>
                <w:color w:val="000000"/>
                <w:sz w:val="16"/>
                <w:szCs w:val="16"/>
              </w:rPr>
              <w:t>Puerto Rico</w:t>
            </w:r>
          </w:p>
        </w:tc>
        <w:tc>
          <w:tcPr>
            <w:tcW w:w="0" w:type="auto"/>
            <w:tcBorders>
              <w:top w:val="nil"/>
              <w:left w:val="single" w:sz="4" w:space="0" w:color="auto"/>
              <w:bottom w:val="nil"/>
              <w:right w:val="nil"/>
            </w:tcBorders>
            <w:shd w:val="clear" w:color="auto" w:fill="auto"/>
            <w:noWrap/>
            <w:vAlign w:val="bottom"/>
            <w:hideMark/>
          </w:tcPr>
          <w:p w14:paraId="3BE1B307"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74.8%</w:t>
            </w:r>
          </w:p>
        </w:tc>
        <w:tc>
          <w:tcPr>
            <w:tcW w:w="0" w:type="auto"/>
            <w:tcBorders>
              <w:top w:val="nil"/>
              <w:left w:val="nil"/>
              <w:bottom w:val="nil"/>
              <w:right w:val="nil"/>
            </w:tcBorders>
            <w:shd w:val="clear" w:color="auto" w:fill="auto"/>
            <w:noWrap/>
            <w:vAlign w:val="bottom"/>
            <w:hideMark/>
          </w:tcPr>
          <w:p w14:paraId="5C9DF65F"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78.6%</w:t>
            </w:r>
          </w:p>
        </w:tc>
        <w:tc>
          <w:tcPr>
            <w:tcW w:w="0" w:type="auto"/>
            <w:tcBorders>
              <w:top w:val="nil"/>
              <w:left w:val="nil"/>
              <w:bottom w:val="nil"/>
              <w:right w:val="single" w:sz="4" w:space="0" w:color="auto"/>
            </w:tcBorders>
            <w:shd w:val="clear" w:color="auto" w:fill="auto"/>
            <w:noWrap/>
            <w:vAlign w:val="bottom"/>
            <w:hideMark/>
          </w:tcPr>
          <w:p w14:paraId="33018AC1"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-3.8%</w:t>
            </w:r>
          </w:p>
        </w:tc>
        <w:tc>
          <w:tcPr>
            <w:tcW w:w="0" w:type="auto"/>
            <w:tcBorders>
              <w:top w:val="nil"/>
              <w:left w:val="nil"/>
              <w:bottom w:val="nil"/>
              <w:right w:val="nil"/>
            </w:tcBorders>
            <w:shd w:val="clear" w:color="auto" w:fill="auto"/>
            <w:noWrap/>
            <w:vAlign w:val="bottom"/>
            <w:hideMark/>
          </w:tcPr>
          <w:p w14:paraId="5D34EBB2"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$202.35</w:t>
            </w:r>
          </w:p>
        </w:tc>
        <w:tc>
          <w:tcPr>
            <w:tcW w:w="0" w:type="auto"/>
            <w:tcBorders>
              <w:top w:val="nil"/>
              <w:left w:val="nil"/>
              <w:bottom w:val="nil"/>
              <w:right w:val="nil"/>
            </w:tcBorders>
            <w:shd w:val="clear" w:color="auto" w:fill="auto"/>
            <w:noWrap/>
            <w:vAlign w:val="bottom"/>
            <w:hideMark/>
          </w:tcPr>
          <w:p w14:paraId="524306D8"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$205.72</w:t>
            </w:r>
          </w:p>
        </w:tc>
        <w:tc>
          <w:tcPr>
            <w:tcW w:w="0" w:type="auto"/>
            <w:tcBorders>
              <w:top w:val="nil"/>
              <w:left w:val="nil"/>
              <w:bottom w:val="nil"/>
              <w:right w:val="single" w:sz="4" w:space="0" w:color="auto"/>
            </w:tcBorders>
            <w:shd w:val="clear" w:color="auto" w:fill="auto"/>
            <w:noWrap/>
            <w:vAlign w:val="bottom"/>
            <w:hideMark/>
          </w:tcPr>
          <w:p w14:paraId="706A7DFC"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-1.6%</w:t>
            </w:r>
          </w:p>
        </w:tc>
        <w:tc>
          <w:tcPr>
            <w:tcW w:w="0" w:type="auto"/>
            <w:tcBorders>
              <w:top w:val="nil"/>
              <w:left w:val="nil"/>
              <w:bottom w:val="nil"/>
              <w:right w:val="nil"/>
            </w:tcBorders>
            <w:shd w:val="clear" w:color="auto" w:fill="auto"/>
            <w:noWrap/>
            <w:vAlign w:val="bottom"/>
            <w:hideMark/>
          </w:tcPr>
          <w:p w14:paraId="40700D81"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$151.39</w:t>
            </w:r>
          </w:p>
        </w:tc>
        <w:tc>
          <w:tcPr>
            <w:tcW w:w="0" w:type="auto"/>
            <w:tcBorders>
              <w:top w:val="nil"/>
              <w:left w:val="nil"/>
              <w:bottom w:val="nil"/>
              <w:right w:val="nil"/>
            </w:tcBorders>
            <w:shd w:val="clear" w:color="auto" w:fill="auto"/>
            <w:noWrap/>
            <w:vAlign w:val="bottom"/>
            <w:hideMark/>
          </w:tcPr>
          <w:p w14:paraId="25C2E981"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$161.74</w:t>
            </w:r>
          </w:p>
        </w:tc>
        <w:tc>
          <w:tcPr>
            <w:tcW w:w="0" w:type="auto"/>
            <w:tcBorders>
              <w:top w:val="nil"/>
              <w:left w:val="nil"/>
              <w:bottom w:val="nil"/>
              <w:right w:val="single" w:sz="4" w:space="0" w:color="auto"/>
            </w:tcBorders>
            <w:shd w:val="clear" w:color="auto" w:fill="auto"/>
            <w:noWrap/>
            <w:vAlign w:val="bottom"/>
            <w:hideMark/>
          </w:tcPr>
          <w:p w14:paraId="4184B2F5"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-6.4%</w:t>
            </w:r>
          </w:p>
        </w:tc>
        <w:tc>
          <w:tcPr>
            <w:tcW w:w="0" w:type="auto"/>
            <w:tcBorders>
              <w:top w:val="nil"/>
              <w:left w:val="nil"/>
              <w:bottom w:val="nil"/>
              <w:right w:val="single" w:sz="4" w:space="0" w:color="auto"/>
            </w:tcBorders>
            <w:shd w:val="clear" w:color="auto" w:fill="auto"/>
            <w:noWrap/>
            <w:vAlign w:val="bottom"/>
            <w:hideMark/>
          </w:tcPr>
          <w:p w14:paraId="1AD24A95"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43</w:t>
            </w:r>
          </w:p>
        </w:tc>
      </w:tr>
      <w:tr w:rsidR="009C0F59" w:rsidRPr="009C0F59" w14:paraId="6D23158D" w14:textId="77777777" w:rsidTr="009C0F59">
        <w:trPr>
          <w:trHeight w:val="290"/>
        </w:trPr>
        <w:tc>
          <w:tcPr>
            <w:tcW w:w="0" w:type="auto"/>
            <w:tcBorders>
              <w:top w:val="nil"/>
              <w:left w:val="nil"/>
              <w:bottom w:val="nil"/>
              <w:right w:val="nil"/>
            </w:tcBorders>
            <w:shd w:val="clear" w:color="auto" w:fill="auto"/>
            <w:noWrap/>
            <w:vAlign w:val="bottom"/>
            <w:hideMark/>
          </w:tcPr>
          <w:p w14:paraId="2F411582" w14:textId="77777777" w:rsidR="009C0F59" w:rsidRPr="009C0F59" w:rsidRDefault="009C0F59" w:rsidP="009C0F59">
            <w:pPr>
              <w:spacing w:after="0" w:line="240" w:lineRule="auto"/>
              <w:rPr>
                <w:rFonts w:ascii="Calibri" w:eastAsia="Times New Roman" w:hAnsi="Calibri"/>
                <w:color w:val="000000"/>
                <w:sz w:val="16"/>
                <w:szCs w:val="16"/>
              </w:rPr>
            </w:pPr>
            <w:r w:rsidRPr="009C0F59">
              <w:rPr>
                <w:rFonts w:ascii="Calibri" w:eastAsia="Times New Roman" w:hAnsi="Calibri"/>
                <w:color w:val="000000"/>
                <w:sz w:val="16"/>
                <w:szCs w:val="16"/>
              </w:rPr>
              <w:t>USVI</w:t>
            </w:r>
          </w:p>
        </w:tc>
        <w:tc>
          <w:tcPr>
            <w:tcW w:w="0" w:type="auto"/>
            <w:tcBorders>
              <w:top w:val="nil"/>
              <w:left w:val="single" w:sz="4" w:space="0" w:color="auto"/>
              <w:bottom w:val="nil"/>
              <w:right w:val="nil"/>
            </w:tcBorders>
            <w:shd w:val="clear" w:color="auto" w:fill="auto"/>
            <w:noWrap/>
            <w:vAlign w:val="bottom"/>
            <w:hideMark/>
          </w:tcPr>
          <w:p w14:paraId="6EE2EC66"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80.0%</w:t>
            </w:r>
          </w:p>
        </w:tc>
        <w:tc>
          <w:tcPr>
            <w:tcW w:w="0" w:type="auto"/>
            <w:tcBorders>
              <w:top w:val="nil"/>
              <w:left w:val="nil"/>
              <w:bottom w:val="nil"/>
              <w:right w:val="nil"/>
            </w:tcBorders>
            <w:shd w:val="clear" w:color="auto" w:fill="auto"/>
            <w:noWrap/>
            <w:vAlign w:val="bottom"/>
            <w:hideMark/>
          </w:tcPr>
          <w:p w14:paraId="1293EC89"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83.5%</w:t>
            </w:r>
          </w:p>
        </w:tc>
        <w:tc>
          <w:tcPr>
            <w:tcW w:w="0" w:type="auto"/>
            <w:tcBorders>
              <w:top w:val="nil"/>
              <w:left w:val="nil"/>
              <w:bottom w:val="nil"/>
              <w:right w:val="single" w:sz="4" w:space="0" w:color="auto"/>
            </w:tcBorders>
            <w:shd w:val="clear" w:color="auto" w:fill="auto"/>
            <w:noWrap/>
            <w:vAlign w:val="bottom"/>
            <w:hideMark/>
          </w:tcPr>
          <w:p w14:paraId="4FE5F166"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-3.5%</w:t>
            </w:r>
          </w:p>
        </w:tc>
        <w:tc>
          <w:tcPr>
            <w:tcW w:w="0" w:type="auto"/>
            <w:tcBorders>
              <w:top w:val="nil"/>
              <w:left w:val="nil"/>
              <w:bottom w:val="nil"/>
              <w:right w:val="nil"/>
            </w:tcBorders>
            <w:shd w:val="clear" w:color="auto" w:fill="auto"/>
            <w:noWrap/>
            <w:vAlign w:val="bottom"/>
            <w:hideMark/>
          </w:tcPr>
          <w:p w14:paraId="436AC7A5"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$383.21</w:t>
            </w:r>
          </w:p>
        </w:tc>
        <w:tc>
          <w:tcPr>
            <w:tcW w:w="0" w:type="auto"/>
            <w:tcBorders>
              <w:top w:val="nil"/>
              <w:left w:val="nil"/>
              <w:bottom w:val="nil"/>
              <w:right w:val="nil"/>
            </w:tcBorders>
            <w:shd w:val="clear" w:color="auto" w:fill="auto"/>
            <w:noWrap/>
            <w:vAlign w:val="bottom"/>
            <w:hideMark/>
          </w:tcPr>
          <w:p w14:paraId="7279ECDD"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$363.73</w:t>
            </w:r>
          </w:p>
        </w:tc>
        <w:tc>
          <w:tcPr>
            <w:tcW w:w="0" w:type="auto"/>
            <w:tcBorders>
              <w:top w:val="nil"/>
              <w:left w:val="nil"/>
              <w:bottom w:val="nil"/>
              <w:right w:val="single" w:sz="4" w:space="0" w:color="auto"/>
            </w:tcBorders>
            <w:shd w:val="clear" w:color="auto" w:fill="auto"/>
            <w:noWrap/>
            <w:vAlign w:val="bottom"/>
            <w:hideMark/>
          </w:tcPr>
          <w:p w14:paraId="4A80D804"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5.4%</w:t>
            </w:r>
          </w:p>
        </w:tc>
        <w:tc>
          <w:tcPr>
            <w:tcW w:w="0" w:type="auto"/>
            <w:tcBorders>
              <w:top w:val="nil"/>
              <w:left w:val="nil"/>
              <w:bottom w:val="nil"/>
              <w:right w:val="nil"/>
            </w:tcBorders>
            <w:shd w:val="clear" w:color="auto" w:fill="auto"/>
            <w:noWrap/>
            <w:vAlign w:val="bottom"/>
            <w:hideMark/>
          </w:tcPr>
          <w:p w14:paraId="4BEBE380"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$306.40</w:t>
            </w:r>
          </w:p>
        </w:tc>
        <w:tc>
          <w:tcPr>
            <w:tcW w:w="0" w:type="auto"/>
            <w:tcBorders>
              <w:top w:val="nil"/>
              <w:left w:val="nil"/>
              <w:bottom w:val="nil"/>
              <w:right w:val="nil"/>
            </w:tcBorders>
            <w:shd w:val="clear" w:color="auto" w:fill="auto"/>
            <w:noWrap/>
            <w:vAlign w:val="bottom"/>
            <w:hideMark/>
          </w:tcPr>
          <w:p w14:paraId="33837B5E"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$303.62</w:t>
            </w:r>
          </w:p>
        </w:tc>
        <w:tc>
          <w:tcPr>
            <w:tcW w:w="0" w:type="auto"/>
            <w:tcBorders>
              <w:top w:val="nil"/>
              <w:left w:val="nil"/>
              <w:bottom w:val="nil"/>
              <w:right w:val="single" w:sz="4" w:space="0" w:color="auto"/>
            </w:tcBorders>
            <w:shd w:val="clear" w:color="auto" w:fill="auto"/>
            <w:noWrap/>
            <w:vAlign w:val="bottom"/>
            <w:hideMark/>
          </w:tcPr>
          <w:p w14:paraId="5620A521"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0.9%</w:t>
            </w:r>
          </w:p>
        </w:tc>
        <w:tc>
          <w:tcPr>
            <w:tcW w:w="0" w:type="auto"/>
            <w:tcBorders>
              <w:top w:val="nil"/>
              <w:left w:val="nil"/>
              <w:bottom w:val="nil"/>
              <w:right w:val="single" w:sz="4" w:space="0" w:color="auto"/>
            </w:tcBorders>
            <w:shd w:val="clear" w:color="auto" w:fill="auto"/>
            <w:noWrap/>
            <w:vAlign w:val="bottom"/>
            <w:hideMark/>
          </w:tcPr>
          <w:p w14:paraId="3D6BD6FA"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7</w:t>
            </w:r>
          </w:p>
        </w:tc>
      </w:tr>
      <w:tr w:rsidR="009C0F59" w:rsidRPr="009C0F59" w14:paraId="5F31D021" w14:textId="77777777" w:rsidTr="009C0F59">
        <w:trPr>
          <w:trHeight w:val="290"/>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75FEAF2A" w14:textId="77777777" w:rsidR="009C0F59" w:rsidRPr="009C0F59" w:rsidRDefault="009C0F59" w:rsidP="009C0F59">
            <w:pPr>
              <w:spacing w:after="0" w:line="240" w:lineRule="auto"/>
              <w:rPr>
                <w:rFonts w:ascii="Calibri" w:eastAsia="Times New Roman" w:hAnsi="Calibri"/>
                <w:color w:val="000000"/>
                <w:sz w:val="16"/>
                <w:szCs w:val="16"/>
              </w:rPr>
            </w:pPr>
            <w:r w:rsidRPr="009C0F59">
              <w:rPr>
                <w:rFonts w:ascii="Calibri" w:eastAsia="Times New Roman" w:hAnsi="Calibri"/>
                <w:color w:val="000000"/>
                <w:sz w:val="16"/>
                <w:szCs w:val="16"/>
              </w:rPr>
              <w:t>Caribbean</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4692E2A8"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70.1%</w:t>
            </w:r>
          </w:p>
        </w:tc>
        <w:tc>
          <w:tcPr>
            <w:tcW w:w="0" w:type="auto"/>
            <w:tcBorders>
              <w:top w:val="single" w:sz="4" w:space="0" w:color="auto"/>
              <w:left w:val="nil"/>
              <w:bottom w:val="single" w:sz="4" w:space="0" w:color="auto"/>
              <w:right w:val="nil"/>
            </w:tcBorders>
            <w:shd w:val="clear" w:color="auto" w:fill="auto"/>
            <w:noWrap/>
            <w:vAlign w:val="bottom"/>
            <w:hideMark/>
          </w:tcPr>
          <w:p w14:paraId="0C0E1F60"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72.6%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4D65F46"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-2.5%</w:t>
            </w:r>
          </w:p>
        </w:tc>
        <w:tc>
          <w:tcPr>
            <w:tcW w:w="0" w:type="auto"/>
            <w:tcBorders>
              <w:top w:val="single" w:sz="4" w:space="0" w:color="auto"/>
              <w:left w:val="nil"/>
              <w:bottom w:val="single" w:sz="4" w:space="0" w:color="auto"/>
              <w:right w:val="nil"/>
            </w:tcBorders>
            <w:shd w:val="clear" w:color="auto" w:fill="auto"/>
            <w:noWrap/>
            <w:vAlign w:val="bottom"/>
            <w:hideMark/>
          </w:tcPr>
          <w:p w14:paraId="7F11B926"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$244.38</w:t>
            </w:r>
          </w:p>
        </w:tc>
        <w:tc>
          <w:tcPr>
            <w:tcW w:w="0" w:type="auto"/>
            <w:tcBorders>
              <w:top w:val="single" w:sz="4" w:space="0" w:color="auto"/>
              <w:left w:val="nil"/>
              <w:bottom w:val="single" w:sz="4" w:space="0" w:color="auto"/>
              <w:right w:val="nil"/>
            </w:tcBorders>
            <w:shd w:val="clear" w:color="auto" w:fill="auto"/>
            <w:noWrap/>
            <w:vAlign w:val="bottom"/>
            <w:hideMark/>
          </w:tcPr>
          <w:p w14:paraId="65F8D3E6"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$249.65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5E60A61"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-2.1%</w:t>
            </w:r>
          </w:p>
        </w:tc>
        <w:tc>
          <w:tcPr>
            <w:tcW w:w="0" w:type="auto"/>
            <w:tcBorders>
              <w:top w:val="single" w:sz="4" w:space="0" w:color="auto"/>
              <w:left w:val="nil"/>
              <w:bottom w:val="single" w:sz="4" w:space="0" w:color="auto"/>
              <w:right w:val="nil"/>
            </w:tcBorders>
            <w:shd w:val="clear" w:color="auto" w:fill="auto"/>
            <w:noWrap/>
            <w:vAlign w:val="bottom"/>
            <w:hideMark/>
          </w:tcPr>
          <w:p w14:paraId="3528ED53"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$171.27</w:t>
            </w:r>
          </w:p>
        </w:tc>
        <w:tc>
          <w:tcPr>
            <w:tcW w:w="0" w:type="auto"/>
            <w:tcBorders>
              <w:top w:val="single" w:sz="4" w:space="0" w:color="auto"/>
              <w:left w:val="nil"/>
              <w:bottom w:val="single" w:sz="4" w:space="0" w:color="auto"/>
              <w:right w:val="nil"/>
            </w:tcBorders>
            <w:shd w:val="clear" w:color="auto" w:fill="auto"/>
            <w:noWrap/>
            <w:vAlign w:val="bottom"/>
            <w:hideMark/>
          </w:tcPr>
          <w:p w14:paraId="7E256AEE"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$181.29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C842E3C"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-5.5%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5EEA4B6" w14:textId="77777777" w:rsidR="009C0F59" w:rsidRPr="009C0F59" w:rsidRDefault="009C0F59" w:rsidP="009C0F59">
            <w:pPr>
              <w:spacing w:after="0" w:line="240" w:lineRule="auto"/>
              <w:jc w:val="right"/>
              <w:rPr>
                <w:rFonts w:ascii="Calibri" w:eastAsia="Times New Roman" w:hAnsi="Calibri"/>
                <w:color w:val="000000"/>
                <w:sz w:val="16"/>
                <w:szCs w:val="16"/>
              </w:rPr>
            </w:pPr>
            <w:r w:rsidRPr="009C0F59">
              <w:rPr>
                <w:rFonts w:ascii="Calibri" w:eastAsia="Times New Roman" w:hAnsi="Calibri"/>
                <w:color w:val="000000"/>
                <w:sz w:val="16"/>
                <w:szCs w:val="16"/>
              </w:rPr>
              <w:t>249</w:t>
            </w:r>
          </w:p>
        </w:tc>
      </w:tr>
      <w:tr w:rsidR="009C0F59" w:rsidRPr="009C0F59" w14:paraId="708A8EF3" w14:textId="77777777" w:rsidTr="009C0F59">
        <w:trPr>
          <w:trHeight w:val="290"/>
        </w:trPr>
        <w:tc>
          <w:tcPr>
            <w:tcW w:w="0" w:type="auto"/>
            <w:tcBorders>
              <w:top w:val="nil"/>
              <w:left w:val="nil"/>
              <w:bottom w:val="nil"/>
              <w:right w:val="nil"/>
            </w:tcBorders>
            <w:shd w:val="clear" w:color="auto" w:fill="auto"/>
            <w:noWrap/>
            <w:vAlign w:val="bottom"/>
            <w:hideMark/>
          </w:tcPr>
          <w:p w14:paraId="150A5F21" w14:textId="77777777" w:rsidR="009C0F59" w:rsidRPr="009C0F59" w:rsidRDefault="009C0F59" w:rsidP="009C0F59">
            <w:pPr>
              <w:spacing w:after="0" w:line="240" w:lineRule="auto"/>
              <w:rPr>
                <w:rFonts w:ascii="Calibri" w:eastAsia="Times New Roman" w:hAnsi="Calibri"/>
                <w:color w:val="000000"/>
                <w:sz w:val="16"/>
                <w:szCs w:val="16"/>
              </w:rPr>
            </w:pPr>
            <w:r w:rsidRPr="009C0F59">
              <w:rPr>
                <w:rFonts w:ascii="Calibri" w:eastAsia="Times New Roman" w:hAnsi="Calibri"/>
                <w:color w:val="000000"/>
                <w:sz w:val="16"/>
                <w:szCs w:val="16"/>
              </w:rPr>
              <w:t>Source: STR.</w:t>
            </w:r>
          </w:p>
        </w:tc>
        <w:tc>
          <w:tcPr>
            <w:tcW w:w="0" w:type="auto"/>
            <w:tcBorders>
              <w:top w:val="nil"/>
              <w:left w:val="nil"/>
              <w:bottom w:val="nil"/>
              <w:right w:val="nil"/>
            </w:tcBorders>
            <w:shd w:val="clear" w:color="auto" w:fill="auto"/>
            <w:noWrap/>
            <w:vAlign w:val="bottom"/>
            <w:hideMark/>
          </w:tcPr>
          <w:p w14:paraId="49F01FFF" w14:textId="77777777" w:rsidR="009C0F59" w:rsidRPr="009C0F59" w:rsidRDefault="009C0F59" w:rsidP="009C0F59">
            <w:pPr>
              <w:spacing w:after="0" w:line="240" w:lineRule="auto"/>
              <w:rPr>
                <w:rFonts w:ascii="Calibri" w:eastAsia="Times New Roman" w:hAnsi="Calibri"/>
                <w:color w:val="000000"/>
                <w:sz w:val="16"/>
                <w:szCs w:val="16"/>
              </w:rPr>
            </w:pPr>
          </w:p>
        </w:tc>
        <w:tc>
          <w:tcPr>
            <w:tcW w:w="0" w:type="auto"/>
            <w:tcBorders>
              <w:top w:val="nil"/>
              <w:left w:val="nil"/>
              <w:bottom w:val="nil"/>
              <w:right w:val="nil"/>
            </w:tcBorders>
            <w:shd w:val="clear" w:color="auto" w:fill="auto"/>
            <w:noWrap/>
            <w:vAlign w:val="bottom"/>
            <w:hideMark/>
          </w:tcPr>
          <w:p w14:paraId="1C085D85" w14:textId="77777777" w:rsidR="009C0F59" w:rsidRPr="009C0F59" w:rsidRDefault="009C0F59" w:rsidP="009C0F59">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07F86FAB" w14:textId="77777777" w:rsidR="009C0F59" w:rsidRPr="009C0F59" w:rsidRDefault="009C0F59" w:rsidP="009C0F59">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60E09703" w14:textId="77777777" w:rsidR="009C0F59" w:rsidRPr="009C0F59" w:rsidRDefault="009C0F59" w:rsidP="009C0F59">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230E2828" w14:textId="77777777" w:rsidR="009C0F59" w:rsidRPr="009C0F59" w:rsidRDefault="009C0F59" w:rsidP="009C0F59">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712746BE" w14:textId="77777777" w:rsidR="009C0F59" w:rsidRPr="009C0F59" w:rsidRDefault="009C0F59" w:rsidP="009C0F59">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0AD1DA6B" w14:textId="77777777" w:rsidR="009C0F59" w:rsidRPr="009C0F59" w:rsidRDefault="009C0F59" w:rsidP="009C0F59">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2FB4E3DC" w14:textId="77777777" w:rsidR="009C0F59" w:rsidRPr="009C0F59" w:rsidRDefault="009C0F59" w:rsidP="009C0F59">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4996301C" w14:textId="77777777" w:rsidR="009C0F59" w:rsidRPr="009C0F59" w:rsidRDefault="009C0F59" w:rsidP="009C0F59">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21C07D10" w14:textId="77777777" w:rsidR="009C0F59" w:rsidRPr="009C0F59" w:rsidRDefault="009C0F59" w:rsidP="009C0F59">
            <w:pPr>
              <w:spacing w:after="0" w:line="240" w:lineRule="auto"/>
              <w:rPr>
                <w:rFonts w:eastAsia="Times New Roman"/>
                <w:sz w:val="16"/>
                <w:szCs w:val="16"/>
              </w:rPr>
            </w:pPr>
          </w:p>
        </w:tc>
      </w:tr>
    </w:tbl>
    <w:p w14:paraId="5C3C3953" w14:textId="77777777" w:rsidR="00B4690E" w:rsidRPr="00742D86" w:rsidRDefault="00B4690E" w:rsidP="000272CA">
      <w:pPr>
        <w:jc w:val="both"/>
        <w:rPr>
          <w:rFonts w:ascii="Georgia" w:hAnsi="Georgia"/>
        </w:rPr>
      </w:pPr>
    </w:p>
    <w:p w14:paraId="79062CEB" w14:textId="77777777" w:rsidR="009D4E72" w:rsidRDefault="009D4E72" w:rsidP="006B75CB">
      <w:pPr>
        <w:jc w:val="both"/>
        <w:rPr>
          <w:b/>
        </w:rPr>
      </w:pPr>
    </w:p>
    <w:p w14:paraId="08268FE6" w14:textId="77777777" w:rsidR="00A53BE2" w:rsidRDefault="00A53BE2" w:rsidP="006B75CB">
      <w:pPr>
        <w:jc w:val="both"/>
        <w:rPr>
          <w:b/>
        </w:rPr>
      </w:pPr>
    </w:p>
    <w:p w14:paraId="7825D706" w14:textId="77777777" w:rsidR="001C0323" w:rsidRDefault="001C0323" w:rsidP="006B75CB">
      <w:pPr>
        <w:jc w:val="both"/>
        <w:rPr>
          <w:b/>
        </w:rPr>
      </w:pPr>
    </w:p>
    <w:p w14:paraId="5EB70653" w14:textId="77777777" w:rsidR="001C0323" w:rsidRDefault="001C0323" w:rsidP="006B75CB">
      <w:pPr>
        <w:jc w:val="both"/>
        <w:rPr>
          <w:b/>
        </w:rPr>
      </w:pPr>
    </w:p>
    <w:p w14:paraId="2E7A95D0" w14:textId="77777777" w:rsidR="001C0323" w:rsidRDefault="001C0323" w:rsidP="006B75CB">
      <w:pPr>
        <w:jc w:val="both"/>
        <w:rPr>
          <w:b/>
        </w:rPr>
      </w:pPr>
    </w:p>
    <w:p w14:paraId="7FCE95A5" w14:textId="77777777" w:rsidR="00114429" w:rsidRPr="0001530C" w:rsidRDefault="00BA1E2F" w:rsidP="006B75CB">
      <w:pPr>
        <w:jc w:val="both"/>
        <w:rPr>
          <w:rFonts w:ascii="Georgia" w:hAnsi="Georgia"/>
          <w:b/>
        </w:rPr>
      </w:pPr>
      <w:r w:rsidRPr="0001530C">
        <w:rPr>
          <w:rFonts w:ascii="Georgia" w:hAnsi="Georgia"/>
          <w:b/>
        </w:rPr>
        <w:t>V</w:t>
      </w:r>
      <w:r w:rsidR="00521CC8" w:rsidRPr="0001530C">
        <w:rPr>
          <w:rFonts w:ascii="Georgia" w:hAnsi="Georgia"/>
          <w:b/>
        </w:rPr>
        <w:t>isitors by Carrier.</w:t>
      </w:r>
    </w:p>
    <w:p w14:paraId="334FCAE3" w14:textId="5631E559" w:rsidR="00114429" w:rsidRPr="0001530C" w:rsidRDefault="00134C51" w:rsidP="006B75CB">
      <w:pPr>
        <w:jc w:val="both"/>
        <w:rPr>
          <w:rFonts w:ascii="Georgia" w:hAnsi="Georgia"/>
        </w:rPr>
      </w:pPr>
      <w:r w:rsidRPr="0001530C">
        <w:rPr>
          <w:rFonts w:ascii="Georgia" w:hAnsi="Georgia"/>
        </w:rPr>
        <w:t xml:space="preserve">The table below </w:t>
      </w:r>
      <w:r w:rsidR="006F012A" w:rsidRPr="0001530C">
        <w:rPr>
          <w:rFonts w:ascii="Georgia" w:hAnsi="Georgia"/>
        </w:rPr>
        <w:t xml:space="preserve">shows the number of non-resident visitors brought in by various airline </w:t>
      </w:r>
      <w:r w:rsidR="00B63D0F" w:rsidRPr="0001530C">
        <w:rPr>
          <w:rFonts w:ascii="Georgia" w:hAnsi="Georgia"/>
        </w:rPr>
        <w:t xml:space="preserve">carriers </w:t>
      </w:r>
      <w:r w:rsidR="00C145C8" w:rsidRPr="0001530C">
        <w:rPr>
          <w:rFonts w:ascii="Georgia" w:hAnsi="Georgia"/>
        </w:rPr>
        <w:t xml:space="preserve">during </w:t>
      </w:r>
      <w:r w:rsidR="00272314">
        <w:rPr>
          <w:rFonts w:ascii="Georgia" w:hAnsi="Georgia"/>
        </w:rPr>
        <w:t>June</w:t>
      </w:r>
      <w:r w:rsidR="00315FF1" w:rsidRPr="0001530C">
        <w:rPr>
          <w:rFonts w:ascii="Georgia" w:hAnsi="Georgia"/>
        </w:rPr>
        <w:t xml:space="preserve"> </w:t>
      </w:r>
      <w:r w:rsidR="007E10DE">
        <w:rPr>
          <w:rFonts w:ascii="Georgia" w:hAnsi="Georgia"/>
        </w:rPr>
        <w:t>2016</w:t>
      </w:r>
      <w:r w:rsidR="006F012A" w:rsidRPr="0001530C">
        <w:rPr>
          <w:rFonts w:ascii="Georgia" w:hAnsi="Georgia"/>
        </w:rPr>
        <w:t xml:space="preserve">. It does not show the number of passengers in transit (for example from The Netherlands through to Bonaire) nor does it show the number of returning residents </w:t>
      </w:r>
      <w:r w:rsidR="007E421F" w:rsidRPr="0001530C">
        <w:rPr>
          <w:rFonts w:ascii="Georgia" w:hAnsi="Georgia"/>
        </w:rPr>
        <w:t xml:space="preserve">of Aruba </w:t>
      </w:r>
      <w:r w:rsidR="006F012A" w:rsidRPr="0001530C">
        <w:rPr>
          <w:rFonts w:ascii="Georgia" w:hAnsi="Georgia"/>
        </w:rPr>
        <w:t>which used any one of the carriers.</w:t>
      </w:r>
      <w:r w:rsidR="00A53BE2">
        <w:rPr>
          <w:rFonts w:ascii="Georgia" w:hAnsi="Georgia"/>
        </w:rPr>
        <w:t xml:space="preserve"> Note that US Airways merged with American Airlines during October </w:t>
      </w:r>
      <w:r w:rsidR="007E10DE">
        <w:rPr>
          <w:rFonts w:ascii="Georgia" w:hAnsi="Georgia"/>
        </w:rPr>
        <w:t>201</w:t>
      </w:r>
      <w:r w:rsidR="00C36F17">
        <w:rPr>
          <w:rFonts w:ascii="Georgia" w:hAnsi="Georgia"/>
        </w:rPr>
        <w:t>5</w:t>
      </w:r>
      <w:r w:rsidR="00A53BE2">
        <w:rPr>
          <w:rFonts w:ascii="Georgia" w:hAnsi="Georgia"/>
        </w:rPr>
        <w:t>.</w:t>
      </w:r>
    </w:p>
    <w:tbl>
      <w:tblPr>
        <w:tblW w:w="0" w:type="auto"/>
        <w:jc w:val="center"/>
        <w:tblLook w:val="04A0" w:firstRow="1" w:lastRow="0" w:firstColumn="1" w:lastColumn="0" w:noHBand="0" w:noVBand="1"/>
      </w:tblPr>
      <w:tblGrid>
        <w:gridCol w:w="1959"/>
        <w:gridCol w:w="1695"/>
        <w:gridCol w:w="917"/>
        <w:gridCol w:w="1824"/>
        <w:gridCol w:w="917"/>
        <w:gridCol w:w="1066"/>
      </w:tblGrid>
      <w:tr w:rsidR="003B6F84" w:rsidRPr="003B6F84" w14:paraId="288FDCEF" w14:textId="77777777" w:rsidTr="003B6F84">
        <w:trPr>
          <w:trHeight w:val="290"/>
          <w:jc w:val="center"/>
        </w:trPr>
        <w:tc>
          <w:tcPr>
            <w:tcW w:w="0" w:type="auto"/>
            <w:gridSpan w:val="6"/>
            <w:tcBorders>
              <w:top w:val="nil"/>
              <w:left w:val="nil"/>
              <w:bottom w:val="nil"/>
              <w:right w:val="nil"/>
            </w:tcBorders>
            <w:shd w:val="clear" w:color="auto" w:fill="auto"/>
            <w:noWrap/>
            <w:vAlign w:val="bottom"/>
            <w:hideMark/>
          </w:tcPr>
          <w:p w14:paraId="369C6307" w14:textId="77777777" w:rsidR="003B6F84" w:rsidRPr="003B6F84" w:rsidRDefault="003B6F84" w:rsidP="003B6F84">
            <w:pPr>
              <w:spacing w:after="0" w:line="240" w:lineRule="auto"/>
              <w:jc w:val="center"/>
              <w:rPr>
                <w:rFonts w:ascii="Calibri" w:eastAsia="Times New Roman" w:hAnsi="Calibri"/>
                <w:b/>
                <w:bCs/>
                <w:color w:val="000000"/>
                <w:sz w:val="22"/>
                <w:szCs w:val="22"/>
              </w:rPr>
            </w:pPr>
            <w:r w:rsidRPr="003B6F84">
              <w:rPr>
                <w:rFonts w:ascii="Calibri" w:eastAsia="Times New Roman" w:hAnsi="Calibri"/>
                <w:b/>
                <w:bCs/>
                <w:color w:val="000000"/>
                <w:sz w:val="22"/>
                <w:szCs w:val="22"/>
              </w:rPr>
              <w:t>Stopovers: By Airline: June 2016</w:t>
            </w:r>
          </w:p>
        </w:tc>
      </w:tr>
      <w:tr w:rsidR="003B6F84" w:rsidRPr="003B6F84" w14:paraId="3F2CDCE2" w14:textId="77777777" w:rsidTr="003B6F84">
        <w:trPr>
          <w:trHeight w:val="290"/>
          <w:jc w:val="center"/>
        </w:trPr>
        <w:tc>
          <w:tcPr>
            <w:tcW w:w="0" w:type="auto"/>
            <w:gridSpan w:val="2"/>
            <w:tcBorders>
              <w:top w:val="nil"/>
              <w:left w:val="nil"/>
              <w:bottom w:val="nil"/>
              <w:right w:val="nil"/>
            </w:tcBorders>
            <w:shd w:val="clear" w:color="auto" w:fill="auto"/>
            <w:noWrap/>
            <w:vAlign w:val="bottom"/>
            <w:hideMark/>
          </w:tcPr>
          <w:p w14:paraId="321B8B0D" w14:textId="77777777" w:rsidR="003B6F84" w:rsidRPr="003B6F84" w:rsidRDefault="003B6F84" w:rsidP="003B6F84">
            <w:pPr>
              <w:spacing w:after="0" w:line="240" w:lineRule="auto"/>
              <w:rPr>
                <w:rFonts w:ascii="Calibri" w:eastAsia="Times New Roman" w:hAnsi="Calibri"/>
                <w:color w:val="000000"/>
                <w:sz w:val="22"/>
                <w:szCs w:val="22"/>
              </w:rPr>
            </w:pPr>
            <w:r w:rsidRPr="003B6F84">
              <w:rPr>
                <w:rFonts w:ascii="Calibri" w:eastAsia="Times New Roman" w:hAnsi="Calibri"/>
                <w:color w:val="000000"/>
                <w:sz w:val="22"/>
                <w:szCs w:val="22"/>
              </w:rPr>
              <w:t>(Non-resident stopover Arrivals)</w:t>
            </w:r>
          </w:p>
        </w:tc>
        <w:tc>
          <w:tcPr>
            <w:tcW w:w="0" w:type="auto"/>
            <w:tcBorders>
              <w:top w:val="nil"/>
              <w:left w:val="nil"/>
              <w:bottom w:val="nil"/>
              <w:right w:val="nil"/>
            </w:tcBorders>
            <w:shd w:val="clear" w:color="auto" w:fill="auto"/>
            <w:noWrap/>
            <w:vAlign w:val="bottom"/>
            <w:hideMark/>
          </w:tcPr>
          <w:p w14:paraId="65B23D79" w14:textId="77777777" w:rsidR="003B6F84" w:rsidRPr="003B6F84" w:rsidRDefault="003B6F84" w:rsidP="003B6F84">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01ED3D4D" w14:textId="77777777" w:rsidR="003B6F84" w:rsidRPr="003B6F84" w:rsidRDefault="003B6F84" w:rsidP="003B6F8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5556D7F" w14:textId="77777777" w:rsidR="003B6F84" w:rsidRPr="003B6F84" w:rsidRDefault="003B6F84" w:rsidP="003B6F8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9564F4C" w14:textId="77777777" w:rsidR="003B6F84" w:rsidRPr="003B6F84" w:rsidRDefault="003B6F84" w:rsidP="003B6F84">
            <w:pPr>
              <w:spacing w:after="0" w:line="240" w:lineRule="auto"/>
              <w:rPr>
                <w:rFonts w:eastAsia="Times New Roman"/>
                <w:sz w:val="20"/>
                <w:szCs w:val="20"/>
              </w:rPr>
            </w:pPr>
          </w:p>
        </w:tc>
      </w:tr>
      <w:tr w:rsidR="003B6F84" w:rsidRPr="003B6F84" w14:paraId="1CCE593D" w14:textId="77777777" w:rsidTr="003B6F84">
        <w:trPr>
          <w:trHeight w:val="290"/>
          <w:jc w:val="center"/>
        </w:trPr>
        <w:tc>
          <w:tcPr>
            <w:tcW w:w="0" w:type="auto"/>
            <w:tcBorders>
              <w:top w:val="nil"/>
              <w:left w:val="nil"/>
              <w:bottom w:val="nil"/>
              <w:right w:val="nil"/>
            </w:tcBorders>
            <w:shd w:val="clear" w:color="auto" w:fill="auto"/>
            <w:noWrap/>
            <w:vAlign w:val="bottom"/>
            <w:hideMark/>
          </w:tcPr>
          <w:p w14:paraId="3722A331" w14:textId="77777777" w:rsidR="003B6F84" w:rsidRPr="003B6F84" w:rsidRDefault="003B6F84" w:rsidP="003B6F8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6DB6784" w14:textId="77777777" w:rsidR="003B6F84" w:rsidRPr="003B6F84" w:rsidRDefault="003B6F84" w:rsidP="003B6F84">
            <w:pPr>
              <w:spacing w:after="0" w:line="240" w:lineRule="auto"/>
              <w:jc w:val="center"/>
              <w:rPr>
                <w:rFonts w:ascii="Calibri" w:eastAsia="Times New Roman" w:hAnsi="Calibri"/>
                <w:color w:val="000000"/>
                <w:sz w:val="22"/>
                <w:szCs w:val="22"/>
              </w:rPr>
            </w:pPr>
            <w:r w:rsidRPr="003B6F84">
              <w:rPr>
                <w:rFonts w:ascii="Calibri" w:eastAsia="Times New Roman" w:hAnsi="Calibri"/>
                <w:color w:val="000000"/>
                <w:sz w:val="22"/>
                <w:szCs w:val="22"/>
              </w:rPr>
              <w:t>2016</w:t>
            </w:r>
          </w:p>
        </w:tc>
        <w:tc>
          <w:tcPr>
            <w:tcW w:w="0" w:type="auto"/>
            <w:tcBorders>
              <w:top w:val="nil"/>
              <w:left w:val="nil"/>
              <w:bottom w:val="nil"/>
              <w:right w:val="nil"/>
            </w:tcBorders>
            <w:shd w:val="clear" w:color="auto" w:fill="auto"/>
            <w:noWrap/>
            <w:vAlign w:val="bottom"/>
            <w:hideMark/>
          </w:tcPr>
          <w:p w14:paraId="6A1F0F30" w14:textId="77777777" w:rsidR="003B6F84" w:rsidRPr="003B6F84" w:rsidRDefault="003B6F84" w:rsidP="003B6F84">
            <w:pPr>
              <w:spacing w:after="0" w:line="240" w:lineRule="auto"/>
              <w:jc w:val="center"/>
              <w:rPr>
                <w:rFonts w:ascii="Calibri" w:eastAsia="Times New Roman" w:hAnsi="Calibri"/>
                <w:color w:val="000000"/>
                <w:sz w:val="22"/>
                <w:szCs w:val="22"/>
              </w:rPr>
            </w:pPr>
            <w:r w:rsidRPr="003B6F84">
              <w:rPr>
                <w:rFonts w:ascii="Calibri" w:eastAsia="Times New Roman" w:hAnsi="Calibri"/>
                <w:color w:val="000000"/>
                <w:sz w:val="22"/>
                <w:szCs w:val="22"/>
              </w:rPr>
              <w:t>% share</w:t>
            </w:r>
          </w:p>
        </w:tc>
        <w:tc>
          <w:tcPr>
            <w:tcW w:w="0" w:type="auto"/>
            <w:tcBorders>
              <w:top w:val="nil"/>
              <w:left w:val="nil"/>
              <w:bottom w:val="nil"/>
              <w:right w:val="nil"/>
            </w:tcBorders>
            <w:shd w:val="clear" w:color="auto" w:fill="auto"/>
            <w:noWrap/>
            <w:vAlign w:val="bottom"/>
            <w:hideMark/>
          </w:tcPr>
          <w:p w14:paraId="44969548" w14:textId="77777777" w:rsidR="003B6F84" w:rsidRPr="003B6F84" w:rsidRDefault="003B6F84" w:rsidP="003B6F84">
            <w:pPr>
              <w:spacing w:after="0" w:line="240" w:lineRule="auto"/>
              <w:jc w:val="center"/>
              <w:rPr>
                <w:rFonts w:ascii="Calibri" w:eastAsia="Times New Roman" w:hAnsi="Calibri"/>
                <w:color w:val="000000"/>
                <w:sz w:val="22"/>
                <w:szCs w:val="22"/>
              </w:rPr>
            </w:pPr>
            <w:r w:rsidRPr="003B6F84">
              <w:rPr>
                <w:rFonts w:ascii="Calibri" w:eastAsia="Times New Roman" w:hAnsi="Calibri"/>
                <w:color w:val="000000"/>
                <w:sz w:val="22"/>
                <w:szCs w:val="22"/>
              </w:rPr>
              <w:t>2015</w:t>
            </w:r>
          </w:p>
        </w:tc>
        <w:tc>
          <w:tcPr>
            <w:tcW w:w="0" w:type="auto"/>
            <w:tcBorders>
              <w:top w:val="nil"/>
              <w:left w:val="nil"/>
              <w:bottom w:val="nil"/>
              <w:right w:val="nil"/>
            </w:tcBorders>
            <w:shd w:val="clear" w:color="auto" w:fill="auto"/>
            <w:noWrap/>
            <w:vAlign w:val="bottom"/>
            <w:hideMark/>
          </w:tcPr>
          <w:p w14:paraId="5FE9B3C3" w14:textId="77777777" w:rsidR="003B6F84" w:rsidRPr="003B6F84" w:rsidRDefault="003B6F84" w:rsidP="003B6F84">
            <w:pPr>
              <w:spacing w:after="0" w:line="240" w:lineRule="auto"/>
              <w:jc w:val="center"/>
              <w:rPr>
                <w:rFonts w:ascii="Calibri" w:eastAsia="Times New Roman" w:hAnsi="Calibri"/>
                <w:color w:val="000000"/>
                <w:sz w:val="22"/>
                <w:szCs w:val="22"/>
              </w:rPr>
            </w:pPr>
            <w:r w:rsidRPr="003B6F84">
              <w:rPr>
                <w:rFonts w:ascii="Calibri" w:eastAsia="Times New Roman" w:hAnsi="Calibri"/>
                <w:color w:val="000000"/>
                <w:sz w:val="22"/>
                <w:szCs w:val="22"/>
              </w:rPr>
              <w:t>% share</w:t>
            </w:r>
          </w:p>
        </w:tc>
        <w:tc>
          <w:tcPr>
            <w:tcW w:w="0" w:type="auto"/>
            <w:tcBorders>
              <w:top w:val="nil"/>
              <w:left w:val="nil"/>
              <w:bottom w:val="nil"/>
              <w:right w:val="nil"/>
            </w:tcBorders>
            <w:shd w:val="clear" w:color="auto" w:fill="auto"/>
            <w:noWrap/>
            <w:vAlign w:val="bottom"/>
            <w:hideMark/>
          </w:tcPr>
          <w:p w14:paraId="23A21A0E" w14:textId="77777777" w:rsidR="003B6F84" w:rsidRPr="003B6F84" w:rsidRDefault="003B6F84" w:rsidP="003B6F84">
            <w:pPr>
              <w:spacing w:after="0" w:line="240" w:lineRule="auto"/>
              <w:jc w:val="center"/>
              <w:rPr>
                <w:rFonts w:ascii="Calibri" w:eastAsia="Times New Roman" w:hAnsi="Calibri"/>
                <w:color w:val="000000"/>
                <w:sz w:val="22"/>
                <w:szCs w:val="22"/>
              </w:rPr>
            </w:pPr>
            <w:r w:rsidRPr="003B6F84">
              <w:rPr>
                <w:rFonts w:ascii="Calibri" w:eastAsia="Times New Roman" w:hAnsi="Calibri"/>
                <w:color w:val="000000"/>
                <w:sz w:val="22"/>
                <w:szCs w:val="22"/>
              </w:rPr>
              <w:t>% change</w:t>
            </w:r>
          </w:p>
        </w:tc>
      </w:tr>
      <w:tr w:rsidR="003B6F84" w:rsidRPr="003B6F84" w14:paraId="043F819C" w14:textId="77777777" w:rsidTr="003B6F84">
        <w:trPr>
          <w:trHeight w:val="290"/>
          <w:jc w:val="center"/>
        </w:trPr>
        <w:tc>
          <w:tcPr>
            <w:tcW w:w="0" w:type="auto"/>
            <w:tcBorders>
              <w:top w:val="nil"/>
              <w:left w:val="nil"/>
              <w:bottom w:val="nil"/>
              <w:right w:val="nil"/>
            </w:tcBorders>
            <w:shd w:val="clear" w:color="auto" w:fill="auto"/>
            <w:noWrap/>
            <w:vAlign w:val="bottom"/>
            <w:hideMark/>
          </w:tcPr>
          <w:p w14:paraId="33423DF2" w14:textId="77777777" w:rsidR="003B6F84" w:rsidRPr="003B6F84" w:rsidRDefault="003B6F84" w:rsidP="003B6F84">
            <w:pPr>
              <w:spacing w:after="0" w:line="240" w:lineRule="auto"/>
              <w:rPr>
                <w:rFonts w:ascii="Calibri" w:eastAsia="Times New Roman" w:hAnsi="Calibri"/>
                <w:color w:val="000000"/>
                <w:sz w:val="22"/>
                <w:szCs w:val="22"/>
              </w:rPr>
            </w:pPr>
            <w:r w:rsidRPr="003B6F84">
              <w:rPr>
                <w:rFonts w:ascii="Calibri" w:eastAsia="Times New Roman" w:hAnsi="Calibri"/>
                <w:color w:val="000000"/>
                <w:sz w:val="22"/>
                <w:szCs w:val="22"/>
              </w:rPr>
              <w:t>Laser</w:t>
            </w:r>
          </w:p>
        </w:tc>
        <w:tc>
          <w:tcPr>
            <w:tcW w:w="0" w:type="auto"/>
            <w:tcBorders>
              <w:top w:val="nil"/>
              <w:left w:val="nil"/>
              <w:bottom w:val="nil"/>
              <w:right w:val="nil"/>
            </w:tcBorders>
            <w:shd w:val="clear" w:color="auto" w:fill="auto"/>
            <w:noWrap/>
            <w:vAlign w:val="bottom"/>
            <w:hideMark/>
          </w:tcPr>
          <w:p w14:paraId="0F4F3D04" w14:textId="77777777" w:rsidR="003B6F84" w:rsidRPr="003B6F84" w:rsidRDefault="003B6F84" w:rsidP="003B6F84">
            <w:pPr>
              <w:spacing w:after="0" w:line="240" w:lineRule="auto"/>
              <w:rPr>
                <w:rFonts w:ascii="Calibri" w:eastAsia="Times New Roman" w:hAnsi="Calibri"/>
                <w:color w:val="000000"/>
                <w:sz w:val="22"/>
                <w:szCs w:val="22"/>
              </w:rPr>
            </w:pPr>
            <w:r w:rsidRPr="003B6F84">
              <w:rPr>
                <w:rFonts w:ascii="Calibri" w:eastAsia="Times New Roman" w:hAnsi="Calibri"/>
                <w:color w:val="000000"/>
                <w:sz w:val="22"/>
                <w:szCs w:val="22"/>
              </w:rPr>
              <w:t xml:space="preserve">                   6,700 </w:t>
            </w:r>
          </w:p>
        </w:tc>
        <w:tc>
          <w:tcPr>
            <w:tcW w:w="0" w:type="auto"/>
            <w:tcBorders>
              <w:top w:val="nil"/>
              <w:left w:val="nil"/>
              <w:bottom w:val="nil"/>
              <w:right w:val="nil"/>
            </w:tcBorders>
            <w:shd w:val="clear" w:color="auto" w:fill="auto"/>
            <w:noWrap/>
            <w:vAlign w:val="bottom"/>
            <w:hideMark/>
          </w:tcPr>
          <w:p w14:paraId="6DE47C98" w14:textId="77777777" w:rsidR="003B6F84" w:rsidRPr="003B6F84" w:rsidRDefault="003B6F84" w:rsidP="003B6F84">
            <w:pPr>
              <w:spacing w:after="0" w:line="240" w:lineRule="auto"/>
              <w:jc w:val="right"/>
              <w:rPr>
                <w:rFonts w:ascii="Calibri" w:eastAsia="Times New Roman" w:hAnsi="Calibri"/>
                <w:color w:val="000000"/>
                <w:sz w:val="22"/>
                <w:szCs w:val="22"/>
              </w:rPr>
            </w:pPr>
            <w:r w:rsidRPr="003B6F84">
              <w:rPr>
                <w:rFonts w:ascii="Calibri" w:eastAsia="Times New Roman" w:hAnsi="Calibri"/>
                <w:color w:val="000000"/>
                <w:sz w:val="22"/>
                <w:szCs w:val="22"/>
              </w:rPr>
              <w:t>7.7%</w:t>
            </w:r>
          </w:p>
        </w:tc>
        <w:tc>
          <w:tcPr>
            <w:tcW w:w="0" w:type="auto"/>
            <w:tcBorders>
              <w:top w:val="nil"/>
              <w:left w:val="nil"/>
              <w:bottom w:val="nil"/>
              <w:right w:val="nil"/>
            </w:tcBorders>
            <w:shd w:val="clear" w:color="auto" w:fill="auto"/>
            <w:noWrap/>
            <w:vAlign w:val="bottom"/>
            <w:hideMark/>
          </w:tcPr>
          <w:p w14:paraId="718CD19F" w14:textId="77777777" w:rsidR="003B6F84" w:rsidRPr="003B6F84" w:rsidRDefault="003B6F84" w:rsidP="003B6F84">
            <w:pPr>
              <w:spacing w:after="0" w:line="240" w:lineRule="auto"/>
              <w:rPr>
                <w:rFonts w:ascii="Calibri" w:eastAsia="Times New Roman" w:hAnsi="Calibri"/>
                <w:color w:val="000000"/>
                <w:sz w:val="22"/>
                <w:szCs w:val="22"/>
              </w:rPr>
            </w:pPr>
            <w:r w:rsidRPr="003B6F84">
              <w:rPr>
                <w:rFonts w:ascii="Calibri" w:eastAsia="Times New Roman" w:hAnsi="Calibri"/>
                <w:color w:val="000000"/>
                <w:sz w:val="22"/>
                <w:szCs w:val="22"/>
              </w:rPr>
              <w:t xml:space="preserve">                      8,846 </w:t>
            </w:r>
          </w:p>
        </w:tc>
        <w:tc>
          <w:tcPr>
            <w:tcW w:w="0" w:type="auto"/>
            <w:tcBorders>
              <w:top w:val="nil"/>
              <w:left w:val="nil"/>
              <w:bottom w:val="nil"/>
              <w:right w:val="nil"/>
            </w:tcBorders>
            <w:shd w:val="clear" w:color="auto" w:fill="auto"/>
            <w:noWrap/>
            <w:vAlign w:val="bottom"/>
            <w:hideMark/>
          </w:tcPr>
          <w:p w14:paraId="4252AB16" w14:textId="77777777" w:rsidR="003B6F84" w:rsidRPr="003B6F84" w:rsidRDefault="003B6F84" w:rsidP="003B6F84">
            <w:pPr>
              <w:spacing w:after="0" w:line="240" w:lineRule="auto"/>
              <w:jc w:val="right"/>
              <w:rPr>
                <w:rFonts w:ascii="Calibri" w:eastAsia="Times New Roman" w:hAnsi="Calibri"/>
                <w:color w:val="000000"/>
                <w:sz w:val="22"/>
                <w:szCs w:val="22"/>
              </w:rPr>
            </w:pPr>
            <w:r w:rsidRPr="003B6F84">
              <w:rPr>
                <w:rFonts w:ascii="Calibri" w:eastAsia="Times New Roman" w:hAnsi="Calibri"/>
                <w:color w:val="000000"/>
                <w:sz w:val="22"/>
                <w:szCs w:val="22"/>
              </w:rPr>
              <w:t>10.1%</w:t>
            </w:r>
          </w:p>
        </w:tc>
        <w:tc>
          <w:tcPr>
            <w:tcW w:w="0" w:type="auto"/>
            <w:tcBorders>
              <w:top w:val="nil"/>
              <w:left w:val="nil"/>
              <w:bottom w:val="nil"/>
              <w:right w:val="nil"/>
            </w:tcBorders>
            <w:shd w:val="clear" w:color="auto" w:fill="auto"/>
            <w:noWrap/>
            <w:vAlign w:val="bottom"/>
            <w:hideMark/>
          </w:tcPr>
          <w:p w14:paraId="787A3B3D" w14:textId="77777777" w:rsidR="003B6F84" w:rsidRPr="003B6F84" w:rsidRDefault="003B6F84" w:rsidP="003B6F84">
            <w:pPr>
              <w:spacing w:after="0" w:line="240" w:lineRule="auto"/>
              <w:jc w:val="right"/>
              <w:rPr>
                <w:rFonts w:ascii="Calibri" w:eastAsia="Times New Roman" w:hAnsi="Calibri"/>
                <w:color w:val="000000"/>
                <w:sz w:val="22"/>
                <w:szCs w:val="22"/>
              </w:rPr>
            </w:pPr>
            <w:r w:rsidRPr="003B6F84">
              <w:rPr>
                <w:rFonts w:ascii="Calibri" w:eastAsia="Times New Roman" w:hAnsi="Calibri"/>
                <w:color w:val="000000"/>
                <w:sz w:val="22"/>
                <w:szCs w:val="22"/>
              </w:rPr>
              <w:t>-24.3%</w:t>
            </w:r>
          </w:p>
        </w:tc>
      </w:tr>
      <w:tr w:rsidR="003B6F84" w:rsidRPr="003B6F84" w14:paraId="5DC76091" w14:textId="77777777" w:rsidTr="003B6F84">
        <w:trPr>
          <w:trHeight w:val="290"/>
          <w:jc w:val="center"/>
        </w:trPr>
        <w:tc>
          <w:tcPr>
            <w:tcW w:w="0" w:type="auto"/>
            <w:tcBorders>
              <w:top w:val="nil"/>
              <w:left w:val="nil"/>
              <w:bottom w:val="nil"/>
              <w:right w:val="nil"/>
            </w:tcBorders>
            <w:shd w:val="clear" w:color="auto" w:fill="auto"/>
            <w:noWrap/>
            <w:vAlign w:val="bottom"/>
            <w:hideMark/>
          </w:tcPr>
          <w:p w14:paraId="135BE743" w14:textId="77777777" w:rsidR="003B6F84" w:rsidRPr="003B6F84" w:rsidRDefault="003B6F84" w:rsidP="003B6F84">
            <w:pPr>
              <w:spacing w:after="0" w:line="240" w:lineRule="auto"/>
              <w:rPr>
                <w:rFonts w:ascii="Calibri" w:eastAsia="Times New Roman" w:hAnsi="Calibri"/>
                <w:color w:val="000000"/>
                <w:sz w:val="22"/>
                <w:szCs w:val="22"/>
              </w:rPr>
            </w:pPr>
            <w:r w:rsidRPr="003B6F84">
              <w:rPr>
                <w:rFonts w:ascii="Calibri" w:eastAsia="Times New Roman" w:hAnsi="Calibri"/>
                <w:color w:val="000000"/>
                <w:sz w:val="22"/>
                <w:szCs w:val="22"/>
              </w:rPr>
              <w:t>American Airlines</w:t>
            </w:r>
          </w:p>
        </w:tc>
        <w:tc>
          <w:tcPr>
            <w:tcW w:w="0" w:type="auto"/>
            <w:tcBorders>
              <w:top w:val="nil"/>
              <w:left w:val="nil"/>
              <w:bottom w:val="nil"/>
              <w:right w:val="nil"/>
            </w:tcBorders>
            <w:shd w:val="clear" w:color="auto" w:fill="auto"/>
            <w:noWrap/>
            <w:vAlign w:val="bottom"/>
            <w:hideMark/>
          </w:tcPr>
          <w:p w14:paraId="47C3A18C" w14:textId="77777777" w:rsidR="003B6F84" w:rsidRPr="003B6F84" w:rsidRDefault="003B6F84" w:rsidP="003B6F84">
            <w:pPr>
              <w:spacing w:after="0" w:line="240" w:lineRule="auto"/>
              <w:rPr>
                <w:rFonts w:ascii="Calibri" w:eastAsia="Times New Roman" w:hAnsi="Calibri"/>
                <w:color w:val="000000"/>
                <w:sz w:val="22"/>
                <w:szCs w:val="22"/>
              </w:rPr>
            </w:pPr>
            <w:r w:rsidRPr="003B6F84">
              <w:rPr>
                <w:rFonts w:ascii="Calibri" w:eastAsia="Times New Roman" w:hAnsi="Calibri"/>
                <w:color w:val="000000"/>
                <w:sz w:val="22"/>
                <w:szCs w:val="22"/>
              </w:rPr>
              <w:t xml:space="preserve">                 14,068 </w:t>
            </w:r>
          </w:p>
        </w:tc>
        <w:tc>
          <w:tcPr>
            <w:tcW w:w="0" w:type="auto"/>
            <w:tcBorders>
              <w:top w:val="nil"/>
              <w:left w:val="nil"/>
              <w:bottom w:val="nil"/>
              <w:right w:val="nil"/>
            </w:tcBorders>
            <w:shd w:val="clear" w:color="auto" w:fill="auto"/>
            <w:noWrap/>
            <w:vAlign w:val="bottom"/>
            <w:hideMark/>
          </w:tcPr>
          <w:p w14:paraId="37195825" w14:textId="77777777" w:rsidR="003B6F84" w:rsidRPr="003B6F84" w:rsidRDefault="003B6F84" w:rsidP="003B6F84">
            <w:pPr>
              <w:spacing w:after="0" w:line="240" w:lineRule="auto"/>
              <w:jc w:val="right"/>
              <w:rPr>
                <w:rFonts w:ascii="Calibri" w:eastAsia="Times New Roman" w:hAnsi="Calibri"/>
                <w:color w:val="000000"/>
                <w:sz w:val="22"/>
                <w:szCs w:val="22"/>
              </w:rPr>
            </w:pPr>
            <w:r w:rsidRPr="003B6F84">
              <w:rPr>
                <w:rFonts w:ascii="Calibri" w:eastAsia="Times New Roman" w:hAnsi="Calibri"/>
                <w:color w:val="000000"/>
                <w:sz w:val="22"/>
                <w:szCs w:val="22"/>
              </w:rPr>
              <w:t>16.2%</w:t>
            </w:r>
          </w:p>
        </w:tc>
        <w:tc>
          <w:tcPr>
            <w:tcW w:w="0" w:type="auto"/>
            <w:tcBorders>
              <w:top w:val="nil"/>
              <w:left w:val="nil"/>
              <w:bottom w:val="nil"/>
              <w:right w:val="nil"/>
            </w:tcBorders>
            <w:shd w:val="clear" w:color="auto" w:fill="auto"/>
            <w:noWrap/>
            <w:vAlign w:val="bottom"/>
            <w:hideMark/>
          </w:tcPr>
          <w:p w14:paraId="62574693" w14:textId="77777777" w:rsidR="003B6F84" w:rsidRPr="003B6F84" w:rsidRDefault="003B6F84" w:rsidP="003B6F84">
            <w:pPr>
              <w:spacing w:after="0" w:line="240" w:lineRule="auto"/>
              <w:rPr>
                <w:rFonts w:ascii="Calibri" w:eastAsia="Times New Roman" w:hAnsi="Calibri"/>
                <w:color w:val="000000"/>
                <w:sz w:val="22"/>
                <w:szCs w:val="22"/>
              </w:rPr>
            </w:pPr>
            <w:r w:rsidRPr="003B6F84">
              <w:rPr>
                <w:rFonts w:ascii="Calibri" w:eastAsia="Times New Roman" w:hAnsi="Calibri"/>
                <w:color w:val="000000"/>
                <w:sz w:val="22"/>
                <w:szCs w:val="22"/>
              </w:rPr>
              <w:t xml:space="preserve">                      8,704 </w:t>
            </w:r>
          </w:p>
        </w:tc>
        <w:tc>
          <w:tcPr>
            <w:tcW w:w="0" w:type="auto"/>
            <w:tcBorders>
              <w:top w:val="nil"/>
              <w:left w:val="nil"/>
              <w:bottom w:val="nil"/>
              <w:right w:val="nil"/>
            </w:tcBorders>
            <w:shd w:val="clear" w:color="auto" w:fill="auto"/>
            <w:noWrap/>
            <w:vAlign w:val="bottom"/>
            <w:hideMark/>
          </w:tcPr>
          <w:p w14:paraId="493B6C03" w14:textId="77777777" w:rsidR="003B6F84" w:rsidRPr="003B6F84" w:rsidRDefault="003B6F84" w:rsidP="003B6F84">
            <w:pPr>
              <w:spacing w:after="0" w:line="240" w:lineRule="auto"/>
              <w:jc w:val="right"/>
              <w:rPr>
                <w:rFonts w:ascii="Calibri" w:eastAsia="Times New Roman" w:hAnsi="Calibri"/>
                <w:color w:val="000000"/>
                <w:sz w:val="22"/>
                <w:szCs w:val="22"/>
              </w:rPr>
            </w:pPr>
            <w:r w:rsidRPr="003B6F84">
              <w:rPr>
                <w:rFonts w:ascii="Calibri" w:eastAsia="Times New Roman" w:hAnsi="Calibri"/>
                <w:color w:val="000000"/>
                <w:sz w:val="22"/>
                <w:szCs w:val="22"/>
              </w:rPr>
              <w:t>10.0%</w:t>
            </w:r>
          </w:p>
        </w:tc>
        <w:tc>
          <w:tcPr>
            <w:tcW w:w="0" w:type="auto"/>
            <w:tcBorders>
              <w:top w:val="nil"/>
              <w:left w:val="nil"/>
              <w:bottom w:val="nil"/>
              <w:right w:val="nil"/>
            </w:tcBorders>
            <w:shd w:val="clear" w:color="auto" w:fill="auto"/>
            <w:noWrap/>
            <w:vAlign w:val="bottom"/>
            <w:hideMark/>
          </w:tcPr>
          <w:p w14:paraId="07AB9D8A" w14:textId="77777777" w:rsidR="003B6F84" w:rsidRPr="003B6F84" w:rsidRDefault="003B6F84" w:rsidP="003B6F84">
            <w:pPr>
              <w:spacing w:after="0" w:line="240" w:lineRule="auto"/>
              <w:jc w:val="right"/>
              <w:rPr>
                <w:rFonts w:ascii="Calibri" w:eastAsia="Times New Roman" w:hAnsi="Calibri"/>
                <w:color w:val="000000"/>
                <w:sz w:val="22"/>
                <w:szCs w:val="22"/>
              </w:rPr>
            </w:pPr>
            <w:r w:rsidRPr="003B6F84">
              <w:rPr>
                <w:rFonts w:ascii="Calibri" w:eastAsia="Times New Roman" w:hAnsi="Calibri"/>
                <w:color w:val="000000"/>
                <w:sz w:val="22"/>
                <w:szCs w:val="22"/>
              </w:rPr>
              <w:t>61.6%</w:t>
            </w:r>
          </w:p>
        </w:tc>
      </w:tr>
      <w:tr w:rsidR="003B6F84" w:rsidRPr="003B6F84" w14:paraId="0343F667" w14:textId="77777777" w:rsidTr="003B6F84">
        <w:trPr>
          <w:trHeight w:val="290"/>
          <w:jc w:val="center"/>
        </w:trPr>
        <w:tc>
          <w:tcPr>
            <w:tcW w:w="0" w:type="auto"/>
            <w:tcBorders>
              <w:top w:val="nil"/>
              <w:left w:val="nil"/>
              <w:bottom w:val="nil"/>
              <w:right w:val="nil"/>
            </w:tcBorders>
            <w:shd w:val="clear" w:color="auto" w:fill="auto"/>
            <w:noWrap/>
            <w:vAlign w:val="bottom"/>
            <w:hideMark/>
          </w:tcPr>
          <w:p w14:paraId="44D085AC" w14:textId="77777777" w:rsidR="003B6F84" w:rsidRPr="003B6F84" w:rsidRDefault="003B6F84" w:rsidP="003B6F84">
            <w:pPr>
              <w:spacing w:after="0" w:line="240" w:lineRule="auto"/>
              <w:rPr>
                <w:rFonts w:ascii="Calibri" w:eastAsia="Times New Roman" w:hAnsi="Calibri"/>
                <w:color w:val="000000"/>
                <w:sz w:val="22"/>
                <w:szCs w:val="22"/>
              </w:rPr>
            </w:pPr>
            <w:r w:rsidRPr="003B6F84">
              <w:rPr>
                <w:rFonts w:ascii="Calibri" w:eastAsia="Times New Roman" w:hAnsi="Calibri"/>
                <w:color w:val="000000"/>
                <w:sz w:val="22"/>
                <w:szCs w:val="22"/>
              </w:rPr>
              <w:t>jetBlue</w:t>
            </w:r>
          </w:p>
        </w:tc>
        <w:tc>
          <w:tcPr>
            <w:tcW w:w="0" w:type="auto"/>
            <w:tcBorders>
              <w:top w:val="nil"/>
              <w:left w:val="nil"/>
              <w:bottom w:val="nil"/>
              <w:right w:val="nil"/>
            </w:tcBorders>
            <w:shd w:val="clear" w:color="auto" w:fill="auto"/>
            <w:noWrap/>
            <w:vAlign w:val="bottom"/>
            <w:hideMark/>
          </w:tcPr>
          <w:p w14:paraId="0EA50003" w14:textId="77777777" w:rsidR="003B6F84" w:rsidRPr="003B6F84" w:rsidRDefault="003B6F84" w:rsidP="003B6F84">
            <w:pPr>
              <w:spacing w:after="0" w:line="240" w:lineRule="auto"/>
              <w:rPr>
                <w:rFonts w:ascii="Calibri" w:eastAsia="Times New Roman" w:hAnsi="Calibri"/>
                <w:color w:val="000000"/>
                <w:sz w:val="22"/>
                <w:szCs w:val="22"/>
              </w:rPr>
            </w:pPr>
            <w:r w:rsidRPr="003B6F84">
              <w:rPr>
                <w:rFonts w:ascii="Calibri" w:eastAsia="Times New Roman" w:hAnsi="Calibri"/>
                <w:color w:val="000000"/>
                <w:sz w:val="22"/>
                <w:szCs w:val="22"/>
              </w:rPr>
              <w:t xml:space="preserve">                   9,657 </w:t>
            </w:r>
          </w:p>
        </w:tc>
        <w:tc>
          <w:tcPr>
            <w:tcW w:w="0" w:type="auto"/>
            <w:tcBorders>
              <w:top w:val="nil"/>
              <w:left w:val="nil"/>
              <w:bottom w:val="nil"/>
              <w:right w:val="nil"/>
            </w:tcBorders>
            <w:shd w:val="clear" w:color="auto" w:fill="auto"/>
            <w:noWrap/>
            <w:vAlign w:val="bottom"/>
            <w:hideMark/>
          </w:tcPr>
          <w:p w14:paraId="6AFE3579" w14:textId="77777777" w:rsidR="003B6F84" w:rsidRPr="003B6F84" w:rsidRDefault="003B6F84" w:rsidP="003B6F84">
            <w:pPr>
              <w:spacing w:after="0" w:line="240" w:lineRule="auto"/>
              <w:jc w:val="right"/>
              <w:rPr>
                <w:rFonts w:ascii="Calibri" w:eastAsia="Times New Roman" w:hAnsi="Calibri"/>
                <w:color w:val="000000"/>
                <w:sz w:val="22"/>
                <w:szCs w:val="22"/>
              </w:rPr>
            </w:pPr>
            <w:r w:rsidRPr="003B6F84">
              <w:rPr>
                <w:rFonts w:ascii="Calibri" w:eastAsia="Times New Roman" w:hAnsi="Calibri"/>
                <w:color w:val="000000"/>
                <w:sz w:val="22"/>
                <w:szCs w:val="22"/>
              </w:rPr>
              <w:t>11.1%</w:t>
            </w:r>
          </w:p>
        </w:tc>
        <w:tc>
          <w:tcPr>
            <w:tcW w:w="0" w:type="auto"/>
            <w:tcBorders>
              <w:top w:val="nil"/>
              <w:left w:val="nil"/>
              <w:bottom w:val="nil"/>
              <w:right w:val="nil"/>
            </w:tcBorders>
            <w:shd w:val="clear" w:color="auto" w:fill="auto"/>
            <w:noWrap/>
            <w:vAlign w:val="bottom"/>
            <w:hideMark/>
          </w:tcPr>
          <w:p w14:paraId="3556609D" w14:textId="77777777" w:rsidR="003B6F84" w:rsidRPr="003B6F84" w:rsidRDefault="003B6F84" w:rsidP="003B6F84">
            <w:pPr>
              <w:spacing w:after="0" w:line="240" w:lineRule="auto"/>
              <w:rPr>
                <w:rFonts w:ascii="Calibri" w:eastAsia="Times New Roman" w:hAnsi="Calibri"/>
                <w:color w:val="000000"/>
                <w:sz w:val="22"/>
                <w:szCs w:val="22"/>
              </w:rPr>
            </w:pPr>
            <w:r w:rsidRPr="003B6F84">
              <w:rPr>
                <w:rFonts w:ascii="Calibri" w:eastAsia="Times New Roman" w:hAnsi="Calibri"/>
                <w:color w:val="000000"/>
                <w:sz w:val="22"/>
                <w:szCs w:val="22"/>
              </w:rPr>
              <w:t xml:space="preserve">                      7,682 </w:t>
            </w:r>
          </w:p>
        </w:tc>
        <w:tc>
          <w:tcPr>
            <w:tcW w:w="0" w:type="auto"/>
            <w:tcBorders>
              <w:top w:val="nil"/>
              <w:left w:val="nil"/>
              <w:bottom w:val="nil"/>
              <w:right w:val="nil"/>
            </w:tcBorders>
            <w:shd w:val="clear" w:color="auto" w:fill="auto"/>
            <w:noWrap/>
            <w:vAlign w:val="bottom"/>
            <w:hideMark/>
          </w:tcPr>
          <w:p w14:paraId="4DC5320A" w14:textId="77777777" w:rsidR="003B6F84" w:rsidRPr="003B6F84" w:rsidRDefault="003B6F84" w:rsidP="003B6F84">
            <w:pPr>
              <w:spacing w:after="0" w:line="240" w:lineRule="auto"/>
              <w:jc w:val="right"/>
              <w:rPr>
                <w:rFonts w:ascii="Calibri" w:eastAsia="Times New Roman" w:hAnsi="Calibri"/>
                <w:color w:val="000000"/>
                <w:sz w:val="22"/>
                <w:szCs w:val="22"/>
              </w:rPr>
            </w:pPr>
            <w:r w:rsidRPr="003B6F84">
              <w:rPr>
                <w:rFonts w:ascii="Calibri" w:eastAsia="Times New Roman" w:hAnsi="Calibri"/>
                <w:color w:val="000000"/>
                <w:sz w:val="22"/>
                <w:szCs w:val="22"/>
              </w:rPr>
              <w:t>8.8%</w:t>
            </w:r>
          </w:p>
        </w:tc>
        <w:tc>
          <w:tcPr>
            <w:tcW w:w="0" w:type="auto"/>
            <w:tcBorders>
              <w:top w:val="nil"/>
              <w:left w:val="nil"/>
              <w:bottom w:val="nil"/>
              <w:right w:val="nil"/>
            </w:tcBorders>
            <w:shd w:val="clear" w:color="auto" w:fill="auto"/>
            <w:noWrap/>
            <w:vAlign w:val="bottom"/>
            <w:hideMark/>
          </w:tcPr>
          <w:p w14:paraId="211D7CA8" w14:textId="77777777" w:rsidR="003B6F84" w:rsidRPr="003B6F84" w:rsidRDefault="003B6F84" w:rsidP="003B6F84">
            <w:pPr>
              <w:spacing w:after="0" w:line="240" w:lineRule="auto"/>
              <w:jc w:val="right"/>
              <w:rPr>
                <w:rFonts w:ascii="Calibri" w:eastAsia="Times New Roman" w:hAnsi="Calibri"/>
                <w:color w:val="000000"/>
                <w:sz w:val="22"/>
                <w:szCs w:val="22"/>
              </w:rPr>
            </w:pPr>
            <w:r w:rsidRPr="003B6F84">
              <w:rPr>
                <w:rFonts w:ascii="Calibri" w:eastAsia="Times New Roman" w:hAnsi="Calibri"/>
                <w:color w:val="000000"/>
                <w:sz w:val="22"/>
                <w:szCs w:val="22"/>
              </w:rPr>
              <w:t>25.7%</w:t>
            </w:r>
          </w:p>
        </w:tc>
      </w:tr>
      <w:tr w:rsidR="003B6F84" w:rsidRPr="003B6F84" w14:paraId="4E762233" w14:textId="77777777" w:rsidTr="003B6F84">
        <w:trPr>
          <w:trHeight w:val="290"/>
          <w:jc w:val="center"/>
        </w:trPr>
        <w:tc>
          <w:tcPr>
            <w:tcW w:w="0" w:type="auto"/>
            <w:tcBorders>
              <w:top w:val="nil"/>
              <w:left w:val="nil"/>
              <w:bottom w:val="nil"/>
              <w:right w:val="nil"/>
            </w:tcBorders>
            <w:shd w:val="clear" w:color="auto" w:fill="auto"/>
            <w:noWrap/>
            <w:vAlign w:val="bottom"/>
            <w:hideMark/>
          </w:tcPr>
          <w:p w14:paraId="615077D3" w14:textId="77777777" w:rsidR="003B6F84" w:rsidRPr="003B6F84" w:rsidRDefault="003B6F84" w:rsidP="003B6F84">
            <w:pPr>
              <w:spacing w:after="0" w:line="240" w:lineRule="auto"/>
              <w:rPr>
                <w:rFonts w:ascii="Calibri" w:eastAsia="Times New Roman" w:hAnsi="Calibri"/>
                <w:color w:val="000000"/>
                <w:sz w:val="22"/>
                <w:szCs w:val="22"/>
              </w:rPr>
            </w:pPr>
            <w:r w:rsidRPr="003B6F84">
              <w:rPr>
                <w:rFonts w:ascii="Calibri" w:eastAsia="Times New Roman" w:hAnsi="Calibri"/>
                <w:color w:val="000000"/>
                <w:sz w:val="22"/>
                <w:szCs w:val="22"/>
              </w:rPr>
              <w:t>United Airlines</w:t>
            </w:r>
          </w:p>
        </w:tc>
        <w:tc>
          <w:tcPr>
            <w:tcW w:w="0" w:type="auto"/>
            <w:tcBorders>
              <w:top w:val="nil"/>
              <w:left w:val="nil"/>
              <w:bottom w:val="nil"/>
              <w:right w:val="nil"/>
            </w:tcBorders>
            <w:shd w:val="clear" w:color="auto" w:fill="auto"/>
            <w:noWrap/>
            <w:vAlign w:val="bottom"/>
            <w:hideMark/>
          </w:tcPr>
          <w:p w14:paraId="6711D283" w14:textId="77777777" w:rsidR="003B6F84" w:rsidRPr="003B6F84" w:rsidRDefault="003B6F84" w:rsidP="003B6F84">
            <w:pPr>
              <w:spacing w:after="0" w:line="240" w:lineRule="auto"/>
              <w:rPr>
                <w:rFonts w:ascii="Calibri" w:eastAsia="Times New Roman" w:hAnsi="Calibri"/>
                <w:color w:val="000000"/>
                <w:sz w:val="22"/>
                <w:szCs w:val="22"/>
              </w:rPr>
            </w:pPr>
            <w:r w:rsidRPr="003B6F84">
              <w:rPr>
                <w:rFonts w:ascii="Calibri" w:eastAsia="Times New Roman" w:hAnsi="Calibri"/>
                <w:color w:val="000000"/>
                <w:sz w:val="22"/>
                <w:szCs w:val="22"/>
              </w:rPr>
              <w:t xml:space="preserve">                 12,150 </w:t>
            </w:r>
          </w:p>
        </w:tc>
        <w:tc>
          <w:tcPr>
            <w:tcW w:w="0" w:type="auto"/>
            <w:tcBorders>
              <w:top w:val="nil"/>
              <w:left w:val="nil"/>
              <w:bottom w:val="nil"/>
              <w:right w:val="nil"/>
            </w:tcBorders>
            <w:shd w:val="clear" w:color="auto" w:fill="auto"/>
            <w:noWrap/>
            <w:vAlign w:val="bottom"/>
            <w:hideMark/>
          </w:tcPr>
          <w:p w14:paraId="31C5DBE9" w14:textId="77777777" w:rsidR="003B6F84" w:rsidRPr="003B6F84" w:rsidRDefault="003B6F84" w:rsidP="003B6F84">
            <w:pPr>
              <w:spacing w:after="0" w:line="240" w:lineRule="auto"/>
              <w:jc w:val="right"/>
              <w:rPr>
                <w:rFonts w:ascii="Calibri" w:eastAsia="Times New Roman" w:hAnsi="Calibri"/>
                <w:color w:val="000000"/>
                <w:sz w:val="22"/>
                <w:szCs w:val="22"/>
              </w:rPr>
            </w:pPr>
            <w:r w:rsidRPr="003B6F84">
              <w:rPr>
                <w:rFonts w:ascii="Calibri" w:eastAsia="Times New Roman" w:hAnsi="Calibri"/>
                <w:color w:val="000000"/>
                <w:sz w:val="22"/>
                <w:szCs w:val="22"/>
              </w:rPr>
              <w:t>14.0%</w:t>
            </w:r>
          </w:p>
        </w:tc>
        <w:tc>
          <w:tcPr>
            <w:tcW w:w="0" w:type="auto"/>
            <w:tcBorders>
              <w:top w:val="nil"/>
              <w:left w:val="nil"/>
              <w:bottom w:val="nil"/>
              <w:right w:val="nil"/>
            </w:tcBorders>
            <w:shd w:val="clear" w:color="auto" w:fill="auto"/>
            <w:noWrap/>
            <w:vAlign w:val="bottom"/>
            <w:hideMark/>
          </w:tcPr>
          <w:p w14:paraId="0E9237D7" w14:textId="77777777" w:rsidR="003B6F84" w:rsidRPr="003B6F84" w:rsidRDefault="003B6F84" w:rsidP="003B6F84">
            <w:pPr>
              <w:spacing w:after="0" w:line="240" w:lineRule="auto"/>
              <w:rPr>
                <w:rFonts w:ascii="Calibri" w:eastAsia="Times New Roman" w:hAnsi="Calibri"/>
                <w:color w:val="000000"/>
                <w:sz w:val="22"/>
                <w:szCs w:val="22"/>
              </w:rPr>
            </w:pPr>
            <w:r w:rsidRPr="003B6F84">
              <w:rPr>
                <w:rFonts w:ascii="Calibri" w:eastAsia="Times New Roman" w:hAnsi="Calibri"/>
                <w:color w:val="000000"/>
                <w:sz w:val="22"/>
                <w:szCs w:val="22"/>
              </w:rPr>
              <w:t xml:space="preserve">                    10,365 </w:t>
            </w:r>
          </w:p>
        </w:tc>
        <w:tc>
          <w:tcPr>
            <w:tcW w:w="0" w:type="auto"/>
            <w:tcBorders>
              <w:top w:val="nil"/>
              <w:left w:val="nil"/>
              <w:bottom w:val="nil"/>
              <w:right w:val="nil"/>
            </w:tcBorders>
            <w:shd w:val="clear" w:color="auto" w:fill="auto"/>
            <w:noWrap/>
            <w:vAlign w:val="bottom"/>
            <w:hideMark/>
          </w:tcPr>
          <w:p w14:paraId="1A74DD71" w14:textId="77777777" w:rsidR="003B6F84" w:rsidRPr="003B6F84" w:rsidRDefault="003B6F84" w:rsidP="003B6F84">
            <w:pPr>
              <w:spacing w:after="0" w:line="240" w:lineRule="auto"/>
              <w:jc w:val="right"/>
              <w:rPr>
                <w:rFonts w:ascii="Calibri" w:eastAsia="Times New Roman" w:hAnsi="Calibri"/>
                <w:color w:val="000000"/>
                <w:sz w:val="22"/>
                <w:szCs w:val="22"/>
              </w:rPr>
            </w:pPr>
            <w:r w:rsidRPr="003B6F84">
              <w:rPr>
                <w:rFonts w:ascii="Calibri" w:eastAsia="Times New Roman" w:hAnsi="Calibri"/>
                <w:color w:val="000000"/>
                <w:sz w:val="22"/>
                <w:szCs w:val="22"/>
              </w:rPr>
              <w:t>11.9%</w:t>
            </w:r>
          </w:p>
        </w:tc>
        <w:tc>
          <w:tcPr>
            <w:tcW w:w="0" w:type="auto"/>
            <w:tcBorders>
              <w:top w:val="nil"/>
              <w:left w:val="nil"/>
              <w:bottom w:val="nil"/>
              <w:right w:val="nil"/>
            </w:tcBorders>
            <w:shd w:val="clear" w:color="auto" w:fill="auto"/>
            <w:noWrap/>
            <w:vAlign w:val="bottom"/>
            <w:hideMark/>
          </w:tcPr>
          <w:p w14:paraId="10600395" w14:textId="77777777" w:rsidR="003B6F84" w:rsidRPr="003B6F84" w:rsidRDefault="003B6F84" w:rsidP="003B6F84">
            <w:pPr>
              <w:spacing w:after="0" w:line="240" w:lineRule="auto"/>
              <w:jc w:val="right"/>
              <w:rPr>
                <w:rFonts w:ascii="Calibri" w:eastAsia="Times New Roman" w:hAnsi="Calibri"/>
                <w:color w:val="000000"/>
                <w:sz w:val="22"/>
                <w:szCs w:val="22"/>
              </w:rPr>
            </w:pPr>
            <w:r w:rsidRPr="003B6F84">
              <w:rPr>
                <w:rFonts w:ascii="Calibri" w:eastAsia="Times New Roman" w:hAnsi="Calibri"/>
                <w:color w:val="000000"/>
                <w:sz w:val="22"/>
                <w:szCs w:val="22"/>
              </w:rPr>
              <w:t>17.2%</w:t>
            </w:r>
          </w:p>
        </w:tc>
      </w:tr>
      <w:tr w:rsidR="003B6F84" w:rsidRPr="003B6F84" w14:paraId="7082F180" w14:textId="77777777" w:rsidTr="003B6F84">
        <w:trPr>
          <w:trHeight w:val="290"/>
          <w:jc w:val="center"/>
        </w:trPr>
        <w:tc>
          <w:tcPr>
            <w:tcW w:w="0" w:type="auto"/>
            <w:tcBorders>
              <w:top w:val="nil"/>
              <w:left w:val="nil"/>
              <w:bottom w:val="nil"/>
              <w:right w:val="nil"/>
            </w:tcBorders>
            <w:shd w:val="clear" w:color="auto" w:fill="auto"/>
            <w:noWrap/>
            <w:vAlign w:val="bottom"/>
            <w:hideMark/>
          </w:tcPr>
          <w:p w14:paraId="250AEBC6" w14:textId="77777777" w:rsidR="003B6F84" w:rsidRPr="003B6F84" w:rsidRDefault="003B6F84" w:rsidP="003B6F84">
            <w:pPr>
              <w:spacing w:after="0" w:line="240" w:lineRule="auto"/>
              <w:rPr>
                <w:rFonts w:ascii="Calibri" w:eastAsia="Times New Roman" w:hAnsi="Calibri"/>
                <w:color w:val="000000"/>
                <w:sz w:val="22"/>
                <w:szCs w:val="22"/>
              </w:rPr>
            </w:pPr>
            <w:r w:rsidRPr="003B6F84">
              <w:rPr>
                <w:rFonts w:ascii="Calibri" w:eastAsia="Times New Roman" w:hAnsi="Calibri"/>
                <w:color w:val="000000"/>
                <w:sz w:val="22"/>
                <w:szCs w:val="22"/>
              </w:rPr>
              <w:t>Delta Air Lines</w:t>
            </w:r>
          </w:p>
        </w:tc>
        <w:tc>
          <w:tcPr>
            <w:tcW w:w="0" w:type="auto"/>
            <w:tcBorders>
              <w:top w:val="nil"/>
              <w:left w:val="nil"/>
              <w:bottom w:val="nil"/>
              <w:right w:val="nil"/>
            </w:tcBorders>
            <w:shd w:val="clear" w:color="auto" w:fill="auto"/>
            <w:noWrap/>
            <w:vAlign w:val="bottom"/>
            <w:hideMark/>
          </w:tcPr>
          <w:p w14:paraId="2F03DE54" w14:textId="77777777" w:rsidR="003B6F84" w:rsidRPr="003B6F84" w:rsidRDefault="003B6F84" w:rsidP="003B6F84">
            <w:pPr>
              <w:spacing w:after="0" w:line="240" w:lineRule="auto"/>
              <w:rPr>
                <w:rFonts w:ascii="Calibri" w:eastAsia="Times New Roman" w:hAnsi="Calibri"/>
                <w:color w:val="000000"/>
                <w:sz w:val="22"/>
                <w:szCs w:val="22"/>
              </w:rPr>
            </w:pPr>
            <w:r w:rsidRPr="003B6F84">
              <w:rPr>
                <w:rFonts w:ascii="Calibri" w:eastAsia="Times New Roman" w:hAnsi="Calibri"/>
                <w:color w:val="000000"/>
                <w:sz w:val="22"/>
                <w:szCs w:val="22"/>
              </w:rPr>
              <w:t xml:space="preserve">                   9,903 </w:t>
            </w:r>
          </w:p>
        </w:tc>
        <w:tc>
          <w:tcPr>
            <w:tcW w:w="0" w:type="auto"/>
            <w:tcBorders>
              <w:top w:val="nil"/>
              <w:left w:val="nil"/>
              <w:bottom w:val="nil"/>
              <w:right w:val="nil"/>
            </w:tcBorders>
            <w:shd w:val="clear" w:color="auto" w:fill="auto"/>
            <w:noWrap/>
            <w:vAlign w:val="bottom"/>
            <w:hideMark/>
          </w:tcPr>
          <w:p w14:paraId="4274F65C" w14:textId="77777777" w:rsidR="003B6F84" w:rsidRPr="003B6F84" w:rsidRDefault="003B6F84" w:rsidP="003B6F84">
            <w:pPr>
              <w:spacing w:after="0" w:line="240" w:lineRule="auto"/>
              <w:jc w:val="right"/>
              <w:rPr>
                <w:rFonts w:ascii="Calibri" w:eastAsia="Times New Roman" w:hAnsi="Calibri"/>
                <w:color w:val="000000"/>
                <w:sz w:val="22"/>
                <w:szCs w:val="22"/>
              </w:rPr>
            </w:pPr>
            <w:r w:rsidRPr="003B6F84">
              <w:rPr>
                <w:rFonts w:ascii="Calibri" w:eastAsia="Times New Roman" w:hAnsi="Calibri"/>
                <w:color w:val="000000"/>
                <w:sz w:val="22"/>
                <w:szCs w:val="22"/>
              </w:rPr>
              <w:t>11.4%</w:t>
            </w:r>
          </w:p>
        </w:tc>
        <w:tc>
          <w:tcPr>
            <w:tcW w:w="0" w:type="auto"/>
            <w:tcBorders>
              <w:top w:val="nil"/>
              <w:left w:val="nil"/>
              <w:bottom w:val="nil"/>
              <w:right w:val="nil"/>
            </w:tcBorders>
            <w:shd w:val="clear" w:color="auto" w:fill="auto"/>
            <w:noWrap/>
            <w:vAlign w:val="bottom"/>
            <w:hideMark/>
          </w:tcPr>
          <w:p w14:paraId="1C1C09F5" w14:textId="77777777" w:rsidR="003B6F84" w:rsidRPr="003B6F84" w:rsidRDefault="003B6F84" w:rsidP="003B6F84">
            <w:pPr>
              <w:spacing w:after="0" w:line="240" w:lineRule="auto"/>
              <w:rPr>
                <w:rFonts w:ascii="Calibri" w:eastAsia="Times New Roman" w:hAnsi="Calibri"/>
                <w:color w:val="000000"/>
                <w:sz w:val="22"/>
                <w:szCs w:val="22"/>
              </w:rPr>
            </w:pPr>
            <w:r w:rsidRPr="003B6F84">
              <w:rPr>
                <w:rFonts w:ascii="Calibri" w:eastAsia="Times New Roman" w:hAnsi="Calibri"/>
                <w:color w:val="000000"/>
                <w:sz w:val="22"/>
                <w:szCs w:val="22"/>
              </w:rPr>
              <w:t xml:space="preserve">                      9,515 </w:t>
            </w:r>
          </w:p>
        </w:tc>
        <w:tc>
          <w:tcPr>
            <w:tcW w:w="0" w:type="auto"/>
            <w:tcBorders>
              <w:top w:val="nil"/>
              <w:left w:val="nil"/>
              <w:bottom w:val="nil"/>
              <w:right w:val="nil"/>
            </w:tcBorders>
            <w:shd w:val="clear" w:color="auto" w:fill="auto"/>
            <w:noWrap/>
            <w:vAlign w:val="bottom"/>
            <w:hideMark/>
          </w:tcPr>
          <w:p w14:paraId="7AB6AA02" w14:textId="77777777" w:rsidR="003B6F84" w:rsidRPr="003B6F84" w:rsidRDefault="003B6F84" w:rsidP="003B6F84">
            <w:pPr>
              <w:spacing w:after="0" w:line="240" w:lineRule="auto"/>
              <w:jc w:val="right"/>
              <w:rPr>
                <w:rFonts w:ascii="Calibri" w:eastAsia="Times New Roman" w:hAnsi="Calibri"/>
                <w:color w:val="000000"/>
                <w:sz w:val="22"/>
                <w:szCs w:val="22"/>
              </w:rPr>
            </w:pPr>
            <w:r w:rsidRPr="003B6F84">
              <w:rPr>
                <w:rFonts w:ascii="Calibri" w:eastAsia="Times New Roman" w:hAnsi="Calibri"/>
                <w:color w:val="000000"/>
                <w:sz w:val="22"/>
                <w:szCs w:val="22"/>
              </w:rPr>
              <w:t>10.9%</w:t>
            </w:r>
          </w:p>
        </w:tc>
        <w:tc>
          <w:tcPr>
            <w:tcW w:w="0" w:type="auto"/>
            <w:tcBorders>
              <w:top w:val="nil"/>
              <w:left w:val="nil"/>
              <w:bottom w:val="nil"/>
              <w:right w:val="nil"/>
            </w:tcBorders>
            <w:shd w:val="clear" w:color="auto" w:fill="auto"/>
            <w:noWrap/>
            <w:vAlign w:val="bottom"/>
            <w:hideMark/>
          </w:tcPr>
          <w:p w14:paraId="4CA4FCCC" w14:textId="77777777" w:rsidR="003B6F84" w:rsidRPr="003B6F84" w:rsidRDefault="003B6F84" w:rsidP="003B6F84">
            <w:pPr>
              <w:spacing w:after="0" w:line="240" w:lineRule="auto"/>
              <w:jc w:val="right"/>
              <w:rPr>
                <w:rFonts w:ascii="Calibri" w:eastAsia="Times New Roman" w:hAnsi="Calibri"/>
                <w:color w:val="000000"/>
                <w:sz w:val="22"/>
                <w:szCs w:val="22"/>
              </w:rPr>
            </w:pPr>
            <w:r w:rsidRPr="003B6F84">
              <w:rPr>
                <w:rFonts w:ascii="Calibri" w:eastAsia="Times New Roman" w:hAnsi="Calibri"/>
                <w:color w:val="000000"/>
                <w:sz w:val="22"/>
                <w:szCs w:val="22"/>
              </w:rPr>
              <w:t>4.1%</w:t>
            </w:r>
          </w:p>
        </w:tc>
      </w:tr>
      <w:tr w:rsidR="003B6F84" w:rsidRPr="003B6F84" w14:paraId="2E79926B" w14:textId="77777777" w:rsidTr="003B6F84">
        <w:trPr>
          <w:trHeight w:val="290"/>
          <w:jc w:val="center"/>
        </w:trPr>
        <w:tc>
          <w:tcPr>
            <w:tcW w:w="0" w:type="auto"/>
            <w:tcBorders>
              <w:top w:val="nil"/>
              <w:left w:val="nil"/>
              <w:bottom w:val="nil"/>
              <w:right w:val="nil"/>
            </w:tcBorders>
            <w:shd w:val="clear" w:color="auto" w:fill="auto"/>
            <w:noWrap/>
            <w:vAlign w:val="bottom"/>
            <w:hideMark/>
          </w:tcPr>
          <w:p w14:paraId="6A77C212" w14:textId="77777777" w:rsidR="003B6F84" w:rsidRPr="003B6F84" w:rsidRDefault="003B6F84" w:rsidP="003B6F84">
            <w:pPr>
              <w:spacing w:after="0" w:line="240" w:lineRule="auto"/>
              <w:rPr>
                <w:rFonts w:ascii="Calibri" w:eastAsia="Times New Roman" w:hAnsi="Calibri"/>
                <w:color w:val="000000"/>
                <w:sz w:val="22"/>
                <w:szCs w:val="22"/>
              </w:rPr>
            </w:pPr>
            <w:r w:rsidRPr="003B6F84">
              <w:rPr>
                <w:rFonts w:ascii="Calibri" w:eastAsia="Times New Roman" w:hAnsi="Calibri"/>
                <w:color w:val="000000"/>
                <w:sz w:val="22"/>
                <w:szCs w:val="22"/>
              </w:rPr>
              <w:t>Southwest/Air Tran</w:t>
            </w:r>
          </w:p>
        </w:tc>
        <w:tc>
          <w:tcPr>
            <w:tcW w:w="0" w:type="auto"/>
            <w:tcBorders>
              <w:top w:val="nil"/>
              <w:left w:val="nil"/>
              <w:bottom w:val="nil"/>
              <w:right w:val="nil"/>
            </w:tcBorders>
            <w:shd w:val="clear" w:color="auto" w:fill="auto"/>
            <w:noWrap/>
            <w:vAlign w:val="bottom"/>
            <w:hideMark/>
          </w:tcPr>
          <w:p w14:paraId="0F5D0F13" w14:textId="77777777" w:rsidR="003B6F84" w:rsidRPr="003B6F84" w:rsidRDefault="003B6F84" w:rsidP="003B6F84">
            <w:pPr>
              <w:spacing w:after="0" w:line="240" w:lineRule="auto"/>
              <w:rPr>
                <w:rFonts w:ascii="Calibri" w:eastAsia="Times New Roman" w:hAnsi="Calibri"/>
                <w:color w:val="000000"/>
                <w:sz w:val="22"/>
                <w:szCs w:val="22"/>
              </w:rPr>
            </w:pPr>
            <w:r w:rsidRPr="003B6F84">
              <w:rPr>
                <w:rFonts w:ascii="Calibri" w:eastAsia="Times New Roman" w:hAnsi="Calibri"/>
                <w:color w:val="000000"/>
                <w:sz w:val="22"/>
                <w:szCs w:val="22"/>
              </w:rPr>
              <w:t xml:space="preserve">                   8,580 </w:t>
            </w:r>
          </w:p>
        </w:tc>
        <w:tc>
          <w:tcPr>
            <w:tcW w:w="0" w:type="auto"/>
            <w:tcBorders>
              <w:top w:val="nil"/>
              <w:left w:val="nil"/>
              <w:bottom w:val="nil"/>
              <w:right w:val="nil"/>
            </w:tcBorders>
            <w:shd w:val="clear" w:color="auto" w:fill="auto"/>
            <w:noWrap/>
            <w:vAlign w:val="bottom"/>
            <w:hideMark/>
          </w:tcPr>
          <w:p w14:paraId="0017F9EA" w14:textId="77777777" w:rsidR="003B6F84" w:rsidRPr="003B6F84" w:rsidRDefault="003B6F84" w:rsidP="003B6F84">
            <w:pPr>
              <w:spacing w:after="0" w:line="240" w:lineRule="auto"/>
              <w:jc w:val="right"/>
              <w:rPr>
                <w:rFonts w:ascii="Calibri" w:eastAsia="Times New Roman" w:hAnsi="Calibri"/>
                <w:color w:val="000000"/>
                <w:sz w:val="22"/>
                <w:szCs w:val="22"/>
              </w:rPr>
            </w:pPr>
            <w:r w:rsidRPr="003B6F84">
              <w:rPr>
                <w:rFonts w:ascii="Calibri" w:eastAsia="Times New Roman" w:hAnsi="Calibri"/>
                <w:color w:val="000000"/>
                <w:sz w:val="22"/>
                <w:szCs w:val="22"/>
              </w:rPr>
              <w:t>9.9%</w:t>
            </w:r>
          </w:p>
        </w:tc>
        <w:tc>
          <w:tcPr>
            <w:tcW w:w="0" w:type="auto"/>
            <w:tcBorders>
              <w:top w:val="nil"/>
              <w:left w:val="nil"/>
              <w:bottom w:val="nil"/>
              <w:right w:val="nil"/>
            </w:tcBorders>
            <w:shd w:val="clear" w:color="auto" w:fill="auto"/>
            <w:noWrap/>
            <w:vAlign w:val="bottom"/>
            <w:hideMark/>
          </w:tcPr>
          <w:p w14:paraId="32DB275A" w14:textId="77777777" w:rsidR="003B6F84" w:rsidRPr="003B6F84" w:rsidRDefault="003B6F84" w:rsidP="003B6F84">
            <w:pPr>
              <w:spacing w:after="0" w:line="240" w:lineRule="auto"/>
              <w:rPr>
                <w:rFonts w:ascii="Calibri" w:eastAsia="Times New Roman" w:hAnsi="Calibri"/>
                <w:color w:val="000000"/>
                <w:sz w:val="22"/>
                <w:szCs w:val="22"/>
              </w:rPr>
            </w:pPr>
            <w:r w:rsidRPr="003B6F84">
              <w:rPr>
                <w:rFonts w:ascii="Calibri" w:eastAsia="Times New Roman" w:hAnsi="Calibri"/>
                <w:color w:val="000000"/>
                <w:sz w:val="22"/>
                <w:szCs w:val="22"/>
              </w:rPr>
              <w:t xml:space="preserve">                      7,825 </w:t>
            </w:r>
          </w:p>
        </w:tc>
        <w:tc>
          <w:tcPr>
            <w:tcW w:w="0" w:type="auto"/>
            <w:tcBorders>
              <w:top w:val="nil"/>
              <w:left w:val="nil"/>
              <w:bottom w:val="nil"/>
              <w:right w:val="nil"/>
            </w:tcBorders>
            <w:shd w:val="clear" w:color="auto" w:fill="auto"/>
            <w:noWrap/>
            <w:vAlign w:val="bottom"/>
            <w:hideMark/>
          </w:tcPr>
          <w:p w14:paraId="1C817B05" w14:textId="77777777" w:rsidR="003B6F84" w:rsidRPr="003B6F84" w:rsidRDefault="003B6F84" w:rsidP="003B6F84">
            <w:pPr>
              <w:spacing w:after="0" w:line="240" w:lineRule="auto"/>
              <w:jc w:val="right"/>
              <w:rPr>
                <w:rFonts w:ascii="Calibri" w:eastAsia="Times New Roman" w:hAnsi="Calibri"/>
                <w:color w:val="000000"/>
                <w:sz w:val="22"/>
                <w:szCs w:val="22"/>
              </w:rPr>
            </w:pPr>
            <w:r w:rsidRPr="003B6F84">
              <w:rPr>
                <w:rFonts w:ascii="Calibri" w:eastAsia="Times New Roman" w:hAnsi="Calibri"/>
                <w:color w:val="000000"/>
                <w:sz w:val="22"/>
                <w:szCs w:val="22"/>
              </w:rPr>
              <w:t>8.9%</w:t>
            </w:r>
          </w:p>
        </w:tc>
        <w:tc>
          <w:tcPr>
            <w:tcW w:w="0" w:type="auto"/>
            <w:tcBorders>
              <w:top w:val="nil"/>
              <w:left w:val="nil"/>
              <w:bottom w:val="nil"/>
              <w:right w:val="nil"/>
            </w:tcBorders>
            <w:shd w:val="clear" w:color="auto" w:fill="auto"/>
            <w:noWrap/>
            <w:vAlign w:val="bottom"/>
            <w:hideMark/>
          </w:tcPr>
          <w:p w14:paraId="2E592F55" w14:textId="77777777" w:rsidR="003B6F84" w:rsidRPr="003B6F84" w:rsidRDefault="003B6F84" w:rsidP="003B6F84">
            <w:pPr>
              <w:spacing w:after="0" w:line="240" w:lineRule="auto"/>
              <w:jc w:val="right"/>
              <w:rPr>
                <w:rFonts w:ascii="Calibri" w:eastAsia="Times New Roman" w:hAnsi="Calibri"/>
                <w:color w:val="000000"/>
                <w:sz w:val="22"/>
                <w:szCs w:val="22"/>
              </w:rPr>
            </w:pPr>
            <w:r w:rsidRPr="003B6F84">
              <w:rPr>
                <w:rFonts w:ascii="Calibri" w:eastAsia="Times New Roman" w:hAnsi="Calibri"/>
                <w:color w:val="000000"/>
                <w:sz w:val="22"/>
                <w:szCs w:val="22"/>
              </w:rPr>
              <w:t>9.6%</w:t>
            </w:r>
          </w:p>
        </w:tc>
      </w:tr>
      <w:tr w:rsidR="003B6F84" w:rsidRPr="003B6F84" w14:paraId="593FCE6A" w14:textId="77777777" w:rsidTr="003B6F84">
        <w:trPr>
          <w:trHeight w:val="290"/>
          <w:jc w:val="center"/>
        </w:trPr>
        <w:tc>
          <w:tcPr>
            <w:tcW w:w="0" w:type="auto"/>
            <w:tcBorders>
              <w:top w:val="nil"/>
              <w:left w:val="nil"/>
              <w:bottom w:val="nil"/>
              <w:right w:val="nil"/>
            </w:tcBorders>
            <w:shd w:val="clear" w:color="auto" w:fill="auto"/>
            <w:noWrap/>
            <w:vAlign w:val="bottom"/>
            <w:hideMark/>
          </w:tcPr>
          <w:p w14:paraId="08F2D1BD" w14:textId="77777777" w:rsidR="003B6F84" w:rsidRPr="003B6F84" w:rsidRDefault="003B6F84" w:rsidP="003B6F84">
            <w:pPr>
              <w:spacing w:after="0" w:line="240" w:lineRule="auto"/>
              <w:rPr>
                <w:rFonts w:ascii="Calibri" w:eastAsia="Times New Roman" w:hAnsi="Calibri"/>
                <w:color w:val="000000"/>
                <w:sz w:val="22"/>
                <w:szCs w:val="22"/>
              </w:rPr>
            </w:pPr>
            <w:r w:rsidRPr="003B6F84">
              <w:rPr>
                <w:rFonts w:ascii="Calibri" w:eastAsia="Times New Roman" w:hAnsi="Calibri"/>
                <w:color w:val="000000"/>
                <w:sz w:val="22"/>
                <w:szCs w:val="22"/>
              </w:rPr>
              <w:t>Insel Air</w:t>
            </w:r>
          </w:p>
        </w:tc>
        <w:tc>
          <w:tcPr>
            <w:tcW w:w="0" w:type="auto"/>
            <w:tcBorders>
              <w:top w:val="nil"/>
              <w:left w:val="nil"/>
              <w:bottom w:val="nil"/>
              <w:right w:val="nil"/>
            </w:tcBorders>
            <w:shd w:val="clear" w:color="auto" w:fill="auto"/>
            <w:noWrap/>
            <w:vAlign w:val="bottom"/>
            <w:hideMark/>
          </w:tcPr>
          <w:p w14:paraId="66650258" w14:textId="77777777" w:rsidR="003B6F84" w:rsidRPr="003B6F84" w:rsidRDefault="003B6F84" w:rsidP="003B6F84">
            <w:pPr>
              <w:spacing w:after="0" w:line="240" w:lineRule="auto"/>
              <w:rPr>
                <w:rFonts w:ascii="Calibri" w:eastAsia="Times New Roman" w:hAnsi="Calibri"/>
                <w:color w:val="000000"/>
                <w:sz w:val="22"/>
                <w:szCs w:val="22"/>
              </w:rPr>
            </w:pPr>
            <w:r w:rsidRPr="003B6F84">
              <w:rPr>
                <w:rFonts w:ascii="Calibri" w:eastAsia="Times New Roman" w:hAnsi="Calibri"/>
                <w:color w:val="000000"/>
                <w:sz w:val="22"/>
                <w:szCs w:val="22"/>
              </w:rPr>
              <w:t xml:space="preserve">                   3,745 </w:t>
            </w:r>
          </w:p>
        </w:tc>
        <w:tc>
          <w:tcPr>
            <w:tcW w:w="0" w:type="auto"/>
            <w:tcBorders>
              <w:top w:val="nil"/>
              <w:left w:val="nil"/>
              <w:bottom w:val="nil"/>
              <w:right w:val="nil"/>
            </w:tcBorders>
            <w:shd w:val="clear" w:color="auto" w:fill="auto"/>
            <w:noWrap/>
            <w:vAlign w:val="bottom"/>
            <w:hideMark/>
          </w:tcPr>
          <w:p w14:paraId="4C17DD22" w14:textId="77777777" w:rsidR="003B6F84" w:rsidRPr="003B6F84" w:rsidRDefault="003B6F84" w:rsidP="003B6F84">
            <w:pPr>
              <w:spacing w:after="0" w:line="240" w:lineRule="auto"/>
              <w:jc w:val="right"/>
              <w:rPr>
                <w:rFonts w:ascii="Calibri" w:eastAsia="Times New Roman" w:hAnsi="Calibri"/>
                <w:color w:val="000000"/>
                <w:sz w:val="22"/>
                <w:szCs w:val="22"/>
              </w:rPr>
            </w:pPr>
            <w:r w:rsidRPr="003B6F84">
              <w:rPr>
                <w:rFonts w:ascii="Calibri" w:eastAsia="Times New Roman" w:hAnsi="Calibri"/>
                <w:color w:val="000000"/>
                <w:sz w:val="22"/>
                <w:szCs w:val="22"/>
              </w:rPr>
              <w:t>4.3%</w:t>
            </w:r>
          </w:p>
        </w:tc>
        <w:tc>
          <w:tcPr>
            <w:tcW w:w="0" w:type="auto"/>
            <w:tcBorders>
              <w:top w:val="nil"/>
              <w:left w:val="nil"/>
              <w:bottom w:val="nil"/>
              <w:right w:val="nil"/>
            </w:tcBorders>
            <w:shd w:val="clear" w:color="auto" w:fill="auto"/>
            <w:noWrap/>
            <w:vAlign w:val="bottom"/>
            <w:hideMark/>
          </w:tcPr>
          <w:p w14:paraId="4A8B4229" w14:textId="77777777" w:rsidR="003B6F84" w:rsidRPr="003B6F84" w:rsidRDefault="003B6F84" w:rsidP="003B6F84">
            <w:pPr>
              <w:spacing w:after="0" w:line="240" w:lineRule="auto"/>
              <w:rPr>
                <w:rFonts w:ascii="Calibri" w:eastAsia="Times New Roman" w:hAnsi="Calibri"/>
                <w:color w:val="000000"/>
                <w:sz w:val="22"/>
                <w:szCs w:val="22"/>
              </w:rPr>
            </w:pPr>
            <w:r w:rsidRPr="003B6F84">
              <w:rPr>
                <w:rFonts w:ascii="Calibri" w:eastAsia="Times New Roman" w:hAnsi="Calibri"/>
                <w:color w:val="000000"/>
                <w:sz w:val="22"/>
                <w:szCs w:val="22"/>
              </w:rPr>
              <w:t xml:space="preserve">                      4,980 </w:t>
            </w:r>
          </w:p>
        </w:tc>
        <w:tc>
          <w:tcPr>
            <w:tcW w:w="0" w:type="auto"/>
            <w:tcBorders>
              <w:top w:val="nil"/>
              <w:left w:val="nil"/>
              <w:bottom w:val="nil"/>
              <w:right w:val="nil"/>
            </w:tcBorders>
            <w:shd w:val="clear" w:color="auto" w:fill="auto"/>
            <w:noWrap/>
            <w:vAlign w:val="bottom"/>
            <w:hideMark/>
          </w:tcPr>
          <w:p w14:paraId="5B75EC72" w14:textId="77777777" w:rsidR="003B6F84" w:rsidRPr="003B6F84" w:rsidRDefault="003B6F84" w:rsidP="003B6F84">
            <w:pPr>
              <w:spacing w:after="0" w:line="240" w:lineRule="auto"/>
              <w:jc w:val="right"/>
              <w:rPr>
                <w:rFonts w:ascii="Calibri" w:eastAsia="Times New Roman" w:hAnsi="Calibri"/>
                <w:color w:val="000000"/>
                <w:sz w:val="22"/>
                <w:szCs w:val="22"/>
              </w:rPr>
            </w:pPr>
            <w:r w:rsidRPr="003B6F84">
              <w:rPr>
                <w:rFonts w:ascii="Calibri" w:eastAsia="Times New Roman" w:hAnsi="Calibri"/>
                <w:color w:val="000000"/>
                <w:sz w:val="22"/>
                <w:szCs w:val="22"/>
              </w:rPr>
              <w:t>5.7%</w:t>
            </w:r>
          </w:p>
        </w:tc>
        <w:tc>
          <w:tcPr>
            <w:tcW w:w="0" w:type="auto"/>
            <w:tcBorders>
              <w:top w:val="nil"/>
              <w:left w:val="nil"/>
              <w:bottom w:val="nil"/>
              <w:right w:val="nil"/>
            </w:tcBorders>
            <w:shd w:val="clear" w:color="auto" w:fill="auto"/>
            <w:noWrap/>
            <w:vAlign w:val="bottom"/>
            <w:hideMark/>
          </w:tcPr>
          <w:p w14:paraId="55FCAB2D" w14:textId="77777777" w:rsidR="003B6F84" w:rsidRPr="003B6F84" w:rsidRDefault="003B6F84" w:rsidP="003B6F84">
            <w:pPr>
              <w:spacing w:after="0" w:line="240" w:lineRule="auto"/>
              <w:jc w:val="right"/>
              <w:rPr>
                <w:rFonts w:ascii="Calibri" w:eastAsia="Times New Roman" w:hAnsi="Calibri"/>
                <w:color w:val="000000"/>
                <w:sz w:val="22"/>
                <w:szCs w:val="22"/>
              </w:rPr>
            </w:pPr>
            <w:r w:rsidRPr="003B6F84">
              <w:rPr>
                <w:rFonts w:ascii="Calibri" w:eastAsia="Times New Roman" w:hAnsi="Calibri"/>
                <w:color w:val="000000"/>
                <w:sz w:val="22"/>
                <w:szCs w:val="22"/>
              </w:rPr>
              <w:t>-24.8%</w:t>
            </w:r>
          </w:p>
        </w:tc>
      </w:tr>
      <w:tr w:rsidR="003B6F84" w:rsidRPr="003B6F84" w14:paraId="094E41E1" w14:textId="77777777" w:rsidTr="003B6F84">
        <w:trPr>
          <w:trHeight w:val="290"/>
          <w:jc w:val="center"/>
        </w:trPr>
        <w:tc>
          <w:tcPr>
            <w:tcW w:w="0" w:type="auto"/>
            <w:tcBorders>
              <w:top w:val="nil"/>
              <w:left w:val="nil"/>
              <w:bottom w:val="nil"/>
              <w:right w:val="nil"/>
            </w:tcBorders>
            <w:shd w:val="clear" w:color="auto" w:fill="auto"/>
            <w:noWrap/>
            <w:vAlign w:val="bottom"/>
            <w:hideMark/>
          </w:tcPr>
          <w:p w14:paraId="7FDE9604" w14:textId="77777777" w:rsidR="003B6F84" w:rsidRPr="003B6F84" w:rsidRDefault="003B6F84" w:rsidP="003B6F84">
            <w:pPr>
              <w:spacing w:after="0" w:line="240" w:lineRule="auto"/>
              <w:rPr>
                <w:rFonts w:ascii="Calibri" w:eastAsia="Times New Roman" w:hAnsi="Calibri"/>
                <w:color w:val="000000"/>
                <w:sz w:val="22"/>
                <w:szCs w:val="22"/>
              </w:rPr>
            </w:pPr>
            <w:r w:rsidRPr="003B6F84">
              <w:rPr>
                <w:rFonts w:ascii="Calibri" w:eastAsia="Times New Roman" w:hAnsi="Calibri"/>
                <w:color w:val="000000"/>
                <w:sz w:val="22"/>
                <w:szCs w:val="22"/>
              </w:rPr>
              <w:t>Avior</w:t>
            </w:r>
          </w:p>
        </w:tc>
        <w:tc>
          <w:tcPr>
            <w:tcW w:w="0" w:type="auto"/>
            <w:tcBorders>
              <w:top w:val="nil"/>
              <w:left w:val="nil"/>
              <w:bottom w:val="nil"/>
              <w:right w:val="nil"/>
            </w:tcBorders>
            <w:shd w:val="clear" w:color="auto" w:fill="auto"/>
            <w:noWrap/>
            <w:vAlign w:val="bottom"/>
            <w:hideMark/>
          </w:tcPr>
          <w:p w14:paraId="192E0BAB" w14:textId="77777777" w:rsidR="003B6F84" w:rsidRPr="003B6F84" w:rsidRDefault="003B6F84" w:rsidP="003B6F84">
            <w:pPr>
              <w:spacing w:after="0" w:line="240" w:lineRule="auto"/>
              <w:rPr>
                <w:rFonts w:ascii="Calibri" w:eastAsia="Times New Roman" w:hAnsi="Calibri"/>
                <w:color w:val="000000"/>
                <w:sz w:val="22"/>
                <w:szCs w:val="22"/>
              </w:rPr>
            </w:pPr>
            <w:r w:rsidRPr="003B6F84">
              <w:rPr>
                <w:rFonts w:ascii="Calibri" w:eastAsia="Times New Roman" w:hAnsi="Calibri"/>
                <w:color w:val="000000"/>
                <w:sz w:val="22"/>
                <w:szCs w:val="22"/>
              </w:rPr>
              <w:t xml:space="preserve">                   1,175 </w:t>
            </w:r>
          </w:p>
        </w:tc>
        <w:tc>
          <w:tcPr>
            <w:tcW w:w="0" w:type="auto"/>
            <w:tcBorders>
              <w:top w:val="nil"/>
              <w:left w:val="nil"/>
              <w:bottom w:val="nil"/>
              <w:right w:val="nil"/>
            </w:tcBorders>
            <w:shd w:val="clear" w:color="auto" w:fill="auto"/>
            <w:noWrap/>
            <w:vAlign w:val="bottom"/>
            <w:hideMark/>
          </w:tcPr>
          <w:p w14:paraId="16826E79" w14:textId="77777777" w:rsidR="003B6F84" w:rsidRPr="003B6F84" w:rsidRDefault="003B6F84" w:rsidP="003B6F84">
            <w:pPr>
              <w:spacing w:after="0" w:line="240" w:lineRule="auto"/>
              <w:jc w:val="right"/>
              <w:rPr>
                <w:rFonts w:ascii="Calibri" w:eastAsia="Times New Roman" w:hAnsi="Calibri"/>
                <w:color w:val="000000"/>
                <w:sz w:val="22"/>
                <w:szCs w:val="22"/>
              </w:rPr>
            </w:pPr>
            <w:r w:rsidRPr="003B6F84">
              <w:rPr>
                <w:rFonts w:ascii="Calibri" w:eastAsia="Times New Roman" w:hAnsi="Calibri"/>
                <w:color w:val="000000"/>
                <w:sz w:val="22"/>
                <w:szCs w:val="22"/>
              </w:rPr>
              <w:t>1.4%</w:t>
            </w:r>
          </w:p>
        </w:tc>
        <w:tc>
          <w:tcPr>
            <w:tcW w:w="0" w:type="auto"/>
            <w:tcBorders>
              <w:top w:val="nil"/>
              <w:left w:val="nil"/>
              <w:bottom w:val="nil"/>
              <w:right w:val="nil"/>
            </w:tcBorders>
            <w:shd w:val="clear" w:color="auto" w:fill="auto"/>
            <w:noWrap/>
            <w:vAlign w:val="bottom"/>
            <w:hideMark/>
          </w:tcPr>
          <w:p w14:paraId="24D4D926" w14:textId="77777777" w:rsidR="003B6F84" w:rsidRPr="003B6F84" w:rsidRDefault="003B6F84" w:rsidP="003B6F84">
            <w:pPr>
              <w:spacing w:after="0" w:line="240" w:lineRule="auto"/>
              <w:rPr>
                <w:rFonts w:ascii="Calibri" w:eastAsia="Times New Roman" w:hAnsi="Calibri"/>
                <w:color w:val="000000"/>
                <w:sz w:val="22"/>
                <w:szCs w:val="22"/>
              </w:rPr>
            </w:pPr>
            <w:r w:rsidRPr="003B6F84">
              <w:rPr>
                <w:rFonts w:ascii="Calibri" w:eastAsia="Times New Roman" w:hAnsi="Calibri"/>
                <w:color w:val="000000"/>
                <w:sz w:val="22"/>
                <w:szCs w:val="22"/>
              </w:rPr>
              <w:t xml:space="preserve">                      2,786 </w:t>
            </w:r>
          </w:p>
        </w:tc>
        <w:tc>
          <w:tcPr>
            <w:tcW w:w="0" w:type="auto"/>
            <w:tcBorders>
              <w:top w:val="nil"/>
              <w:left w:val="nil"/>
              <w:bottom w:val="nil"/>
              <w:right w:val="nil"/>
            </w:tcBorders>
            <w:shd w:val="clear" w:color="auto" w:fill="auto"/>
            <w:noWrap/>
            <w:vAlign w:val="bottom"/>
            <w:hideMark/>
          </w:tcPr>
          <w:p w14:paraId="149B3B55" w14:textId="77777777" w:rsidR="003B6F84" w:rsidRPr="003B6F84" w:rsidRDefault="003B6F84" w:rsidP="003B6F84">
            <w:pPr>
              <w:spacing w:after="0" w:line="240" w:lineRule="auto"/>
              <w:jc w:val="right"/>
              <w:rPr>
                <w:rFonts w:ascii="Calibri" w:eastAsia="Times New Roman" w:hAnsi="Calibri"/>
                <w:color w:val="000000"/>
                <w:sz w:val="22"/>
                <w:szCs w:val="22"/>
              </w:rPr>
            </w:pPr>
            <w:r w:rsidRPr="003B6F84">
              <w:rPr>
                <w:rFonts w:ascii="Calibri" w:eastAsia="Times New Roman" w:hAnsi="Calibri"/>
                <w:color w:val="000000"/>
                <w:sz w:val="22"/>
                <w:szCs w:val="22"/>
              </w:rPr>
              <w:t>3.2%</w:t>
            </w:r>
          </w:p>
        </w:tc>
        <w:tc>
          <w:tcPr>
            <w:tcW w:w="0" w:type="auto"/>
            <w:tcBorders>
              <w:top w:val="nil"/>
              <w:left w:val="nil"/>
              <w:bottom w:val="nil"/>
              <w:right w:val="nil"/>
            </w:tcBorders>
            <w:shd w:val="clear" w:color="auto" w:fill="auto"/>
            <w:noWrap/>
            <w:vAlign w:val="bottom"/>
            <w:hideMark/>
          </w:tcPr>
          <w:p w14:paraId="223FEC05" w14:textId="77777777" w:rsidR="003B6F84" w:rsidRPr="003B6F84" w:rsidRDefault="003B6F84" w:rsidP="003B6F84">
            <w:pPr>
              <w:spacing w:after="0" w:line="240" w:lineRule="auto"/>
              <w:jc w:val="right"/>
              <w:rPr>
                <w:rFonts w:ascii="Calibri" w:eastAsia="Times New Roman" w:hAnsi="Calibri"/>
                <w:color w:val="000000"/>
                <w:sz w:val="22"/>
                <w:szCs w:val="22"/>
              </w:rPr>
            </w:pPr>
            <w:r w:rsidRPr="003B6F84">
              <w:rPr>
                <w:rFonts w:ascii="Calibri" w:eastAsia="Times New Roman" w:hAnsi="Calibri"/>
                <w:color w:val="000000"/>
                <w:sz w:val="22"/>
                <w:szCs w:val="22"/>
              </w:rPr>
              <w:t>-57.8%</w:t>
            </w:r>
          </w:p>
        </w:tc>
      </w:tr>
      <w:tr w:rsidR="003B6F84" w:rsidRPr="003B6F84" w14:paraId="1DA1B87D" w14:textId="77777777" w:rsidTr="003B6F84">
        <w:trPr>
          <w:trHeight w:val="290"/>
          <w:jc w:val="center"/>
        </w:trPr>
        <w:tc>
          <w:tcPr>
            <w:tcW w:w="0" w:type="auto"/>
            <w:tcBorders>
              <w:top w:val="nil"/>
              <w:left w:val="nil"/>
              <w:bottom w:val="nil"/>
              <w:right w:val="nil"/>
            </w:tcBorders>
            <w:shd w:val="clear" w:color="auto" w:fill="auto"/>
            <w:noWrap/>
            <w:vAlign w:val="bottom"/>
            <w:hideMark/>
          </w:tcPr>
          <w:p w14:paraId="1A4201D9" w14:textId="77777777" w:rsidR="003B6F84" w:rsidRPr="003B6F84" w:rsidRDefault="003B6F84" w:rsidP="003B6F84">
            <w:pPr>
              <w:spacing w:after="0" w:line="240" w:lineRule="auto"/>
              <w:rPr>
                <w:rFonts w:ascii="Calibri" w:eastAsia="Times New Roman" w:hAnsi="Calibri"/>
                <w:color w:val="000000"/>
                <w:sz w:val="22"/>
                <w:szCs w:val="22"/>
              </w:rPr>
            </w:pPr>
            <w:r w:rsidRPr="003B6F84">
              <w:rPr>
                <w:rFonts w:ascii="Calibri" w:eastAsia="Times New Roman" w:hAnsi="Calibri"/>
                <w:color w:val="000000"/>
                <w:sz w:val="22"/>
                <w:szCs w:val="22"/>
              </w:rPr>
              <w:t>Copa</w:t>
            </w:r>
          </w:p>
        </w:tc>
        <w:tc>
          <w:tcPr>
            <w:tcW w:w="0" w:type="auto"/>
            <w:tcBorders>
              <w:top w:val="nil"/>
              <w:left w:val="nil"/>
              <w:bottom w:val="nil"/>
              <w:right w:val="nil"/>
            </w:tcBorders>
            <w:shd w:val="clear" w:color="auto" w:fill="auto"/>
            <w:noWrap/>
            <w:vAlign w:val="bottom"/>
            <w:hideMark/>
          </w:tcPr>
          <w:p w14:paraId="714DA2A4" w14:textId="77777777" w:rsidR="003B6F84" w:rsidRPr="003B6F84" w:rsidRDefault="003B6F84" w:rsidP="003B6F84">
            <w:pPr>
              <w:spacing w:after="0" w:line="240" w:lineRule="auto"/>
              <w:rPr>
                <w:rFonts w:ascii="Calibri" w:eastAsia="Times New Roman" w:hAnsi="Calibri"/>
                <w:color w:val="000000"/>
                <w:sz w:val="22"/>
                <w:szCs w:val="22"/>
              </w:rPr>
            </w:pPr>
            <w:r w:rsidRPr="003B6F84">
              <w:rPr>
                <w:rFonts w:ascii="Calibri" w:eastAsia="Times New Roman" w:hAnsi="Calibri"/>
                <w:color w:val="000000"/>
                <w:sz w:val="22"/>
                <w:szCs w:val="22"/>
              </w:rPr>
              <w:t xml:space="preserve">                   3,247 </w:t>
            </w:r>
          </w:p>
        </w:tc>
        <w:tc>
          <w:tcPr>
            <w:tcW w:w="0" w:type="auto"/>
            <w:tcBorders>
              <w:top w:val="nil"/>
              <w:left w:val="nil"/>
              <w:bottom w:val="nil"/>
              <w:right w:val="nil"/>
            </w:tcBorders>
            <w:shd w:val="clear" w:color="auto" w:fill="auto"/>
            <w:noWrap/>
            <w:vAlign w:val="bottom"/>
            <w:hideMark/>
          </w:tcPr>
          <w:p w14:paraId="4A65725A" w14:textId="77777777" w:rsidR="003B6F84" w:rsidRPr="003B6F84" w:rsidRDefault="003B6F84" w:rsidP="003B6F84">
            <w:pPr>
              <w:spacing w:after="0" w:line="240" w:lineRule="auto"/>
              <w:jc w:val="right"/>
              <w:rPr>
                <w:rFonts w:ascii="Calibri" w:eastAsia="Times New Roman" w:hAnsi="Calibri"/>
                <w:color w:val="000000"/>
                <w:sz w:val="22"/>
                <w:szCs w:val="22"/>
              </w:rPr>
            </w:pPr>
            <w:r w:rsidRPr="003B6F84">
              <w:rPr>
                <w:rFonts w:ascii="Calibri" w:eastAsia="Times New Roman" w:hAnsi="Calibri"/>
                <w:color w:val="000000"/>
                <w:sz w:val="22"/>
                <w:szCs w:val="22"/>
              </w:rPr>
              <w:t>3.7%</w:t>
            </w:r>
          </w:p>
        </w:tc>
        <w:tc>
          <w:tcPr>
            <w:tcW w:w="0" w:type="auto"/>
            <w:tcBorders>
              <w:top w:val="nil"/>
              <w:left w:val="nil"/>
              <w:bottom w:val="nil"/>
              <w:right w:val="nil"/>
            </w:tcBorders>
            <w:shd w:val="clear" w:color="auto" w:fill="auto"/>
            <w:noWrap/>
            <w:vAlign w:val="bottom"/>
            <w:hideMark/>
          </w:tcPr>
          <w:p w14:paraId="30E0BB71" w14:textId="77777777" w:rsidR="003B6F84" w:rsidRPr="003B6F84" w:rsidRDefault="003B6F84" w:rsidP="003B6F84">
            <w:pPr>
              <w:spacing w:after="0" w:line="240" w:lineRule="auto"/>
              <w:rPr>
                <w:rFonts w:ascii="Calibri" w:eastAsia="Times New Roman" w:hAnsi="Calibri"/>
                <w:color w:val="000000"/>
                <w:sz w:val="22"/>
                <w:szCs w:val="22"/>
              </w:rPr>
            </w:pPr>
            <w:r w:rsidRPr="003B6F84">
              <w:rPr>
                <w:rFonts w:ascii="Calibri" w:eastAsia="Times New Roman" w:hAnsi="Calibri"/>
                <w:color w:val="000000"/>
                <w:sz w:val="22"/>
                <w:szCs w:val="22"/>
              </w:rPr>
              <w:t xml:space="preserve">                      2,275 </w:t>
            </w:r>
          </w:p>
        </w:tc>
        <w:tc>
          <w:tcPr>
            <w:tcW w:w="0" w:type="auto"/>
            <w:tcBorders>
              <w:top w:val="nil"/>
              <w:left w:val="nil"/>
              <w:bottom w:val="nil"/>
              <w:right w:val="nil"/>
            </w:tcBorders>
            <w:shd w:val="clear" w:color="auto" w:fill="auto"/>
            <w:noWrap/>
            <w:vAlign w:val="bottom"/>
            <w:hideMark/>
          </w:tcPr>
          <w:p w14:paraId="3883A23C" w14:textId="77777777" w:rsidR="003B6F84" w:rsidRPr="003B6F84" w:rsidRDefault="003B6F84" w:rsidP="003B6F84">
            <w:pPr>
              <w:spacing w:after="0" w:line="240" w:lineRule="auto"/>
              <w:jc w:val="right"/>
              <w:rPr>
                <w:rFonts w:ascii="Calibri" w:eastAsia="Times New Roman" w:hAnsi="Calibri"/>
                <w:color w:val="000000"/>
                <w:sz w:val="22"/>
                <w:szCs w:val="22"/>
              </w:rPr>
            </w:pPr>
            <w:r w:rsidRPr="003B6F84">
              <w:rPr>
                <w:rFonts w:ascii="Calibri" w:eastAsia="Times New Roman" w:hAnsi="Calibri"/>
                <w:color w:val="000000"/>
                <w:sz w:val="22"/>
                <w:szCs w:val="22"/>
              </w:rPr>
              <w:t>2.6%</w:t>
            </w:r>
          </w:p>
        </w:tc>
        <w:tc>
          <w:tcPr>
            <w:tcW w:w="0" w:type="auto"/>
            <w:tcBorders>
              <w:top w:val="nil"/>
              <w:left w:val="nil"/>
              <w:bottom w:val="nil"/>
              <w:right w:val="nil"/>
            </w:tcBorders>
            <w:shd w:val="clear" w:color="auto" w:fill="auto"/>
            <w:noWrap/>
            <w:vAlign w:val="bottom"/>
            <w:hideMark/>
          </w:tcPr>
          <w:p w14:paraId="2CF3BCE0" w14:textId="77777777" w:rsidR="003B6F84" w:rsidRPr="003B6F84" w:rsidRDefault="003B6F84" w:rsidP="003B6F84">
            <w:pPr>
              <w:spacing w:after="0" w:line="240" w:lineRule="auto"/>
              <w:jc w:val="right"/>
              <w:rPr>
                <w:rFonts w:ascii="Calibri" w:eastAsia="Times New Roman" w:hAnsi="Calibri"/>
                <w:color w:val="000000"/>
                <w:sz w:val="22"/>
                <w:szCs w:val="22"/>
              </w:rPr>
            </w:pPr>
            <w:r w:rsidRPr="003B6F84">
              <w:rPr>
                <w:rFonts w:ascii="Calibri" w:eastAsia="Times New Roman" w:hAnsi="Calibri"/>
                <w:color w:val="000000"/>
                <w:sz w:val="22"/>
                <w:szCs w:val="22"/>
              </w:rPr>
              <w:t>42.7%</w:t>
            </w:r>
          </w:p>
        </w:tc>
      </w:tr>
      <w:tr w:rsidR="003B6F84" w:rsidRPr="003B6F84" w14:paraId="164B897C" w14:textId="77777777" w:rsidTr="003B6F84">
        <w:trPr>
          <w:trHeight w:val="290"/>
          <w:jc w:val="center"/>
        </w:trPr>
        <w:tc>
          <w:tcPr>
            <w:tcW w:w="0" w:type="auto"/>
            <w:tcBorders>
              <w:top w:val="nil"/>
              <w:left w:val="nil"/>
              <w:bottom w:val="nil"/>
              <w:right w:val="nil"/>
            </w:tcBorders>
            <w:shd w:val="clear" w:color="auto" w:fill="auto"/>
            <w:noWrap/>
            <w:vAlign w:val="bottom"/>
            <w:hideMark/>
          </w:tcPr>
          <w:p w14:paraId="602F6874" w14:textId="77777777" w:rsidR="003B6F84" w:rsidRPr="003B6F84" w:rsidRDefault="003B6F84" w:rsidP="003B6F84">
            <w:pPr>
              <w:spacing w:after="0" w:line="240" w:lineRule="auto"/>
              <w:rPr>
                <w:rFonts w:ascii="Calibri" w:eastAsia="Times New Roman" w:hAnsi="Calibri"/>
                <w:color w:val="000000"/>
                <w:sz w:val="22"/>
                <w:szCs w:val="22"/>
              </w:rPr>
            </w:pPr>
            <w:r w:rsidRPr="003B6F84">
              <w:rPr>
                <w:rFonts w:ascii="Calibri" w:eastAsia="Times New Roman" w:hAnsi="Calibri"/>
                <w:color w:val="000000"/>
                <w:sz w:val="22"/>
                <w:szCs w:val="22"/>
              </w:rPr>
              <w:t>Avianca</w:t>
            </w:r>
          </w:p>
        </w:tc>
        <w:tc>
          <w:tcPr>
            <w:tcW w:w="0" w:type="auto"/>
            <w:tcBorders>
              <w:top w:val="nil"/>
              <w:left w:val="nil"/>
              <w:bottom w:val="nil"/>
              <w:right w:val="nil"/>
            </w:tcBorders>
            <w:shd w:val="clear" w:color="auto" w:fill="auto"/>
            <w:noWrap/>
            <w:vAlign w:val="bottom"/>
            <w:hideMark/>
          </w:tcPr>
          <w:p w14:paraId="15C70A34" w14:textId="77777777" w:rsidR="003B6F84" w:rsidRPr="003B6F84" w:rsidRDefault="003B6F84" w:rsidP="003B6F84">
            <w:pPr>
              <w:spacing w:after="0" w:line="240" w:lineRule="auto"/>
              <w:rPr>
                <w:rFonts w:ascii="Calibri" w:eastAsia="Times New Roman" w:hAnsi="Calibri"/>
                <w:color w:val="000000"/>
                <w:sz w:val="22"/>
                <w:szCs w:val="22"/>
              </w:rPr>
            </w:pPr>
            <w:r w:rsidRPr="003B6F84">
              <w:rPr>
                <w:rFonts w:ascii="Calibri" w:eastAsia="Times New Roman" w:hAnsi="Calibri"/>
                <w:color w:val="000000"/>
                <w:sz w:val="22"/>
                <w:szCs w:val="22"/>
              </w:rPr>
              <w:t xml:space="preserve">                   2,812 </w:t>
            </w:r>
          </w:p>
        </w:tc>
        <w:tc>
          <w:tcPr>
            <w:tcW w:w="0" w:type="auto"/>
            <w:tcBorders>
              <w:top w:val="nil"/>
              <w:left w:val="nil"/>
              <w:bottom w:val="nil"/>
              <w:right w:val="nil"/>
            </w:tcBorders>
            <w:shd w:val="clear" w:color="auto" w:fill="auto"/>
            <w:noWrap/>
            <w:vAlign w:val="bottom"/>
            <w:hideMark/>
          </w:tcPr>
          <w:p w14:paraId="0FDF1B20" w14:textId="77777777" w:rsidR="003B6F84" w:rsidRPr="003B6F84" w:rsidRDefault="003B6F84" w:rsidP="003B6F84">
            <w:pPr>
              <w:spacing w:after="0" w:line="240" w:lineRule="auto"/>
              <w:jc w:val="right"/>
              <w:rPr>
                <w:rFonts w:ascii="Calibri" w:eastAsia="Times New Roman" w:hAnsi="Calibri"/>
                <w:color w:val="000000"/>
                <w:sz w:val="22"/>
                <w:szCs w:val="22"/>
              </w:rPr>
            </w:pPr>
            <w:r w:rsidRPr="003B6F84">
              <w:rPr>
                <w:rFonts w:ascii="Calibri" w:eastAsia="Times New Roman" w:hAnsi="Calibri"/>
                <w:color w:val="000000"/>
                <w:sz w:val="22"/>
                <w:szCs w:val="22"/>
              </w:rPr>
              <w:t>3.2%</w:t>
            </w:r>
          </w:p>
        </w:tc>
        <w:tc>
          <w:tcPr>
            <w:tcW w:w="0" w:type="auto"/>
            <w:tcBorders>
              <w:top w:val="nil"/>
              <w:left w:val="nil"/>
              <w:bottom w:val="nil"/>
              <w:right w:val="nil"/>
            </w:tcBorders>
            <w:shd w:val="clear" w:color="auto" w:fill="auto"/>
            <w:noWrap/>
            <w:vAlign w:val="bottom"/>
            <w:hideMark/>
          </w:tcPr>
          <w:p w14:paraId="7D2050DF" w14:textId="77777777" w:rsidR="003B6F84" w:rsidRPr="003B6F84" w:rsidRDefault="003B6F84" w:rsidP="003B6F84">
            <w:pPr>
              <w:spacing w:after="0" w:line="240" w:lineRule="auto"/>
              <w:rPr>
                <w:rFonts w:ascii="Calibri" w:eastAsia="Times New Roman" w:hAnsi="Calibri"/>
                <w:color w:val="000000"/>
                <w:sz w:val="22"/>
                <w:szCs w:val="22"/>
              </w:rPr>
            </w:pPr>
            <w:r w:rsidRPr="003B6F84">
              <w:rPr>
                <w:rFonts w:ascii="Calibri" w:eastAsia="Times New Roman" w:hAnsi="Calibri"/>
                <w:color w:val="000000"/>
                <w:sz w:val="22"/>
                <w:szCs w:val="22"/>
              </w:rPr>
              <w:t xml:space="preserve">                      2,353 </w:t>
            </w:r>
          </w:p>
        </w:tc>
        <w:tc>
          <w:tcPr>
            <w:tcW w:w="0" w:type="auto"/>
            <w:tcBorders>
              <w:top w:val="nil"/>
              <w:left w:val="nil"/>
              <w:bottom w:val="nil"/>
              <w:right w:val="nil"/>
            </w:tcBorders>
            <w:shd w:val="clear" w:color="auto" w:fill="auto"/>
            <w:noWrap/>
            <w:vAlign w:val="bottom"/>
            <w:hideMark/>
          </w:tcPr>
          <w:p w14:paraId="5BCB6855" w14:textId="77777777" w:rsidR="003B6F84" w:rsidRPr="003B6F84" w:rsidRDefault="003B6F84" w:rsidP="003B6F84">
            <w:pPr>
              <w:spacing w:after="0" w:line="240" w:lineRule="auto"/>
              <w:jc w:val="right"/>
              <w:rPr>
                <w:rFonts w:ascii="Calibri" w:eastAsia="Times New Roman" w:hAnsi="Calibri"/>
                <w:color w:val="000000"/>
                <w:sz w:val="22"/>
                <w:szCs w:val="22"/>
              </w:rPr>
            </w:pPr>
            <w:r w:rsidRPr="003B6F84">
              <w:rPr>
                <w:rFonts w:ascii="Calibri" w:eastAsia="Times New Roman" w:hAnsi="Calibri"/>
                <w:color w:val="000000"/>
                <w:sz w:val="22"/>
                <w:szCs w:val="22"/>
              </w:rPr>
              <w:t>2.7%</w:t>
            </w:r>
          </w:p>
        </w:tc>
        <w:tc>
          <w:tcPr>
            <w:tcW w:w="0" w:type="auto"/>
            <w:tcBorders>
              <w:top w:val="nil"/>
              <w:left w:val="nil"/>
              <w:bottom w:val="nil"/>
              <w:right w:val="nil"/>
            </w:tcBorders>
            <w:shd w:val="clear" w:color="auto" w:fill="auto"/>
            <w:noWrap/>
            <w:vAlign w:val="bottom"/>
            <w:hideMark/>
          </w:tcPr>
          <w:p w14:paraId="256E5F52" w14:textId="77777777" w:rsidR="003B6F84" w:rsidRPr="003B6F84" w:rsidRDefault="003B6F84" w:rsidP="003B6F84">
            <w:pPr>
              <w:spacing w:after="0" w:line="240" w:lineRule="auto"/>
              <w:jc w:val="right"/>
              <w:rPr>
                <w:rFonts w:ascii="Calibri" w:eastAsia="Times New Roman" w:hAnsi="Calibri"/>
                <w:color w:val="000000"/>
                <w:sz w:val="22"/>
                <w:szCs w:val="22"/>
              </w:rPr>
            </w:pPr>
            <w:r w:rsidRPr="003B6F84">
              <w:rPr>
                <w:rFonts w:ascii="Calibri" w:eastAsia="Times New Roman" w:hAnsi="Calibri"/>
                <w:color w:val="000000"/>
                <w:sz w:val="22"/>
                <w:szCs w:val="22"/>
              </w:rPr>
              <w:t>19.5%</w:t>
            </w:r>
          </w:p>
        </w:tc>
      </w:tr>
      <w:tr w:rsidR="003B6F84" w:rsidRPr="003B6F84" w14:paraId="1141A466" w14:textId="77777777" w:rsidTr="003B6F84">
        <w:trPr>
          <w:trHeight w:val="290"/>
          <w:jc w:val="center"/>
        </w:trPr>
        <w:tc>
          <w:tcPr>
            <w:tcW w:w="0" w:type="auto"/>
            <w:tcBorders>
              <w:top w:val="nil"/>
              <w:left w:val="nil"/>
              <w:bottom w:val="nil"/>
              <w:right w:val="nil"/>
            </w:tcBorders>
            <w:shd w:val="clear" w:color="auto" w:fill="auto"/>
            <w:noWrap/>
            <w:vAlign w:val="bottom"/>
            <w:hideMark/>
          </w:tcPr>
          <w:p w14:paraId="6AE61277" w14:textId="77777777" w:rsidR="003B6F84" w:rsidRPr="003B6F84" w:rsidRDefault="003B6F84" w:rsidP="003B6F84">
            <w:pPr>
              <w:spacing w:after="0" w:line="240" w:lineRule="auto"/>
              <w:rPr>
                <w:rFonts w:ascii="Calibri" w:eastAsia="Times New Roman" w:hAnsi="Calibri"/>
                <w:color w:val="000000"/>
                <w:sz w:val="22"/>
                <w:szCs w:val="22"/>
              </w:rPr>
            </w:pPr>
            <w:r w:rsidRPr="003B6F84">
              <w:rPr>
                <w:rFonts w:ascii="Calibri" w:eastAsia="Times New Roman" w:hAnsi="Calibri"/>
                <w:color w:val="000000"/>
                <w:sz w:val="22"/>
                <w:szCs w:val="22"/>
              </w:rPr>
              <w:t>Sunwing</w:t>
            </w:r>
          </w:p>
        </w:tc>
        <w:tc>
          <w:tcPr>
            <w:tcW w:w="0" w:type="auto"/>
            <w:tcBorders>
              <w:top w:val="nil"/>
              <w:left w:val="nil"/>
              <w:bottom w:val="nil"/>
              <w:right w:val="nil"/>
            </w:tcBorders>
            <w:shd w:val="clear" w:color="auto" w:fill="auto"/>
            <w:noWrap/>
            <w:vAlign w:val="bottom"/>
            <w:hideMark/>
          </w:tcPr>
          <w:p w14:paraId="175F56D2" w14:textId="77777777" w:rsidR="003B6F84" w:rsidRPr="003B6F84" w:rsidRDefault="003B6F84" w:rsidP="003B6F84">
            <w:pPr>
              <w:spacing w:after="0" w:line="240" w:lineRule="auto"/>
              <w:rPr>
                <w:rFonts w:ascii="Calibri" w:eastAsia="Times New Roman" w:hAnsi="Calibri"/>
                <w:color w:val="000000"/>
                <w:sz w:val="22"/>
                <w:szCs w:val="22"/>
              </w:rPr>
            </w:pPr>
            <w:r w:rsidRPr="003B6F84">
              <w:rPr>
                <w:rFonts w:ascii="Calibri" w:eastAsia="Times New Roman" w:hAnsi="Calibri"/>
                <w:color w:val="000000"/>
                <w:sz w:val="22"/>
                <w:szCs w:val="22"/>
              </w:rPr>
              <w:t xml:space="preserve">                       636 </w:t>
            </w:r>
          </w:p>
        </w:tc>
        <w:tc>
          <w:tcPr>
            <w:tcW w:w="0" w:type="auto"/>
            <w:tcBorders>
              <w:top w:val="nil"/>
              <w:left w:val="nil"/>
              <w:bottom w:val="nil"/>
              <w:right w:val="nil"/>
            </w:tcBorders>
            <w:shd w:val="clear" w:color="auto" w:fill="auto"/>
            <w:noWrap/>
            <w:vAlign w:val="bottom"/>
            <w:hideMark/>
          </w:tcPr>
          <w:p w14:paraId="3F9265DE" w14:textId="77777777" w:rsidR="003B6F84" w:rsidRPr="003B6F84" w:rsidRDefault="003B6F84" w:rsidP="003B6F84">
            <w:pPr>
              <w:spacing w:after="0" w:line="240" w:lineRule="auto"/>
              <w:jc w:val="right"/>
              <w:rPr>
                <w:rFonts w:ascii="Calibri" w:eastAsia="Times New Roman" w:hAnsi="Calibri"/>
                <w:color w:val="000000"/>
                <w:sz w:val="22"/>
                <w:szCs w:val="22"/>
              </w:rPr>
            </w:pPr>
            <w:r w:rsidRPr="003B6F84">
              <w:rPr>
                <w:rFonts w:ascii="Calibri" w:eastAsia="Times New Roman" w:hAnsi="Calibri"/>
                <w:color w:val="000000"/>
                <w:sz w:val="22"/>
                <w:szCs w:val="22"/>
              </w:rPr>
              <w:t>0.7%</w:t>
            </w:r>
          </w:p>
        </w:tc>
        <w:tc>
          <w:tcPr>
            <w:tcW w:w="0" w:type="auto"/>
            <w:tcBorders>
              <w:top w:val="nil"/>
              <w:left w:val="nil"/>
              <w:bottom w:val="nil"/>
              <w:right w:val="nil"/>
            </w:tcBorders>
            <w:shd w:val="clear" w:color="auto" w:fill="auto"/>
            <w:noWrap/>
            <w:vAlign w:val="bottom"/>
            <w:hideMark/>
          </w:tcPr>
          <w:p w14:paraId="6E5ADC99" w14:textId="77777777" w:rsidR="003B6F84" w:rsidRPr="003B6F84" w:rsidRDefault="003B6F84" w:rsidP="003B6F84">
            <w:pPr>
              <w:spacing w:after="0" w:line="240" w:lineRule="auto"/>
              <w:rPr>
                <w:rFonts w:ascii="Calibri" w:eastAsia="Times New Roman" w:hAnsi="Calibri"/>
                <w:color w:val="000000"/>
                <w:sz w:val="22"/>
                <w:szCs w:val="22"/>
              </w:rPr>
            </w:pPr>
            <w:r w:rsidRPr="003B6F84">
              <w:rPr>
                <w:rFonts w:ascii="Calibri" w:eastAsia="Times New Roman" w:hAnsi="Calibri"/>
                <w:color w:val="000000"/>
                <w:sz w:val="22"/>
                <w:szCs w:val="22"/>
              </w:rPr>
              <w:t xml:space="preserve">                         657 </w:t>
            </w:r>
          </w:p>
        </w:tc>
        <w:tc>
          <w:tcPr>
            <w:tcW w:w="0" w:type="auto"/>
            <w:tcBorders>
              <w:top w:val="nil"/>
              <w:left w:val="nil"/>
              <w:bottom w:val="nil"/>
              <w:right w:val="nil"/>
            </w:tcBorders>
            <w:shd w:val="clear" w:color="auto" w:fill="auto"/>
            <w:noWrap/>
            <w:vAlign w:val="bottom"/>
            <w:hideMark/>
          </w:tcPr>
          <w:p w14:paraId="2ECDC974" w14:textId="77777777" w:rsidR="003B6F84" w:rsidRPr="003B6F84" w:rsidRDefault="003B6F84" w:rsidP="003B6F84">
            <w:pPr>
              <w:spacing w:after="0" w:line="240" w:lineRule="auto"/>
              <w:jc w:val="right"/>
              <w:rPr>
                <w:rFonts w:ascii="Calibri" w:eastAsia="Times New Roman" w:hAnsi="Calibri"/>
                <w:color w:val="000000"/>
                <w:sz w:val="22"/>
                <w:szCs w:val="22"/>
              </w:rPr>
            </w:pPr>
            <w:r w:rsidRPr="003B6F84">
              <w:rPr>
                <w:rFonts w:ascii="Calibri" w:eastAsia="Times New Roman" w:hAnsi="Calibri"/>
                <w:color w:val="000000"/>
                <w:sz w:val="22"/>
                <w:szCs w:val="22"/>
              </w:rPr>
              <w:t>0.8%</w:t>
            </w:r>
          </w:p>
        </w:tc>
        <w:tc>
          <w:tcPr>
            <w:tcW w:w="0" w:type="auto"/>
            <w:tcBorders>
              <w:top w:val="nil"/>
              <w:left w:val="nil"/>
              <w:bottom w:val="nil"/>
              <w:right w:val="nil"/>
            </w:tcBorders>
            <w:shd w:val="clear" w:color="auto" w:fill="auto"/>
            <w:noWrap/>
            <w:vAlign w:val="bottom"/>
            <w:hideMark/>
          </w:tcPr>
          <w:p w14:paraId="27B621F6" w14:textId="77777777" w:rsidR="003B6F84" w:rsidRPr="003B6F84" w:rsidRDefault="003B6F84" w:rsidP="003B6F84">
            <w:pPr>
              <w:spacing w:after="0" w:line="240" w:lineRule="auto"/>
              <w:jc w:val="right"/>
              <w:rPr>
                <w:rFonts w:ascii="Calibri" w:eastAsia="Times New Roman" w:hAnsi="Calibri"/>
                <w:color w:val="000000"/>
                <w:sz w:val="22"/>
                <w:szCs w:val="22"/>
              </w:rPr>
            </w:pPr>
            <w:r w:rsidRPr="003B6F84">
              <w:rPr>
                <w:rFonts w:ascii="Calibri" w:eastAsia="Times New Roman" w:hAnsi="Calibri"/>
                <w:color w:val="000000"/>
                <w:sz w:val="22"/>
                <w:szCs w:val="22"/>
              </w:rPr>
              <w:t>-3.2%</w:t>
            </w:r>
          </w:p>
        </w:tc>
      </w:tr>
      <w:tr w:rsidR="003B6F84" w:rsidRPr="003B6F84" w14:paraId="47D11A2E" w14:textId="77777777" w:rsidTr="003B6F84">
        <w:trPr>
          <w:trHeight w:val="290"/>
          <w:jc w:val="center"/>
        </w:trPr>
        <w:tc>
          <w:tcPr>
            <w:tcW w:w="0" w:type="auto"/>
            <w:tcBorders>
              <w:top w:val="nil"/>
              <w:left w:val="nil"/>
              <w:bottom w:val="nil"/>
              <w:right w:val="nil"/>
            </w:tcBorders>
            <w:shd w:val="clear" w:color="auto" w:fill="auto"/>
            <w:noWrap/>
            <w:vAlign w:val="bottom"/>
            <w:hideMark/>
          </w:tcPr>
          <w:p w14:paraId="1E4CA237" w14:textId="77777777" w:rsidR="003B6F84" w:rsidRPr="003B6F84" w:rsidRDefault="003B6F84" w:rsidP="003B6F84">
            <w:pPr>
              <w:spacing w:after="0" w:line="240" w:lineRule="auto"/>
              <w:rPr>
                <w:rFonts w:ascii="Calibri" w:eastAsia="Times New Roman" w:hAnsi="Calibri"/>
                <w:color w:val="000000"/>
                <w:sz w:val="22"/>
                <w:szCs w:val="22"/>
              </w:rPr>
            </w:pPr>
            <w:r w:rsidRPr="003B6F84">
              <w:rPr>
                <w:rFonts w:ascii="Calibri" w:eastAsia="Times New Roman" w:hAnsi="Calibri"/>
                <w:color w:val="000000"/>
                <w:sz w:val="22"/>
                <w:szCs w:val="22"/>
              </w:rPr>
              <w:t>Aruba Airlines</w:t>
            </w:r>
          </w:p>
        </w:tc>
        <w:tc>
          <w:tcPr>
            <w:tcW w:w="0" w:type="auto"/>
            <w:tcBorders>
              <w:top w:val="nil"/>
              <w:left w:val="nil"/>
              <w:bottom w:val="nil"/>
              <w:right w:val="nil"/>
            </w:tcBorders>
            <w:shd w:val="clear" w:color="auto" w:fill="auto"/>
            <w:noWrap/>
            <w:vAlign w:val="bottom"/>
            <w:hideMark/>
          </w:tcPr>
          <w:p w14:paraId="7CF7E48E" w14:textId="77777777" w:rsidR="003B6F84" w:rsidRPr="003B6F84" w:rsidRDefault="003B6F84" w:rsidP="003B6F84">
            <w:pPr>
              <w:spacing w:after="0" w:line="240" w:lineRule="auto"/>
              <w:rPr>
                <w:rFonts w:ascii="Calibri" w:eastAsia="Times New Roman" w:hAnsi="Calibri"/>
                <w:color w:val="000000"/>
                <w:sz w:val="22"/>
                <w:szCs w:val="22"/>
              </w:rPr>
            </w:pPr>
            <w:r w:rsidRPr="003B6F84">
              <w:rPr>
                <w:rFonts w:ascii="Calibri" w:eastAsia="Times New Roman" w:hAnsi="Calibri"/>
                <w:color w:val="000000"/>
                <w:sz w:val="22"/>
                <w:szCs w:val="22"/>
              </w:rPr>
              <w:t xml:space="preserve">                   1,619 </w:t>
            </w:r>
          </w:p>
        </w:tc>
        <w:tc>
          <w:tcPr>
            <w:tcW w:w="0" w:type="auto"/>
            <w:tcBorders>
              <w:top w:val="nil"/>
              <w:left w:val="nil"/>
              <w:bottom w:val="nil"/>
              <w:right w:val="nil"/>
            </w:tcBorders>
            <w:shd w:val="clear" w:color="auto" w:fill="auto"/>
            <w:noWrap/>
            <w:vAlign w:val="bottom"/>
            <w:hideMark/>
          </w:tcPr>
          <w:p w14:paraId="4D080DDA" w14:textId="77777777" w:rsidR="003B6F84" w:rsidRPr="003B6F84" w:rsidRDefault="003B6F84" w:rsidP="003B6F84">
            <w:pPr>
              <w:spacing w:after="0" w:line="240" w:lineRule="auto"/>
              <w:jc w:val="right"/>
              <w:rPr>
                <w:rFonts w:ascii="Calibri" w:eastAsia="Times New Roman" w:hAnsi="Calibri"/>
                <w:color w:val="000000"/>
                <w:sz w:val="22"/>
                <w:szCs w:val="22"/>
              </w:rPr>
            </w:pPr>
            <w:r w:rsidRPr="003B6F84">
              <w:rPr>
                <w:rFonts w:ascii="Calibri" w:eastAsia="Times New Roman" w:hAnsi="Calibri"/>
                <w:color w:val="000000"/>
                <w:sz w:val="22"/>
                <w:szCs w:val="22"/>
              </w:rPr>
              <w:t>1.9%</w:t>
            </w:r>
          </w:p>
        </w:tc>
        <w:tc>
          <w:tcPr>
            <w:tcW w:w="0" w:type="auto"/>
            <w:tcBorders>
              <w:top w:val="nil"/>
              <w:left w:val="nil"/>
              <w:bottom w:val="nil"/>
              <w:right w:val="nil"/>
            </w:tcBorders>
            <w:shd w:val="clear" w:color="auto" w:fill="auto"/>
            <w:noWrap/>
            <w:vAlign w:val="bottom"/>
            <w:hideMark/>
          </w:tcPr>
          <w:p w14:paraId="49083E2F" w14:textId="77777777" w:rsidR="003B6F84" w:rsidRPr="003B6F84" w:rsidRDefault="003B6F84" w:rsidP="003B6F84">
            <w:pPr>
              <w:spacing w:after="0" w:line="240" w:lineRule="auto"/>
              <w:rPr>
                <w:rFonts w:ascii="Calibri" w:eastAsia="Times New Roman" w:hAnsi="Calibri"/>
                <w:color w:val="000000"/>
                <w:sz w:val="22"/>
                <w:szCs w:val="22"/>
              </w:rPr>
            </w:pPr>
            <w:r w:rsidRPr="003B6F84">
              <w:rPr>
                <w:rFonts w:ascii="Calibri" w:eastAsia="Times New Roman" w:hAnsi="Calibri"/>
                <w:color w:val="000000"/>
                <w:sz w:val="22"/>
                <w:szCs w:val="22"/>
              </w:rPr>
              <w:t xml:space="preserve">                      1,032 </w:t>
            </w:r>
          </w:p>
        </w:tc>
        <w:tc>
          <w:tcPr>
            <w:tcW w:w="0" w:type="auto"/>
            <w:tcBorders>
              <w:top w:val="nil"/>
              <w:left w:val="nil"/>
              <w:bottom w:val="nil"/>
              <w:right w:val="nil"/>
            </w:tcBorders>
            <w:shd w:val="clear" w:color="auto" w:fill="auto"/>
            <w:noWrap/>
            <w:vAlign w:val="bottom"/>
            <w:hideMark/>
          </w:tcPr>
          <w:p w14:paraId="5C4670AE" w14:textId="77777777" w:rsidR="003B6F84" w:rsidRPr="003B6F84" w:rsidRDefault="003B6F84" w:rsidP="003B6F84">
            <w:pPr>
              <w:spacing w:after="0" w:line="240" w:lineRule="auto"/>
              <w:jc w:val="right"/>
              <w:rPr>
                <w:rFonts w:ascii="Calibri" w:eastAsia="Times New Roman" w:hAnsi="Calibri"/>
                <w:color w:val="000000"/>
                <w:sz w:val="22"/>
                <w:szCs w:val="22"/>
              </w:rPr>
            </w:pPr>
            <w:r w:rsidRPr="003B6F84">
              <w:rPr>
                <w:rFonts w:ascii="Calibri" w:eastAsia="Times New Roman" w:hAnsi="Calibri"/>
                <w:color w:val="000000"/>
                <w:sz w:val="22"/>
                <w:szCs w:val="22"/>
              </w:rPr>
              <w:t>1.2%</w:t>
            </w:r>
          </w:p>
        </w:tc>
        <w:tc>
          <w:tcPr>
            <w:tcW w:w="0" w:type="auto"/>
            <w:tcBorders>
              <w:top w:val="nil"/>
              <w:left w:val="nil"/>
              <w:bottom w:val="nil"/>
              <w:right w:val="nil"/>
            </w:tcBorders>
            <w:shd w:val="clear" w:color="auto" w:fill="auto"/>
            <w:noWrap/>
            <w:vAlign w:val="bottom"/>
            <w:hideMark/>
          </w:tcPr>
          <w:p w14:paraId="155DBAB9" w14:textId="77777777" w:rsidR="003B6F84" w:rsidRPr="003B6F84" w:rsidRDefault="003B6F84" w:rsidP="003B6F84">
            <w:pPr>
              <w:spacing w:after="0" w:line="240" w:lineRule="auto"/>
              <w:jc w:val="right"/>
              <w:rPr>
                <w:rFonts w:ascii="Calibri" w:eastAsia="Times New Roman" w:hAnsi="Calibri"/>
                <w:color w:val="000000"/>
                <w:sz w:val="22"/>
                <w:szCs w:val="22"/>
              </w:rPr>
            </w:pPr>
            <w:r w:rsidRPr="003B6F84">
              <w:rPr>
                <w:rFonts w:ascii="Calibri" w:eastAsia="Times New Roman" w:hAnsi="Calibri"/>
                <w:color w:val="000000"/>
                <w:sz w:val="22"/>
                <w:szCs w:val="22"/>
              </w:rPr>
              <w:t>56.9%</w:t>
            </w:r>
          </w:p>
        </w:tc>
      </w:tr>
      <w:tr w:rsidR="003B6F84" w:rsidRPr="003B6F84" w14:paraId="36A8D969" w14:textId="77777777" w:rsidTr="003B6F84">
        <w:trPr>
          <w:trHeight w:val="290"/>
          <w:jc w:val="center"/>
        </w:trPr>
        <w:tc>
          <w:tcPr>
            <w:tcW w:w="0" w:type="auto"/>
            <w:tcBorders>
              <w:top w:val="nil"/>
              <w:left w:val="nil"/>
              <w:bottom w:val="nil"/>
              <w:right w:val="nil"/>
            </w:tcBorders>
            <w:shd w:val="clear" w:color="auto" w:fill="auto"/>
            <w:noWrap/>
            <w:vAlign w:val="bottom"/>
            <w:hideMark/>
          </w:tcPr>
          <w:p w14:paraId="3BE641C9" w14:textId="77777777" w:rsidR="003B6F84" w:rsidRPr="003B6F84" w:rsidRDefault="003B6F84" w:rsidP="003B6F84">
            <w:pPr>
              <w:spacing w:after="0" w:line="240" w:lineRule="auto"/>
              <w:rPr>
                <w:rFonts w:ascii="Calibri" w:eastAsia="Times New Roman" w:hAnsi="Calibri"/>
                <w:color w:val="000000"/>
                <w:sz w:val="22"/>
                <w:szCs w:val="22"/>
              </w:rPr>
            </w:pPr>
            <w:r w:rsidRPr="003B6F84">
              <w:rPr>
                <w:rFonts w:ascii="Calibri" w:eastAsia="Times New Roman" w:hAnsi="Calibri"/>
                <w:color w:val="000000"/>
                <w:sz w:val="22"/>
                <w:szCs w:val="22"/>
              </w:rPr>
              <w:t>KLM</w:t>
            </w:r>
          </w:p>
        </w:tc>
        <w:tc>
          <w:tcPr>
            <w:tcW w:w="0" w:type="auto"/>
            <w:tcBorders>
              <w:top w:val="nil"/>
              <w:left w:val="nil"/>
              <w:bottom w:val="nil"/>
              <w:right w:val="nil"/>
            </w:tcBorders>
            <w:shd w:val="clear" w:color="auto" w:fill="auto"/>
            <w:noWrap/>
            <w:vAlign w:val="bottom"/>
            <w:hideMark/>
          </w:tcPr>
          <w:p w14:paraId="0B768527" w14:textId="77777777" w:rsidR="003B6F84" w:rsidRPr="003B6F84" w:rsidRDefault="003B6F84" w:rsidP="003B6F84">
            <w:pPr>
              <w:spacing w:after="0" w:line="240" w:lineRule="auto"/>
              <w:rPr>
                <w:rFonts w:ascii="Calibri" w:eastAsia="Times New Roman" w:hAnsi="Calibri"/>
                <w:color w:val="000000"/>
                <w:sz w:val="22"/>
                <w:szCs w:val="22"/>
              </w:rPr>
            </w:pPr>
            <w:r w:rsidRPr="003B6F84">
              <w:rPr>
                <w:rFonts w:ascii="Calibri" w:eastAsia="Times New Roman" w:hAnsi="Calibri"/>
                <w:color w:val="000000"/>
                <w:sz w:val="22"/>
                <w:szCs w:val="22"/>
              </w:rPr>
              <w:t xml:space="preserve">                   2,005 </w:t>
            </w:r>
          </w:p>
        </w:tc>
        <w:tc>
          <w:tcPr>
            <w:tcW w:w="0" w:type="auto"/>
            <w:tcBorders>
              <w:top w:val="nil"/>
              <w:left w:val="nil"/>
              <w:bottom w:val="nil"/>
              <w:right w:val="nil"/>
            </w:tcBorders>
            <w:shd w:val="clear" w:color="auto" w:fill="auto"/>
            <w:noWrap/>
            <w:vAlign w:val="bottom"/>
            <w:hideMark/>
          </w:tcPr>
          <w:p w14:paraId="5CDEE76F" w14:textId="77777777" w:rsidR="003B6F84" w:rsidRPr="003B6F84" w:rsidRDefault="003B6F84" w:rsidP="003B6F84">
            <w:pPr>
              <w:spacing w:after="0" w:line="240" w:lineRule="auto"/>
              <w:jc w:val="right"/>
              <w:rPr>
                <w:rFonts w:ascii="Calibri" w:eastAsia="Times New Roman" w:hAnsi="Calibri"/>
                <w:color w:val="000000"/>
                <w:sz w:val="22"/>
                <w:szCs w:val="22"/>
              </w:rPr>
            </w:pPr>
            <w:r w:rsidRPr="003B6F84">
              <w:rPr>
                <w:rFonts w:ascii="Calibri" w:eastAsia="Times New Roman" w:hAnsi="Calibri"/>
                <w:color w:val="000000"/>
                <w:sz w:val="22"/>
                <w:szCs w:val="22"/>
              </w:rPr>
              <w:t>2.3%</w:t>
            </w:r>
          </w:p>
        </w:tc>
        <w:tc>
          <w:tcPr>
            <w:tcW w:w="0" w:type="auto"/>
            <w:tcBorders>
              <w:top w:val="nil"/>
              <w:left w:val="nil"/>
              <w:bottom w:val="nil"/>
              <w:right w:val="nil"/>
            </w:tcBorders>
            <w:shd w:val="clear" w:color="auto" w:fill="auto"/>
            <w:noWrap/>
            <w:vAlign w:val="bottom"/>
            <w:hideMark/>
          </w:tcPr>
          <w:p w14:paraId="6E6164FD" w14:textId="77777777" w:rsidR="003B6F84" w:rsidRPr="003B6F84" w:rsidRDefault="003B6F84" w:rsidP="003B6F84">
            <w:pPr>
              <w:spacing w:after="0" w:line="240" w:lineRule="auto"/>
              <w:rPr>
                <w:rFonts w:ascii="Calibri" w:eastAsia="Times New Roman" w:hAnsi="Calibri"/>
                <w:color w:val="000000"/>
                <w:sz w:val="22"/>
                <w:szCs w:val="22"/>
              </w:rPr>
            </w:pPr>
            <w:r w:rsidRPr="003B6F84">
              <w:rPr>
                <w:rFonts w:ascii="Calibri" w:eastAsia="Times New Roman" w:hAnsi="Calibri"/>
                <w:color w:val="000000"/>
                <w:sz w:val="22"/>
                <w:szCs w:val="22"/>
              </w:rPr>
              <w:t xml:space="preserve">                      1,919 </w:t>
            </w:r>
          </w:p>
        </w:tc>
        <w:tc>
          <w:tcPr>
            <w:tcW w:w="0" w:type="auto"/>
            <w:tcBorders>
              <w:top w:val="nil"/>
              <w:left w:val="nil"/>
              <w:bottom w:val="nil"/>
              <w:right w:val="nil"/>
            </w:tcBorders>
            <w:shd w:val="clear" w:color="auto" w:fill="auto"/>
            <w:noWrap/>
            <w:vAlign w:val="bottom"/>
            <w:hideMark/>
          </w:tcPr>
          <w:p w14:paraId="296C2BAF" w14:textId="77777777" w:rsidR="003B6F84" w:rsidRPr="003B6F84" w:rsidRDefault="003B6F84" w:rsidP="003B6F84">
            <w:pPr>
              <w:spacing w:after="0" w:line="240" w:lineRule="auto"/>
              <w:jc w:val="right"/>
              <w:rPr>
                <w:rFonts w:ascii="Calibri" w:eastAsia="Times New Roman" w:hAnsi="Calibri"/>
                <w:color w:val="000000"/>
                <w:sz w:val="22"/>
                <w:szCs w:val="22"/>
              </w:rPr>
            </w:pPr>
            <w:r w:rsidRPr="003B6F84">
              <w:rPr>
                <w:rFonts w:ascii="Calibri" w:eastAsia="Times New Roman" w:hAnsi="Calibri"/>
                <w:color w:val="000000"/>
                <w:sz w:val="22"/>
                <w:szCs w:val="22"/>
              </w:rPr>
              <w:t>2.2%</w:t>
            </w:r>
          </w:p>
        </w:tc>
        <w:tc>
          <w:tcPr>
            <w:tcW w:w="0" w:type="auto"/>
            <w:tcBorders>
              <w:top w:val="nil"/>
              <w:left w:val="nil"/>
              <w:bottom w:val="nil"/>
              <w:right w:val="nil"/>
            </w:tcBorders>
            <w:shd w:val="clear" w:color="auto" w:fill="auto"/>
            <w:noWrap/>
            <w:vAlign w:val="bottom"/>
            <w:hideMark/>
          </w:tcPr>
          <w:p w14:paraId="35D49019" w14:textId="77777777" w:rsidR="003B6F84" w:rsidRPr="003B6F84" w:rsidRDefault="003B6F84" w:rsidP="003B6F84">
            <w:pPr>
              <w:spacing w:after="0" w:line="240" w:lineRule="auto"/>
              <w:jc w:val="right"/>
              <w:rPr>
                <w:rFonts w:ascii="Calibri" w:eastAsia="Times New Roman" w:hAnsi="Calibri"/>
                <w:color w:val="000000"/>
                <w:sz w:val="22"/>
                <w:szCs w:val="22"/>
              </w:rPr>
            </w:pPr>
            <w:r w:rsidRPr="003B6F84">
              <w:rPr>
                <w:rFonts w:ascii="Calibri" w:eastAsia="Times New Roman" w:hAnsi="Calibri"/>
                <w:color w:val="000000"/>
                <w:sz w:val="22"/>
                <w:szCs w:val="22"/>
              </w:rPr>
              <w:t>4.5%</w:t>
            </w:r>
          </w:p>
        </w:tc>
      </w:tr>
      <w:tr w:rsidR="003B6F84" w:rsidRPr="003B6F84" w14:paraId="05FF49B0" w14:textId="77777777" w:rsidTr="003B6F84">
        <w:trPr>
          <w:trHeight w:val="290"/>
          <w:jc w:val="center"/>
        </w:trPr>
        <w:tc>
          <w:tcPr>
            <w:tcW w:w="0" w:type="auto"/>
            <w:tcBorders>
              <w:top w:val="nil"/>
              <w:left w:val="nil"/>
              <w:bottom w:val="nil"/>
              <w:right w:val="nil"/>
            </w:tcBorders>
            <w:shd w:val="clear" w:color="auto" w:fill="auto"/>
            <w:noWrap/>
            <w:vAlign w:val="bottom"/>
            <w:hideMark/>
          </w:tcPr>
          <w:p w14:paraId="06A9722E" w14:textId="77777777" w:rsidR="003B6F84" w:rsidRPr="003B6F84" w:rsidRDefault="003B6F84" w:rsidP="003B6F84">
            <w:pPr>
              <w:spacing w:after="0" w:line="240" w:lineRule="auto"/>
              <w:rPr>
                <w:rFonts w:ascii="Calibri" w:eastAsia="Times New Roman" w:hAnsi="Calibri"/>
                <w:color w:val="000000"/>
                <w:sz w:val="22"/>
                <w:szCs w:val="22"/>
              </w:rPr>
            </w:pPr>
            <w:r w:rsidRPr="003B6F84">
              <w:rPr>
                <w:rFonts w:ascii="Calibri" w:eastAsia="Times New Roman" w:hAnsi="Calibri"/>
                <w:color w:val="000000"/>
                <w:sz w:val="22"/>
                <w:szCs w:val="22"/>
              </w:rPr>
              <w:t>Aserca</w:t>
            </w:r>
          </w:p>
        </w:tc>
        <w:tc>
          <w:tcPr>
            <w:tcW w:w="0" w:type="auto"/>
            <w:tcBorders>
              <w:top w:val="nil"/>
              <w:left w:val="nil"/>
              <w:bottom w:val="nil"/>
              <w:right w:val="nil"/>
            </w:tcBorders>
            <w:shd w:val="clear" w:color="auto" w:fill="auto"/>
            <w:noWrap/>
            <w:vAlign w:val="bottom"/>
            <w:hideMark/>
          </w:tcPr>
          <w:p w14:paraId="2D8E0ACE" w14:textId="77777777" w:rsidR="003B6F84" w:rsidRPr="003B6F84" w:rsidRDefault="003B6F84" w:rsidP="003B6F84">
            <w:pPr>
              <w:spacing w:after="0" w:line="240" w:lineRule="auto"/>
              <w:rPr>
                <w:rFonts w:ascii="Calibri" w:eastAsia="Times New Roman" w:hAnsi="Calibri"/>
                <w:color w:val="000000"/>
                <w:sz w:val="22"/>
                <w:szCs w:val="22"/>
              </w:rPr>
            </w:pPr>
            <w:r w:rsidRPr="003B6F84">
              <w:rPr>
                <w:rFonts w:ascii="Calibri" w:eastAsia="Times New Roman" w:hAnsi="Calibri"/>
                <w:color w:val="000000"/>
                <w:sz w:val="22"/>
                <w:szCs w:val="22"/>
              </w:rPr>
              <w:t xml:space="preserve">                   1,167 </w:t>
            </w:r>
          </w:p>
        </w:tc>
        <w:tc>
          <w:tcPr>
            <w:tcW w:w="0" w:type="auto"/>
            <w:tcBorders>
              <w:top w:val="nil"/>
              <w:left w:val="nil"/>
              <w:bottom w:val="nil"/>
              <w:right w:val="nil"/>
            </w:tcBorders>
            <w:shd w:val="clear" w:color="auto" w:fill="auto"/>
            <w:noWrap/>
            <w:vAlign w:val="bottom"/>
            <w:hideMark/>
          </w:tcPr>
          <w:p w14:paraId="3D414E3D" w14:textId="77777777" w:rsidR="003B6F84" w:rsidRPr="003B6F84" w:rsidRDefault="003B6F84" w:rsidP="003B6F84">
            <w:pPr>
              <w:spacing w:after="0" w:line="240" w:lineRule="auto"/>
              <w:jc w:val="right"/>
              <w:rPr>
                <w:rFonts w:ascii="Calibri" w:eastAsia="Times New Roman" w:hAnsi="Calibri"/>
                <w:color w:val="000000"/>
                <w:sz w:val="22"/>
                <w:szCs w:val="22"/>
              </w:rPr>
            </w:pPr>
            <w:r w:rsidRPr="003B6F84">
              <w:rPr>
                <w:rFonts w:ascii="Calibri" w:eastAsia="Times New Roman" w:hAnsi="Calibri"/>
                <w:color w:val="000000"/>
                <w:sz w:val="22"/>
                <w:szCs w:val="22"/>
              </w:rPr>
              <w:t>1.3%</w:t>
            </w:r>
          </w:p>
        </w:tc>
        <w:tc>
          <w:tcPr>
            <w:tcW w:w="0" w:type="auto"/>
            <w:tcBorders>
              <w:top w:val="nil"/>
              <w:left w:val="nil"/>
              <w:bottom w:val="nil"/>
              <w:right w:val="nil"/>
            </w:tcBorders>
            <w:shd w:val="clear" w:color="auto" w:fill="auto"/>
            <w:noWrap/>
            <w:vAlign w:val="bottom"/>
            <w:hideMark/>
          </w:tcPr>
          <w:p w14:paraId="0D6345FE" w14:textId="77777777" w:rsidR="003B6F84" w:rsidRPr="003B6F84" w:rsidRDefault="003B6F84" w:rsidP="003B6F84">
            <w:pPr>
              <w:spacing w:after="0" w:line="240" w:lineRule="auto"/>
              <w:rPr>
                <w:rFonts w:ascii="Calibri" w:eastAsia="Times New Roman" w:hAnsi="Calibri"/>
                <w:color w:val="000000"/>
                <w:sz w:val="22"/>
                <w:szCs w:val="22"/>
              </w:rPr>
            </w:pPr>
            <w:r w:rsidRPr="003B6F84">
              <w:rPr>
                <w:rFonts w:ascii="Calibri" w:eastAsia="Times New Roman" w:hAnsi="Calibri"/>
                <w:color w:val="000000"/>
                <w:sz w:val="22"/>
                <w:szCs w:val="22"/>
              </w:rPr>
              <w:t xml:space="preserve">                      2,130 </w:t>
            </w:r>
          </w:p>
        </w:tc>
        <w:tc>
          <w:tcPr>
            <w:tcW w:w="0" w:type="auto"/>
            <w:tcBorders>
              <w:top w:val="nil"/>
              <w:left w:val="nil"/>
              <w:bottom w:val="nil"/>
              <w:right w:val="nil"/>
            </w:tcBorders>
            <w:shd w:val="clear" w:color="auto" w:fill="auto"/>
            <w:noWrap/>
            <w:vAlign w:val="bottom"/>
            <w:hideMark/>
          </w:tcPr>
          <w:p w14:paraId="3480CDDB" w14:textId="77777777" w:rsidR="003B6F84" w:rsidRPr="003B6F84" w:rsidRDefault="003B6F84" w:rsidP="003B6F84">
            <w:pPr>
              <w:spacing w:after="0" w:line="240" w:lineRule="auto"/>
              <w:jc w:val="right"/>
              <w:rPr>
                <w:rFonts w:ascii="Calibri" w:eastAsia="Times New Roman" w:hAnsi="Calibri"/>
                <w:color w:val="000000"/>
                <w:sz w:val="22"/>
                <w:szCs w:val="22"/>
              </w:rPr>
            </w:pPr>
            <w:r w:rsidRPr="003B6F84">
              <w:rPr>
                <w:rFonts w:ascii="Calibri" w:eastAsia="Times New Roman" w:hAnsi="Calibri"/>
                <w:color w:val="000000"/>
                <w:sz w:val="22"/>
                <w:szCs w:val="22"/>
              </w:rPr>
              <w:t>2.4%</w:t>
            </w:r>
          </w:p>
        </w:tc>
        <w:tc>
          <w:tcPr>
            <w:tcW w:w="0" w:type="auto"/>
            <w:tcBorders>
              <w:top w:val="nil"/>
              <w:left w:val="nil"/>
              <w:bottom w:val="nil"/>
              <w:right w:val="nil"/>
            </w:tcBorders>
            <w:shd w:val="clear" w:color="auto" w:fill="auto"/>
            <w:noWrap/>
            <w:vAlign w:val="bottom"/>
            <w:hideMark/>
          </w:tcPr>
          <w:p w14:paraId="4C662752" w14:textId="77777777" w:rsidR="003B6F84" w:rsidRPr="003B6F84" w:rsidRDefault="003B6F84" w:rsidP="003B6F84">
            <w:pPr>
              <w:spacing w:after="0" w:line="240" w:lineRule="auto"/>
              <w:jc w:val="right"/>
              <w:rPr>
                <w:rFonts w:ascii="Calibri" w:eastAsia="Times New Roman" w:hAnsi="Calibri"/>
                <w:color w:val="000000"/>
                <w:sz w:val="22"/>
                <w:szCs w:val="22"/>
              </w:rPr>
            </w:pPr>
            <w:r w:rsidRPr="003B6F84">
              <w:rPr>
                <w:rFonts w:ascii="Calibri" w:eastAsia="Times New Roman" w:hAnsi="Calibri"/>
                <w:color w:val="000000"/>
                <w:sz w:val="22"/>
                <w:szCs w:val="22"/>
              </w:rPr>
              <w:t>-45.2%</w:t>
            </w:r>
          </w:p>
        </w:tc>
      </w:tr>
      <w:tr w:rsidR="003B6F84" w:rsidRPr="003B6F84" w14:paraId="609ABAB0" w14:textId="77777777" w:rsidTr="003B6F84">
        <w:trPr>
          <w:trHeight w:val="290"/>
          <w:jc w:val="center"/>
        </w:trPr>
        <w:tc>
          <w:tcPr>
            <w:tcW w:w="0" w:type="auto"/>
            <w:tcBorders>
              <w:top w:val="nil"/>
              <w:left w:val="nil"/>
              <w:bottom w:val="nil"/>
              <w:right w:val="nil"/>
            </w:tcBorders>
            <w:shd w:val="clear" w:color="auto" w:fill="auto"/>
            <w:noWrap/>
            <w:vAlign w:val="bottom"/>
            <w:hideMark/>
          </w:tcPr>
          <w:p w14:paraId="2DBA90B2" w14:textId="16D23711" w:rsidR="003B6F84" w:rsidRPr="003B6F84" w:rsidRDefault="00A277BD" w:rsidP="003B6F84">
            <w:pPr>
              <w:spacing w:after="0" w:line="240" w:lineRule="auto"/>
              <w:rPr>
                <w:rFonts w:ascii="Calibri" w:eastAsia="Times New Roman" w:hAnsi="Calibri"/>
                <w:color w:val="000000"/>
                <w:sz w:val="22"/>
                <w:szCs w:val="22"/>
              </w:rPr>
            </w:pPr>
            <w:r w:rsidRPr="003B6F84">
              <w:rPr>
                <w:rFonts w:ascii="Calibri" w:eastAsia="Times New Roman" w:hAnsi="Calibri"/>
                <w:color w:val="000000"/>
                <w:sz w:val="22"/>
                <w:szCs w:val="22"/>
              </w:rPr>
              <w:t>WestJet</w:t>
            </w:r>
          </w:p>
        </w:tc>
        <w:tc>
          <w:tcPr>
            <w:tcW w:w="0" w:type="auto"/>
            <w:tcBorders>
              <w:top w:val="nil"/>
              <w:left w:val="nil"/>
              <w:bottom w:val="nil"/>
              <w:right w:val="nil"/>
            </w:tcBorders>
            <w:shd w:val="clear" w:color="auto" w:fill="auto"/>
            <w:noWrap/>
            <w:vAlign w:val="bottom"/>
            <w:hideMark/>
          </w:tcPr>
          <w:p w14:paraId="694DD97F" w14:textId="77777777" w:rsidR="003B6F84" w:rsidRPr="003B6F84" w:rsidRDefault="003B6F84" w:rsidP="003B6F84">
            <w:pPr>
              <w:spacing w:after="0" w:line="240" w:lineRule="auto"/>
              <w:rPr>
                <w:rFonts w:ascii="Calibri" w:eastAsia="Times New Roman" w:hAnsi="Calibri"/>
                <w:color w:val="000000"/>
                <w:sz w:val="22"/>
                <w:szCs w:val="22"/>
              </w:rPr>
            </w:pPr>
            <w:r w:rsidRPr="003B6F84">
              <w:rPr>
                <w:rFonts w:ascii="Calibri" w:eastAsia="Times New Roman" w:hAnsi="Calibri"/>
                <w:color w:val="000000"/>
                <w:sz w:val="22"/>
                <w:szCs w:val="22"/>
              </w:rPr>
              <w:t xml:space="preserve">                         57 </w:t>
            </w:r>
          </w:p>
        </w:tc>
        <w:tc>
          <w:tcPr>
            <w:tcW w:w="0" w:type="auto"/>
            <w:tcBorders>
              <w:top w:val="nil"/>
              <w:left w:val="nil"/>
              <w:bottom w:val="nil"/>
              <w:right w:val="nil"/>
            </w:tcBorders>
            <w:shd w:val="clear" w:color="auto" w:fill="auto"/>
            <w:noWrap/>
            <w:vAlign w:val="bottom"/>
            <w:hideMark/>
          </w:tcPr>
          <w:p w14:paraId="6A9DDF5C" w14:textId="77777777" w:rsidR="003B6F84" w:rsidRPr="003B6F84" w:rsidRDefault="003B6F84" w:rsidP="003B6F84">
            <w:pPr>
              <w:spacing w:after="0" w:line="240" w:lineRule="auto"/>
              <w:jc w:val="right"/>
              <w:rPr>
                <w:rFonts w:ascii="Calibri" w:eastAsia="Times New Roman" w:hAnsi="Calibri"/>
                <w:color w:val="000000"/>
                <w:sz w:val="22"/>
                <w:szCs w:val="22"/>
              </w:rPr>
            </w:pPr>
            <w:r w:rsidRPr="003B6F84">
              <w:rPr>
                <w:rFonts w:ascii="Calibri" w:eastAsia="Times New Roman" w:hAnsi="Calibri"/>
                <w:color w:val="000000"/>
                <w:sz w:val="22"/>
                <w:szCs w:val="22"/>
              </w:rPr>
              <w:t>0.1%</w:t>
            </w:r>
          </w:p>
        </w:tc>
        <w:tc>
          <w:tcPr>
            <w:tcW w:w="0" w:type="auto"/>
            <w:tcBorders>
              <w:top w:val="nil"/>
              <w:left w:val="nil"/>
              <w:bottom w:val="nil"/>
              <w:right w:val="nil"/>
            </w:tcBorders>
            <w:shd w:val="clear" w:color="auto" w:fill="auto"/>
            <w:noWrap/>
            <w:vAlign w:val="bottom"/>
            <w:hideMark/>
          </w:tcPr>
          <w:p w14:paraId="458EC0C9" w14:textId="77777777" w:rsidR="003B6F84" w:rsidRPr="003B6F84" w:rsidRDefault="003B6F84" w:rsidP="003B6F84">
            <w:pPr>
              <w:spacing w:after="0" w:line="240" w:lineRule="auto"/>
              <w:rPr>
                <w:rFonts w:ascii="Calibri" w:eastAsia="Times New Roman" w:hAnsi="Calibri"/>
                <w:color w:val="000000"/>
                <w:sz w:val="22"/>
                <w:szCs w:val="22"/>
              </w:rPr>
            </w:pPr>
            <w:r w:rsidRPr="003B6F84">
              <w:rPr>
                <w:rFonts w:ascii="Calibri" w:eastAsia="Times New Roman" w:hAnsi="Calibri"/>
                <w:color w:val="000000"/>
                <w:sz w:val="22"/>
                <w:szCs w:val="22"/>
              </w:rPr>
              <w:t xml:space="preserve">                         288 </w:t>
            </w:r>
          </w:p>
        </w:tc>
        <w:tc>
          <w:tcPr>
            <w:tcW w:w="0" w:type="auto"/>
            <w:tcBorders>
              <w:top w:val="nil"/>
              <w:left w:val="nil"/>
              <w:bottom w:val="nil"/>
              <w:right w:val="nil"/>
            </w:tcBorders>
            <w:shd w:val="clear" w:color="auto" w:fill="auto"/>
            <w:noWrap/>
            <w:vAlign w:val="bottom"/>
            <w:hideMark/>
          </w:tcPr>
          <w:p w14:paraId="1086BC3C" w14:textId="77777777" w:rsidR="003B6F84" w:rsidRPr="003B6F84" w:rsidRDefault="003B6F84" w:rsidP="003B6F84">
            <w:pPr>
              <w:spacing w:after="0" w:line="240" w:lineRule="auto"/>
              <w:jc w:val="right"/>
              <w:rPr>
                <w:rFonts w:ascii="Calibri" w:eastAsia="Times New Roman" w:hAnsi="Calibri"/>
                <w:color w:val="000000"/>
                <w:sz w:val="22"/>
                <w:szCs w:val="22"/>
              </w:rPr>
            </w:pPr>
            <w:r w:rsidRPr="003B6F84">
              <w:rPr>
                <w:rFonts w:ascii="Calibri" w:eastAsia="Times New Roman" w:hAnsi="Calibri"/>
                <w:color w:val="000000"/>
                <w:sz w:val="22"/>
                <w:szCs w:val="22"/>
              </w:rPr>
              <w:t>0.3%</w:t>
            </w:r>
          </w:p>
        </w:tc>
        <w:tc>
          <w:tcPr>
            <w:tcW w:w="0" w:type="auto"/>
            <w:tcBorders>
              <w:top w:val="nil"/>
              <w:left w:val="nil"/>
              <w:bottom w:val="nil"/>
              <w:right w:val="nil"/>
            </w:tcBorders>
            <w:shd w:val="clear" w:color="auto" w:fill="auto"/>
            <w:noWrap/>
            <w:vAlign w:val="bottom"/>
            <w:hideMark/>
          </w:tcPr>
          <w:p w14:paraId="1BEFFBC7" w14:textId="77777777" w:rsidR="003B6F84" w:rsidRPr="003B6F84" w:rsidRDefault="003B6F84" w:rsidP="003B6F84">
            <w:pPr>
              <w:spacing w:after="0" w:line="240" w:lineRule="auto"/>
              <w:jc w:val="right"/>
              <w:rPr>
                <w:rFonts w:ascii="Calibri" w:eastAsia="Times New Roman" w:hAnsi="Calibri"/>
                <w:color w:val="000000"/>
                <w:sz w:val="22"/>
                <w:szCs w:val="22"/>
              </w:rPr>
            </w:pPr>
            <w:r w:rsidRPr="003B6F84">
              <w:rPr>
                <w:rFonts w:ascii="Calibri" w:eastAsia="Times New Roman" w:hAnsi="Calibri"/>
                <w:color w:val="000000"/>
                <w:sz w:val="22"/>
                <w:szCs w:val="22"/>
              </w:rPr>
              <w:t>-80.2%</w:t>
            </w:r>
          </w:p>
        </w:tc>
      </w:tr>
      <w:tr w:rsidR="003B6F84" w:rsidRPr="003B6F84" w14:paraId="1DC0297E" w14:textId="77777777" w:rsidTr="003B6F84">
        <w:trPr>
          <w:trHeight w:val="290"/>
          <w:jc w:val="center"/>
        </w:trPr>
        <w:tc>
          <w:tcPr>
            <w:tcW w:w="0" w:type="auto"/>
            <w:tcBorders>
              <w:top w:val="nil"/>
              <w:left w:val="nil"/>
              <w:bottom w:val="nil"/>
              <w:right w:val="nil"/>
            </w:tcBorders>
            <w:shd w:val="clear" w:color="auto" w:fill="auto"/>
            <w:noWrap/>
            <w:vAlign w:val="bottom"/>
            <w:hideMark/>
          </w:tcPr>
          <w:p w14:paraId="2AF8D106" w14:textId="77777777" w:rsidR="003B6F84" w:rsidRPr="003B6F84" w:rsidRDefault="003B6F84" w:rsidP="003B6F84">
            <w:pPr>
              <w:spacing w:after="0" w:line="240" w:lineRule="auto"/>
              <w:rPr>
                <w:rFonts w:ascii="Calibri" w:eastAsia="Times New Roman" w:hAnsi="Calibri"/>
                <w:color w:val="000000"/>
                <w:sz w:val="22"/>
                <w:szCs w:val="22"/>
              </w:rPr>
            </w:pPr>
            <w:r w:rsidRPr="003B6F84">
              <w:rPr>
                <w:rFonts w:ascii="Calibri" w:eastAsia="Times New Roman" w:hAnsi="Calibri"/>
                <w:color w:val="000000"/>
                <w:sz w:val="22"/>
                <w:szCs w:val="22"/>
              </w:rPr>
              <w:t>Venezolana</w:t>
            </w:r>
          </w:p>
        </w:tc>
        <w:tc>
          <w:tcPr>
            <w:tcW w:w="0" w:type="auto"/>
            <w:tcBorders>
              <w:top w:val="nil"/>
              <w:left w:val="nil"/>
              <w:bottom w:val="nil"/>
              <w:right w:val="nil"/>
            </w:tcBorders>
            <w:shd w:val="clear" w:color="auto" w:fill="auto"/>
            <w:noWrap/>
            <w:vAlign w:val="bottom"/>
            <w:hideMark/>
          </w:tcPr>
          <w:p w14:paraId="267799EA" w14:textId="77777777" w:rsidR="003B6F84" w:rsidRPr="003B6F84" w:rsidRDefault="003B6F84" w:rsidP="003B6F84">
            <w:pPr>
              <w:spacing w:after="0" w:line="240" w:lineRule="auto"/>
              <w:rPr>
                <w:rFonts w:ascii="Calibri" w:eastAsia="Times New Roman" w:hAnsi="Calibri"/>
                <w:color w:val="000000"/>
                <w:sz w:val="22"/>
                <w:szCs w:val="22"/>
              </w:rPr>
            </w:pPr>
            <w:r w:rsidRPr="003B6F84">
              <w:rPr>
                <w:rFonts w:ascii="Calibri" w:eastAsia="Times New Roman" w:hAnsi="Calibri"/>
                <w:color w:val="000000"/>
                <w:sz w:val="22"/>
                <w:szCs w:val="22"/>
              </w:rPr>
              <w:t xml:space="preserve">                       337 </w:t>
            </w:r>
          </w:p>
        </w:tc>
        <w:tc>
          <w:tcPr>
            <w:tcW w:w="0" w:type="auto"/>
            <w:tcBorders>
              <w:top w:val="nil"/>
              <w:left w:val="nil"/>
              <w:bottom w:val="nil"/>
              <w:right w:val="nil"/>
            </w:tcBorders>
            <w:shd w:val="clear" w:color="auto" w:fill="auto"/>
            <w:noWrap/>
            <w:vAlign w:val="bottom"/>
            <w:hideMark/>
          </w:tcPr>
          <w:p w14:paraId="55586B77" w14:textId="77777777" w:rsidR="003B6F84" w:rsidRPr="003B6F84" w:rsidRDefault="003B6F84" w:rsidP="003B6F84">
            <w:pPr>
              <w:spacing w:after="0" w:line="240" w:lineRule="auto"/>
              <w:jc w:val="right"/>
              <w:rPr>
                <w:rFonts w:ascii="Calibri" w:eastAsia="Times New Roman" w:hAnsi="Calibri"/>
                <w:color w:val="000000"/>
                <w:sz w:val="22"/>
                <w:szCs w:val="22"/>
              </w:rPr>
            </w:pPr>
            <w:r w:rsidRPr="003B6F84">
              <w:rPr>
                <w:rFonts w:ascii="Calibri" w:eastAsia="Times New Roman" w:hAnsi="Calibri"/>
                <w:color w:val="000000"/>
                <w:sz w:val="22"/>
                <w:szCs w:val="22"/>
              </w:rPr>
              <w:t>0.4%</w:t>
            </w:r>
          </w:p>
        </w:tc>
        <w:tc>
          <w:tcPr>
            <w:tcW w:w="0" w:type="auto"/>
            <w:tcBorders>
              <w:top w:val="nil"/>
              <w:left w:val="nil"/>
              <w:bottom w:val="nil"/>
              <w:right w:val="nil"/>
            </w:tcBorders>
            <w:shd w:val="clear" w:color="auto" w:fill="auto"/>
            <w:noWrap/>
            <w:vAlign w:val="bottom"/>
            <w:hideMark/>
          </w:tcPr>
          <w:p w14:paraId="3C1F9CAE" w14:textId="77777777" w:rsidR="003B6F84" w:rsidRPr="003B6F84" w:rsidRDefault="003B6F84" w:rsidP="003B6F84">
            <w:pPr>
              <w:spacing w:after="0" w:line="240" w:lineRule="auto"/>
              <w:rPr>
                <w:rFonts w:ascii="Calibri" w:eastAsia="Times New Roman" w:hAnsi="Calibri"/>
                <w:color w:val="000000"/>
                <w:sz w:val="22"/>
                <w:szCs w:val="22"/>
              </w:rPr>
            </w:pPr>
            <w:r w:rsidRPr="003B6F84">
              <w:rPr>
                <w:rFonts w:ascii="Calibri" w:eastAsia="Times New Roman" w:hAnsi="Calibri"/>
                <w:color w:val="000000"/>
                <w:sz w:val="22"/>
                <w:szCs w:val="22"/>
              </w:rPr>
              <w:t xml:space="preserve">                      1,333 </w:t>
            </w:r>
          </w:p>
        </w:tc>
        <w:tc>
          <w:tcPr>
            <w:tcW w:w="0" w:type="auto"/>
            <w:tcBorders>
              <w:top w:val="nil"/>
              <w:left w:val="nil"/>
              <w:bottom w:val="nil"/>
              <w:right w:val="nil"/>
            </w:tcBorders>
            <w:shd w:val="clear" w:color="auto" w:fill="auto"/>
            <w:noWrap/>
            <w:vAlign w:val="bottom"/>
            <w:hideMark/>
          </w:tcPr>
          <w:p w14:paraId="23CAA0FF" w14:textId="77777777" w:rsidR="003B6F84" w:rsidRPr="003B6F84" w:rsidRDefault="003B6F84" w:rsidP="003B6F84">
            <w:pPr>
              <w:spacing w:after="0" w:line="240" w:lineRule="auto"/>
              <w:jc w:val="right"/>
              <w:rPr>
                <w:rFonts w:ascii="Calibri" w:eastAsia="Times New Roman" w:hAnsi="Calibri"/>
                <w:color w:val="000000"/>
                <w:sz w:val="22"/>
                <w:szCs w:val="22"/>
              </w:rPr>
            </w:pPr>
            <w:r w:rsidRPr="003B6F84">
              <w:rPr>
                <w:rFonts w:ascii="Calibri" w:eastAsia="Times New Roman" w:hAnsi="Calibri"/>
                <w:color w:val="000000"/>
                <w:sz w:val="22"/>
                <w:szCs w:val="22"/>
              </w:rPr>
              <w:t>1.5%</w:t>
            </w:r>
          </w:p>
        </w:tc>
        <w:tc>
          <w:tcPr>
            <w:tcW w:w="0" w:type="auto"/>
            <w:tcBorders>
              <w:top w:val="nil"/>
              <w:left w:val="nil"/>
              <w:bottom w:val="nil"/>
              <w:right w:val="nil"/>
            </w:tcBorders>
            <w:shd w:val="clear" w:color="auto" w:fill="auto"/>
            <w:noWrap/>
            <w:vAlign w:val="bottom"/>
            <w:hideMark/>
          </w:tcPr>
          <w:p w14:paraId="2F8F0BB0" w14:textId="77777777" w:rsidR="003B6F84" w:rsidRPr="003B6F84" w:rsidRDefault="003B6F84" w:rsidP="003B6F84">
            <w:pPr>
              <w:spacing w:after="0" w:line="240" w:lineRule="auto"/>
              <w:jc w:val="right"/>
              <w:rPr>
                <w:rFonts w:ascii="Calibri" w:eastAsia="Times New Roman" w:hAnsi="Calibri"/>
                <w:color w:val="000000"/>
                <w:sz w:val="22"/>
                <w:szCs w:val="22"/>
              </w:rPr>
            </w:pPr>
            <w:r w:rsidRPr="003B6F84">
              <w:rPr>
                <w:rFonts w:ascii="Calibri" w:eastAsia="Times New Roman" w:hAnsi="Calibri"/>
                <w:color w:val="000000"/>
                <w:sz w:val="22"/>
                <w:szCs w:val="22"/>
              </w:rPr>
              <w:t>-74.7%</w:t>
            </w:r>
          </w:p>
        </w:tc>
      </w:tr>
      <w:tr w:rsidR="003B6F84" w:rsidRPr="003B6F84" w14:paraId="18299A11" w14:textId="77777777" w:rsidTr="003B6F84">
        <w:trPr>
          <w:trHeight w:val="290"/>
          <w:jc w:val="center"/>
        </w:trPr>
        <w:tc>
          <w:tcPr>
            <w:tcW w:w="0" w:type="auto"/>
            <w:tcBorders>
              <w:top w:val="nil"/>
              <w:left w:val="nil"/>
              <w:bottom w:val="nil"/>
              <w:right w:val="nil"/>
            </w:tcBorders>
            <w:shd w:val="clear" w:color="auto" w:fill="auto"/>
            <w:noWrap/>
            <w:vAlign w:val="bottom"/>
            <w:hideMark/>
          </w:tcPr>
          <w:p w14:paraId="70049658" w14:textId="77777777" w:rsidR="003B6F84" w:rsidRPr="003B6F84" w:rsidRDefault="003B6F84" w:rsidP="003B6F84">
            <w:pPr>
              <w:spacing w:after="0" w:line="240" w:lineRule="auto"/>
              <w:rPr>
                <w:rFonts w:ascii="Calibri" w:eastAsia="Times New Roman" w:hAnsi="Calibri"/>
                <w:color w:val="000000"/>
                <w:sz w:val="22"/>
                <w:szCs w:val="22"/>
              </w:rPr>
            </w:pPr>
            <w:r w:rsidRPr="003B6F84">
              <w:rPr>
                <w:rFonts w:ascii="Calibri" w:eastAsia="Times New Roman" w:hAnsi="Calibri"/>
                <w:color w:val="000000"/>
                <w:sz w:val="22"/>
                <w:szCs w:val="22"/>
              </w:rPr>
              <w:t>ArkeFly</w:t>
            </w:r>
          </w:p>
        </w:tc>
        <w:tc>
          <w:tcPr>
            <w:tcW w:w="0" w:type="auto"/>
            <w:tcBorders>
              <w:top w:val="nil"/>
              <w:left w:val="nil"/>
              <w:bottom w:val="nil"/>
              <w:right w:val="nil"/>
            </w:tcBorders>
            <w:shd w:val="clear" w:color="auto" w:fill="auto"/>
            <w:noWrap/>
            <w:vAlign w:val="bottom"/>
            <w:hideMark/>
          </w:tcPr>
          <w:p w14:paraId="7B08AA6C" w14:textId="77777777" w:rsidR="003B6F84" w:rsidRPr="003B6F84" w:rsidRDefault="003B6F84" w:rsidP="003B6F84">
            <w:pPr>
              <w:spacing w:after="0" w:line="240" w:lineRule="auto"/>
              <w:rPr>
                <w:rFonts w:ascii="Calibri" w:eastAsia="Times New Roman" w:hAnsi="Calibri"/>
                <w:color w:val="000000"/>
                <w:sz w:val="22"/>
                <w:szCs w:val="22"/>
              </w:rPr>
            </w:pPr>
            <w:r w:rsidRPr="003B6F84">
              <w:rPr>
                <w:rFonts w:ascii="Calibri" w:eastAsia="Times New Roman" w:hAnsi="Calibri"/>
                <w:color w:val="000000"/>
                <w:sz w:val="22"/>
                <w:szCs w:val="22"/>
              </w:rPr>
              <w:t xml:space="preserve">                   1,042 </w:t>
            </w:r>
          </w:p>
        </w:tc>
        <w:tc>
          <w:tcPr>
            <w:tcW w:w="0" w:type="auto"/>
            <w:tcBorders>
              <w:top w:val="nil"/>
              <w:left w:val="nil"/>
              <w:bottom w:val="nil"/>
              <w:right w:val="nil"/>
            </w:tcBorders>
            <w:shd w:val="clear" w:color="auto" w:fill="auto"/>
            <w:noWrap/>
            <w:vAlign w:val="bottom"/>
            <w:hideMark/>
          </w:tcPr>
          <w:p w14:paraId="167EE633" w14:textId="77777777" w:rsidR="003B6F84" w:rsidRPr="003B6F84" w:rsidRDefault="003B6F84" w:rsidP="003B6F84">
            <w:pPr>
              <w:spacing w:after="0" w:line="240" w:lineRule="auto"/>
              <w:jc w:val="right"/>
              <w:rPr>
                <w:rFonts w:ascii="Calibri" w:eastAsia="Times New Roman" w:hAnsi="Calibri"/>
                <w:color w:val="000000"/>
                <w:sz w:val="22"/>
                <w:szCs w:val="22"/>
              </w:rPr>
            </w:pPr>
            <w:r w:rsidRPr="003B6F84">
              <w:rPr>
                <w:rFonts w:ascii="Calibri" w:eastAsia="Times New Roman" w:hAnsi="Calibri"/>
                <w:color w:val="000000"/>
                <w:sz w:val="22"/>
                <w:szCs w:val="22"/>
              </w:rPr>
              <w:t>1.2%</w:t>
            </w:r>
          </w:p>
        </w:tc>
        <w:tc>
          <w:tcPr>
            <w:tcW w:w="0" w:type="auto"/>
            <w:tcBorders>
              <w:top w:val="nil"/>
              <w:left w:val="nil"/>
              <w:bottom w:val="nil"/>
              <w:right w:val="nil"/>
            </w:tcBorders>
            <w:shd w:val="clear" w:color="auto" w:fill="auto"/>
            <w:noWrap/>
            <w:vAlign w:val="bottom"/>
            <w:hideMark/>
          </w:tcPr>
          <w:p w14:paraId="1D51FAD6" w14:textId="77777777" w:rsidR="003B6F84" w:rsidRPr="003B6F84" w:rsidRDefault="003B6F84" w:rsidP="003B6F84">
            <w:pPr>
              <w:spacing w:after="0" w:line="240" w:lineRule="auto"/>
              <w:rPr>
                <w:rFonts w:ascii="Calibri" w:eastAsia="Times New Roman" w:hAnsi="Calibri"/>
                <w:color w:val="000000"/>
                <w:sz w:val="22"/>
                <w:szCs w:val="22"/>
              </w:rPr>
            </w:pPr>
            <w:r w:rsidRPr="003B6F84">
              <w:rPr>
                <w:rFonts w:ascii="Calibri" w:eastAsia="Times New Roman" w:hAnsi="Calibri"/>
                <w:color w:val="000000"/>
                <w:sz w:val="22"/>
                <w:szCs w:val="22"/>
              </w:rPr>
              <w:t xml:space="preserve">                      1,077 </w:t>
            </w:r>
          </w:p>
        </w:tc>
        <w:tc>
          <w:tcPr>
            <w:tcW w:w="0" w:type="auto"/>
            <w:tcBorders>
              <w:top w:val="nil"/>
              <w:left w:val="nil"/>
              <w:bottom w:val="nil"/>
              <w:right w:val="nil"/>
            </w:tcBorders>
            <w:shd w:val="clear" w:color="auto" w:fill="auto"/>
            <w:noWrap/>
            <w:vAlign w:val="bottom"/>
            <w:hideMark/>
          </w:tcPr>
          <w:p w14:paraId="6D10A215" w14:textId="77777777" w:rsidR="003B6F84" w:rsidRPr="003B6F84" w:rsidRDefault="003B6F84" w:rsidP="003B6F84">
            <w:pPr>
              <w:spacing w:after="0" w:line="240" w:lineRule="auto"/>
              <w:jc w:val="right"/>
              <w:rPr>
                <w:rFonts w:ascii="Calibri" w:eastAsia="Times New Roman" w:hAnsi="Calibri"/>
                <w:color w:val="000000"/>
                <w:sz w:val="22"/>
                <w:szCs w:val="22"/>
              </w:rPr>
            </w:pPr>
            <w:r w:rsidRPr="003B6F84">
              <w:rPr>
                <w:rFonts w:ascii="Calibri" w:eastAsia="Times New Roman" w:hAnsi="Calibri"/>
                <w:color w:val="000000"/>
                <w:sz w:val="22"/>
                <w:szCs w:val="22"/>
              </w:rPr>
              <w:t>1.2%</w:t>
            </w:r>
          </w:p>
        </w:tc>
        <w:tc>
          <w:tcPr>
            <w:tcW w:w="0" w:type="auto"/>
            <w:tcBorders>
              <w:top w:val="nil"/>
              <w:left w:val="nil"/>
              <w:bottom w:val="nil"/>
              <w:right w:val="nil"/>
            </w:tcBorders>
            <w:shd w:val="clear" w:color="auto" w:fill="auto"/>
            <w:noWrap/>
            <w:vAlign w:val="bottom"/>
            <w:hideMark/>
          </w:tcPr>
          <w:p w14:paraId="3226DE44" w14:textId="77777777" w:rsidR="003B6F84" w:rsidRPr="003B6F84" w:rsidRDefault="003B6F84" w:rsidP="003B6F84">
            <w:pPr>
              <w:spacing w:after="0" w:line="240" w:lineRule="auto"/>
              <w:jc w:val="right"/>
              <w:rPr>
                <w:rFonts w:ascii="Calibri" w:eastAsia="Times New Roman" w:hAnsi="Calibri"/>
                <w:color w:val="000000"/>
                <w:sz w:val="22"/>
                <w:szCs w:val="22"/>
              </w:rPr>
            </w:pPr>
            <w:r w:rsidRPr="003B6F84">
              <w:rPr>
                <w:rFonts w:ascii="Calibri" w:eastAsia="Times New Roman" w:hAnsi="Calibri"/>
                <w:color w:val="000000"/>
                <w:sz w:val="22"/>
                <w:szCs w:val="22"/>
              </w:rPr>
              <w:t>-3.2%</w:t>
            </w:r>
          </w:p>
        </w:tc>
      </w:tr>
      <w:tr w:rsidR="003B6F84" w:rsidRPr="003B6F84" w14:paraId="44F7E8E1" w14:textId="77777777" w:rsidTr="003B6F84">
        <w:trPr>
          <w:trHeight w:val="290"/>
          <w:jc w:val="center"/>
        </w:trPr>
        <w:tc>
          <w:tcPr>
            <w:tcW w:w="0" w:type="auto"/>
            <w:tcBorders>
              <w:top w:val="nil"/>
              <w:left w:val="nil"/>
              <w:bottom w:val="nil"/>
              <w:right w:val="nil"/>
            </w:tcBorders>
            <w:shd w:val="clear" w:color="auto" w:fill="auto"/>
            <w:noWrap/>
            <w:vAlign w:val="bottom"/>
            <w:hideMark/>
          </w:tcPr>
          <w:p w14:paraId="0F083CF8" w14:textId="77777777" w:rsidR="003B6F84" w:rsidRPr="003B6F84" w:rsidRDefault="003B6F84" w:rsidP="003B6F84">
            <w:pPr>
              <w:spacing w:after="0" w:line="240" w:lineRule="auto"/>
              <w:rPr>
                <w:rFonts w:ascii="Calibri" w:eastAsia="Times New Roman" w:hAnsi="Calibri"/>
                <w:color w:val="000000"/>
                <w:sz w:val="22"/>
                <w:szCs w:val="22"/>
              </w:rPr>
            </w:pPr>
            <w:r w:rsidRPr="003B6F84">
              <w:rPr>
                <w:rFonts w:ascii="Calibri" w:eastAsia="Times New Roman" w:hAnsi="Calibri"/>
                <w:color w:val="000000"/>
                <w:sz w:val="22"/>
                <w:szCs w:val="22"/>
              </w:rPr>
              <w:t>Thomas Cook</w:t>
            </w:r>
          </w:p>
        </w:tc>
        <w:tc>
          <w:tcPr>
            <w:tcW w:w="0" w:type="auto"/>
            <w:tcBorders>
              <w:top w:val="nil"/>
              <w:left w:val="nil"/>
              <w:bottom w:val="nil"/>
              <w:right w:val="nil"/>
            </w:tcBorders>
            <w:shd w:val="clear" w:color="auto" w:fill="auto"/>
            <w:noWrap/>
            <w:vAlign w:val="bottom"/>
            <w:hideMark/>
          </w:tcPr>
          <w:p w14:paraId="4A17B1D0" w14:textId="77777777" w:rsidR="003B6F84" w:rsidRPr="003B6F84" w:rsidRDefault="003B6F84" w:rsidP="003B6F84">
            <w:pPr>
              <w:spacing w:after="0" w:line="240" w:lineRule="auto"/>
              <w:rPr>
                <w:rFonts w:ascii="Calibri" w:eastAsia="Times New Roman" w:hAnsi="Calibri"/>
                <w:color w:val="000000"/>
                <w:sz w:val="22"/>
                <w:szCs w:val="22"/>
              </w:rPr>
            </w:pPr>
            <w:r w:rsidRPr="003B6F84">
              <w:rPr>
                <w:rFonts w:ascii="Calibri" w:eastAsia="Times New Roman" w:hAnsi="Calibri"/>
                <w:color w:val="000000"/>
                <w:sz w:val="22"/>
                <w:szCs w:val="22"/>
              </w:rPr>
              <w:t xml:space="preserve">                          -   </w:t>
            </w:r>
          </w:p>
        </w:tc>
        <w:tc>
          <w:tcPr>
            <w:tcW w:w="0" w:type="auto"/>
            <w:tcBorders>
              <w:top w:val="nil"/>
              <w:left w:val="nil"/>
              <w:bottom w:val="nil"/>
              <w:right w:val="nil"/>
            </w:tcBorders>
            <w:shd w:val="clear" w:color="auto" w:fill="auto"/>
            <w:noWrap/>
            <w:vAlign w:val="bottom"/>
            <w:hideMark/>
          </w:tcPr>
          <w:p w14:paraId="0A0D497D" w14:textId="77777777" w:rsidR="003B6F84" w:rsidRPr="003B6F84" w:rsidRDefault="003B6F84" w:rsidP="003B6F84">
            <w:pPr>
              <w:spacing w:after="0" w:line="240" w:lineRule="auto"/>
              <w:jc w:val="right"/>
              <w:rPr>
                <w:rFonts w:ascii="Calibri" w:eastAsia="Times New Roman" w:hAnsi="Calibri"/>
                <w:color w:val="000000"/>
                <w:sz w:val="22"/>
                <w:szCs w:val="22"/>
              </w:rPr>
            </w:pPr>
            <w:r w:rsidRPr="003B6F84">
              <w:rPr>
                <w:rFonts w:ascii="Calibri" w:eastAsia="Times New Roman" w:hAnsi="Calibri"/>
                <w:color w:val="000000"/>
                <w:sz w:val="22"/>
                <w:szCs w:val="22"/>
              </w:rPr>
              <w:t>0.0%</w:t>
            </w:r>
          </w:p>
        </w:tc>
        <w:tc>
          <w:tcPr>
            <w:tcW w:w="0" w:type="auto"/>
            <w:tcBorders>
              <w:top w:val="nil"/>
              <w:left w:val="nil"/>
              <w:bottom w:val="nil"/>
              <w:right w:val="nil"/>
            </w:tcBorders>
            <w:shd w:val="clear" w:color="auto" w:fill="auto"/>
            <w:noWrap/>
            <w:vAlign w:val="bottom"/>
            <w:hideMark/>
          </w:tcPr>
          <w:p w14:paraId="3AC8FA7B" w14:textId="77777777" w:rsidR="003B6F84" w:rsidRPr="003B6F84" w:rsidRDefault="003B6F84" w:rsidP="003B6F84">
            <w:pPr>
              <w:spacing w:after="0" w:line="240" w:lineRule="auto"/>
              <w:rPr>
                <w:rFonts w:ascii="Calibri" w:eastAsia="Times New Roman" w:hAnsi="Calibri"/>
                <w:color w:val="000000"/>
                <w:sz w:val="22"/>
                <w:szCs w:val="22"/>
              </w:rPr>
            </w:pPr>
            <w:r w:rsidRPr="003B6F84">
              <w:rPr>
                <w:rFonts w:ascii="Calibri" w:eastAsia="Times New Roman" w:hAnsi="Calibri"/>
                <w:color w:val="000000"/>
                <w:sz w:val="22"/>
                <w:szCs w:val="22"/>
              </w:rPr>
              <w:t xml:space="preserve">                             -   </w:t>
            </w:r>
          </w:p>
        </w:tc>
        <w:tc>
          <w:tcPr>
            <w:tcW w:w="0" w:type="auto"/>
            <w:tcBorders>
              <w:top w:val="nil"/>
              <w:left w:val="nil"/>
              <w:bottom w:val="nil"/>
              <w:right w:val="nil"/>
            </w:tcBorders>
            <w:shd w:val="clear" w:color="auto" w:fill="auto"/>
            <w:noWrap/>
            <w:vAlign w:val="bottom"/>
            <w:hideMark/>
          </w:tcPr>
          <w:p w14:paraId="4B3E11C1" w14:textId="77777777" w:rsidR="003B6F84" w:rsidRPr="003B6F84" w:rsidRDefault="003B6F84" w:rsidP="003B6F84">
            <w:pPr>
              <w:spacing w:after="0" w:line="240" w:lineRule="auto"/>
              <w:jc w:val="right"/>
              <w:rPr>
                <w:rFonts w:ascii="Calibri" w:eastAsia="Times New Roman" w:hAnsi="Calibri"/>
                <w:color w:val="000000"/>
                <w:sz w:val="22"/>
                <w:szCs w:val="22"/>
              </w:rPr>
            </w:pPr>
            <w:r w:rsidRPr="003B6F84">
              <w:rPr>
                <w:rFonts w:ascii="Calibri" w:eastAsia="Times New Roman" w:hAnsi="Calibri"/>
                <w:color w:val="000000"/>
                <w:sz w:val="22"/>
                <w:szCs w:val="22"/>
              </w:rPr>
              <w:t>0.0%</w:t>
            </w:r>
          </w:p>
        </w:tc>
        <w:tc>
          <w:tcPr>
            <w:tcW w:w="0" w:type="auto"/>
            <w:tcBorders>
              <w:top w:val="nil"/>
              <w:left w:val="nil"/>
              <w:bottom w:val="nil"/>
              <w:right w:val="nil"/>
            </w:tcBorders>
            <w:shd w:val="clear" w:color="auto" w:fill="auto"/>
            <w:noWrap/>
            <w:vAlign w:val="bottom"/>
            <w:hideMark/>
          </w:tcPr>
          <w:p w14:paraId="273C077C" w14:textId="77777777" w:rsidR="003B6F84" w:rsidRPr="003B6F84" w:rsidRDefault="003B6F84" w:rsidP="003B6F84">
            <w:pPr>
              <w:spacing w:after="0" w:line="240" w:lineRule="auto"/>
              <w:jc w:val="right"/>
              <w:rPr>
                <w:rFonts w:ascii="Calibri" w:eastAsia="Times New Roman" w:hAnsi="Calibri"/>
                <w:color w:val="000000"/>
                <w:sz w:val="22"/>
                <w:szCs w:val="22"/>
              </w:rPr>
            </w:pPr>
            <w:r w:rsidRPr="003B6F84">
              <w:rPr>
                <w:rFonts w:ascii="Calibri" w:eastAsia="Times New Roman" w:hAnsi="Calibri"/>
                <w:color w:val="000000"/>
                <w:sz w:val="22"/>
                <w:szCs w:val="22"/>
              </w:rPr>
              <w:t>0.0%</w:t>
            </w:r>
          </w:p>
        </w:tc>
      </w:tr>
      <w:tr w:rsidR="003B6F84" w:rsidRPr="003B6F84" w14:paraId="53401338" w14:textId="77777777" w:rsidTr="003B6F84">
        <w:trPr>
          <w:trHeight w:val="290"/>
          <w:jc w:val="center"/>
        </w:trPr>
        <w:tc>
          <w:tcPr>
            <w:tcW w:w="0" w:type="auto"/>
            <w:tcBorders>
              <w:top w:val="nil"/>
              <w:left w:val="nil"/>
              <w:bottom w:val="nil"/>
              <w:right w:val="nil"/>
            </w:tcBorders>
            <w:shd w:val="clear" w:color="auto" w:fill="auto"/>
            <w:noWrap/>
            <w:vAlign w:val="bottom"/>
            <w:hideMark/>
          </w:tcPr>
          <w:p w14:paraId="75ADC87E" w14:textId="77777777" w:rsidR="003B6F84" w:rsidRPr="003B6F84" w:rsidRDefault="003B6F84" w:rsidP="003B6F84">
            <w:pPr>
              <w:spacing w:after="0" w:line="240" w:lineRule="auto"/>
              <w:rPr>
                <w:rFonts w:ascii="Calibri" w:eastAsia="Times New Roman" w:hAnsi="Calibri"/>
                <w:color w:val="000000"/>
                <w:sz w:val="22"/>
                <w:szCs w:val="22"/>
              </w:rPr>
            </w:pPr>
            <w:r w:rsidRPr="003B6F84">
              <w:rPr>
                <w:rFonts w:ascii="Calibri" w:eastAsia="Times New Roman" w:hAnsi="Calibri"/>
                <w:color w:val="000000"/>
                <w:sz w:val="22"/>
                <w:szCs w:val="22"/>
              </w:rPr>
              <w:t>Air Canada</w:t>
            </w:r>
          </w:p>
        </w:tc>
        <w:tc>
          <w:tcPr>
            <w:tcW w:w="0" w:type="auto"/>
            <w:tcBorders>
              <w:top w:val="nil"/>
              <w:left w:val="nil"/>
              <w:bottom w:val="nil"/>
              <w:right w:val="nil"/>
            </w:tcBorders>
            <w:shd w:val="clear" w:color="auto" w:fill="auto"/>
            <w:noWrap/>
            <w:vAlign w:val="bottom"/>
            <w:hideMark/>
          </w:tcPr>
          <w:p w14:paraId="26F171ED" w14:textId="77777777" w:rsidR="003B6F84" w:rsidRPr="003B6F84" w:rsidRDefault="003B6F84" w:rsidP="003B6F84">
            <w:pPr>
              <w:spacing w:after="0" w:line="240" w:lineRule="auto"/>
              <w:rPr>
                <w:rFonts w:ascii="Calibri" w:eastAsia="Times New Roman" w:hAnsi="Calibri"/>
                <w:color w:val="000000"/>
                <w:sz w:val="22"/>
                <w:szCs w:val="22"/>
              </w:rPr>
            </w:pPr>
            <w:r w:rsidRPr="003B6F84">
              <w:rPr>
                <w:rFonts w:ascii="Calibri" w:eastAsia="Times New Roman" w:hAnsi="Calibri"/>
                <w:color w:val="000000"/>
                <w:sz w:val="22"/>
                <w:szCs w:val="22"/>
              </w:rPr>
              <w:t xml:space="preserve">                       355 </w:t>
            </w:r>
          </w:p>
        </w:tc>
        <w:tc>
          <w:tcPr>
            <w:tcW w:w="0" w:type="auto"/>
            <w:tcBorders>
              <w:top w:val="nil"/>
              <w:left w:val="nil"/>
              <w:bottom w:val="nil"/>
              <w:right w:val="nil"/>
            </w:tcBorders>
            <w:shd w:val="clear" w:color="auto" w:fill="auto"/>
            <w:noWrap/>
            <w:vAlign w:val="bottom"/>
            <w:hideMark/>
          </w:tcPr>
          <w:p w14:paraId="17AC5729" w14:textId="77777777" w:rsidR="003B6F84" w:rsidRPr="003B6F84" w:rsidRDefault="003B6F84" w:rsidP="003B6F84">
            <w:pPr>
              <w:spacing w:after="0" w:line="240" w:lineRule="auto"/>
              <w:jc w:val="right"/>
              <w:rPr>
                <w:rFonts w:ascii="Calibri" w:eastAsia="Times New Roman" w:hAnsi="Calibri"/>
                <w:color w:val="000000"/>
                <w:sz w:val="22"/>
                <w:szCs w:val="22"/>
              </w:rPr>
            </w:pPr>
            <w:r w:rsidRPr="003B6F84">
              <w:rPr>
                <w:rFonts w:ascii="Calibri" w:eastAsia="Times New Roman" w:hAnsi="Calibri"/>
                <w:color w:val="000000"/>
                <w:sz w:val="22"/>
                <w:szCs w:val="22"/>
              </w:rPr>
              <w:t>0.4%</w:t>
            </w:r>
          </w:p>
        </w:tc>
        <w:tc>
          <w:tcPr>
            <w:tcW w:w="0" w:type="auto"/>
            <w:tcBorders>
              <w:top w:val="nil"/>
              <w:left w:val="nil"/>
              <w:bottom w:val="nil"/>
              <w:right w:val="nil"/>
            </w:tcBorders>
            <w:shd w:val="clear" w:color="auto" w:fill="auto"/>
            <w:noWrap/>
            <w:vAlign w:val="bottom"/>
            <w:hideMark/>
          </w:tcPr>
          <w:p w14:paraId="49986D00" w14:textId="77777777" w:rsidR="003B6F84" w:rsidRPr="003B6F84" w:rsidRDefault="003B6F84" w:rsidP="003B6F84">
            <w:pPr>
              <w:spacing w:after="0" w:line="240" w:lineRule="auto"/>
              <w:rPr>
                <w:rFonts w:ascii="Calibri" w:eastAsia="Times New Roman" w:hAnsi="Calibri"/>
                <w:color w:val="000000"/>
                <w:sz w:val="22"/>
                <w:szCs w:val="22"/>
              </w:rPr>
            </w:pPr>
            <w:r w:rsidRPr="003B6F84">
              <w:rPr>
                <w:rFonts w:ascii="Calibri" w:eastAsia="Times New Roman" w:hAnsi="Calibri"/>
                <w:color w:val="000000"/>
                <w:sz w:val="22"/>
                <w:szCs w:val="22"/>
              </w:rPr>
              <w:t xml:space="preserve">                         401 </w:t>
            </w:r>
          </w:p>
        </w:tc>
        <w:tc>
          <w:tcPr>
            <w:tcW w:w="0" w:type="auto"/>
            <w:tcBorders>
              <w:top w:val="nil"/>
              <w:left w:val="nil"/>
              <w:bottom w:val="nil"/>
              <w:right w:val="nil"/>
            </w:tcBorders>
            <w:shd w:val="clear" w:color="auto" w:fill="auto"/>
            <w:noWrap/>
            <w:vAlign w:val="bottom"/>
            <w:hideMark/>
          </w:tcPr>
          <w:p w14:paraId="779A802C" w14:textId="77777777" w:rsidR="003B6F84" w:rsidRPr="003B6F84" w:rsidRDefault="003B6F84" w:rsidP="003B6F84">
            <w:pPr>
              <w:spacing w:after="0" w:line="240" w:lineRule="auto"/>
              <w:jc w:val="right"/>
              <w:rPr>
                <w:rFonts w:ascii="Calibri" w:eastAsia="Times New Roman" w:hAnsi="Calibri"/>
                <w:color w:val="000000"/>
                <w:sz w:val="22"/>
                <w:szCs w:val="22"/>
              </w:rPr>
            </w:pPr>
            <w:r w:rsidRPr="003B6F84">
              <w:rPr>
                <w:rFonts w:ascii="Calibri" w:eastAsia="Times New Roman" w:hAnsi="Calibri"/>
                <w:color w:val="000000"/>
                <w:sz w:val="22"/>
                <w:szCs w:val="22"/>
              </w:rPr>
              <w:t>0.5%</w:t>
            </w:r>
          </w:p>
        </w:tc>
        <w:tc>
          <w:tcPr>
            <w:tcW w:w="0" w:type="auto"/>
            <w:tcBorders>
              <w:top w:val="nil"/>
              <w:left w:val="nil"/>
              <w:bottom w:val="nil"/>
              <w:right w:val="nil"/>
            </w:tcBorders>
            <w:shd w:val="clear" w:color="auto" w:fill="auto"/>
            <w:noWrap/>
            <w:vAlign w:val="bottom"/>
            <w:hideMark/>
          </w:tcPr>
          <w:p w14:paraId="7D341CC1" w14:textId="77777777" w:rsidR="003B6F84" w:rsidRPr="003B6F84" w:rsidRDefault="003B6F84" w:rsidP="003B6F84">
            <w:pPr>
              <w:spacing w:after="0" w:line="240" w:lineRule="auto"/>
              <w:jc w:val="right"/>
              <w:rPr>
                <w:rFonts w:ascii="Calibri" w:eastAsia="Times New Roman" w:hAnsi="Calibri"/>
                <w:color w:val="000000"/>
                <w:sz w:val="22"/>
                <w:szCs w:val="22"/>
              </w:rPr>
            </w:pPr>
            <w:r w:rsidRPr="003B6F84">
              <w:rPr>
                <w:rFonts w:ascii="Calibri" w:eastAsia="Times New Roman" w:hAnsi="Calibri"/>
                <w:color w:val="000000"/>
                <w:sz w:val="22"/>
                <w:szCs w:val="22"/>
              </w:rPr>
              <w:t>-11.5%</w:t>
            </w:r>
          </w:p>
        </w:tc>
      </w:tr>
      <w:tr w:rsidR="003B6F84" w:rsidRPr="003B6F84" w14:paraId="13B39667" w14:textId="77777777" w:rsidTr="003B6F84">
        <w:trPr>
          <w:trHeight w:val="290"/>
          <w:jc w:val="center"/>
        </w:trPr>
        <w:tc>
          <w:tcPr>
            <w:tcW w:w="0" w:type="auto"/>
            <w:tcBorders>
              <w:top w:val="nil"/>
              <w:left w:val="nil"/>
              <w:bottom w:val="nil"/>
              <w:right w:val="nil"/>
            </w:tcBorders>
            <w:shd w:val="clear" w:color="auto" w:fill="auto"/>
            <w:noWrap/>
            <w:vAlign w:val="bottom"/>
            <w:hideMark/>
          </w:tcPr>
          <w:p w14:paraId="5C2E35F7" w14:textId="77777777" w:rsidR="003B6F84" w:rsidRPr="003B6F84" w:rsidRDefault="003B6F84" w:rsidP="003B6F84">
            <w:pPr>
              <w:spacing w:after="0" w:line="240" w:lineRule="auto"/>
              <w:rPr>
                <w:rFonts w:ascii="Calibri" w:eastAsia="Times New Roman" w:hAnsi="Calibri"/>
                <w:color w:val="000000"/>
                <w:sz w:val="22"/>
                <w:szCs w:val="22"/>
              </w:rPr>
            </w:pPr>
            <w:r w:rsidRPr="003B6F84">
              <w:rPr>
                <w:rFonts w:ascii="Calibri" w:eastAsia="Times New Roman" w:hAnsi="Calibri"/>
                <w:color w:val="000000"/>
                <w:sz w:val="22"/>
                <w:szCs w:val="22"/>
              </w:rPr>
              <w:t>GOL</w:t>
            </w:r>
          </w:p>
        </w:tc>
        <w:tc>
          <w:tcPr>
            <w:tcW w:w="0" w:type="auto"/>
            <w:tcBorders>
              <w:top w:val="nil"/>
              <w:left w:val="nil"/>
              <w:bottom w:val="nil"/>
              <w:right w:val="nil"/>
            </w:tcBorders>
            <w:shd w:val="clear" w:color="auto" w:fill="auto"/>
            <w:noWrap/>
            <w:vAlign w:val="bottom"/>
            <w:hideMark/>
          </w:tcPr>
          <w:p w14:paraId="73D930C6" w14:textId="77777777" w:rsidR="003B6F84" w:rsidRPr="003B6F84" w:rsidRDefault="003B6F84" w:rsidP="003B6F84">
            <w:pPr>
              <w:spacing w:after="0" w:line="240" w:lineRule="auto"/>
              <w:rPr>
                <w:rFonts w:ascii="Calibri" w:eastAsia="Times New Roman" w:hAnsi="Calibri"/>
                <w:color w:val="000000"/>
                <w:sz w:val="22"/>
                <w:szCs w:val="22"/>
              </w:rPr>
            </w:pPr>
            <w:r w:rsidRPr="003B6F84">
              <w:rPr>
                <w:rFonts w:ascii="Calibri" w:eastAsia="Times New Roman" w:hAnsi="Calibri"/>
                <w:color w:val="000000"/>
                <w:sz w:val="22"/>
                <w:szCs w:val="22"/>
              </w:rPr>
              <w:t xml:space="preserve">                          -   </w:t>
            </w:r>
          </w:p>
        </w:tc>
        <w:tc>
          <w:tcPr>
            <w:tcW w:w="0" w:type="auto"/>
            <w:tcBorders>
              <w:top w:val="nil"/>
              <w:left w:val="nil"/>
              <w:bottom w:val="nil"/>
              <w:right w:val="nil"/>
            </w:tcBorders>
            <w:shd w:val="clear" w:color="auto" w:fill="auto"/>
            <w:noWrap/>
            <w:vAlign w:val="bottom"/>
            <w:hideMark/>
          </w:tcPr>
          <w:p w14:paraId="6E311948" w14:textId="77777777" w:rsidR="003B6F84" w:rsidRPr="003B6F84" w:rsidRDefault="003B6F84" w:rsidP="003B6F84">
            <w:pPr>
              <w:spacing w:after="0" w:line="240" w:lineRule="auto"/>
              <w:jc w:val="right"/>
              <w:rPr>
                <w:rFonts w:ascii="Calibri" w:eastAsia="Times New Roman" w:hAnsi="Calibri"/>
                <w:color w:val="000000"/>
                <w:sz w:val="22"/>
                <w:szCs w:val="22"/>
              </w:rPr>
            </w:pPr>
            <w:r w:rsidRPr="003B6F84">
              <w:rPr>
                <w:rFonts w:ascii="Calibri" w:eastAsia="Times New Roman" w:hAnsi="Calibri"/>
                <w:color w:val="000000"/>
                <w:sz w:val="22"/>
                <w:szCs w:val="22"/>
              </w:rPr>
              <w:t>0.0%</w:t>
            </w:r>
          </w:p>
        </w:tc>
        <w:tc>
          <w:tcPr>
            <w:tcW w:w="0" w:type="auto"/>
            <w:tcBorders>
              <w:top w:val="nil"/>
              <w:left w:val="nil"/>
              <w:bottom w:val="nil"/>
              <w:right w:val="nil"/>
            </w:tcBorders>
            <w:shd w:val="clear" w:color="auto" w:fill="auto"/>
            <w:noWrap/>
            <w:vAlign w:val="bottom"/>
            <w:hideMark/>
          </w:tcPr>
          <w:p w14:paraId="6CA3DB03" w14:textId="77777777" w:rsidR="003B6F84" w:rsidRPr="003B6F84" w:rsidRDefault="003B6F84" w:rsidP="003B6F84">
            <w:pPr>
              <w:spacing w:after="0" w:line="240" w:lineRule="auto"/>
              <w:rPr>
                <w:rFonts w:ascii="Calibri" w:eastAsia="Times New Roman" w:hAnsi="Calibri"/>
                <w:color w:val="000000"/>
                <w:sz w:val="22"/>
                <w:szCs w:val="22"/>
              </w:rPr>
            </w:pPr>
            <w:r w:rsidRPr="003B6F84">
              <w:rPr>
                <w:rFonts w:ascii="Calibri" w:eastAsia="Times New Roman" w:hAnsi="Calibri"/>
                <w:color w:val="000000"/>
                <w:sz w:val="22"/>
                <w:szCs w:val="22"/>
              </w:rPr>
              <w:t xml:space="preserve">                         587 </w:t>
            </w:r>
          </w:p>
        </w:tc>
        <w:tc>
          <w:tcPr>
            <w:tcW w:w="0" w:type="auto"/>
            <w:tcBorders>
              <w:top w:val="nil"/>
              <w:left w:val="nil"/>
              <w:bottom w:val="nil"/>
              <w:right w:val="nil"/>
            </w:tcBorders>
            <w:shd w:val="clear" w:color="auto" w:fill="auto"/>
            <w:noWrap/>
            <w:vAlign w:val="bottom"/>
            <w:hideMark/>
          </w:tcPr>
          <w:p w14:paraId="6515E5AB" w14:textId="77777777" w:rsidR="003B6F84" w:rsidRPr="003B6F84" w:rsidRDefault="003B6F84" w:rsidP="003B6F84">
            <w:pPr>
              <w:spacing w:after="0" w:line="240" w:lineRule="auto"/>
              <w:jc w:val="right"/>
              <w:rPr>
                <w:rFonts w:ascii="Calibri" w:eastAsia="Times New Roman" w:hAnsi="Calibri"/>
                <w:color w:val="000000"/>
                <w:sz w:val="22"/>
                <w:szCs w:val="22"/>
              </w:rPr>
            </w:pPr>
            <w:r w:rsidRPr="003B6F84">
              <w:rPr>
                <w:rFonts w:ascii="Calibri" w:eastAsia="Times New Roman" w:hAnsi="Calibri"/>
                <w:color w:val="000000"/>
                <w:sz w:val="22"/>
                <w:szCs w:val="22"/>
              </w:rPr>
              <w:t>0.7%</w:t>
            </w:r>
          </w:p>
        </w:tc>
        <w:tc>
          <w:tcPr>
            <w:tcW w:w="0" w:type="auto"/>
            <w:tcBorders>
              <w:top w:val="nil"/>
              <w:left w:val="nil"/>
              <w:bottom w:val="nil"/>
              <w:right w:val="nil"/>
            </w:tcBorders>
            <w:shd w:val="clear" w:color="auto" w:fill="auto"/>
            <w:noWrap/>
            <w:vAlign w:val="bottom"/>
            <w:hideMark/>
          </w:tcPr>
          <w:p w14:paraId="1418BA66" w14:textId="77777777" w:rsidR="003B6F84" w:rsidRPr="003B6F84" w:rsidRDefault="003B6F84" w:rsidP="003B6F84">
            <w:pPr>
              <w:spacing w:after="0" w:line="240" w:lineRule="auto"/>
              <w:jc w:val="right"/>
              <w:rPr>
                <w:rFonts w:ascii="Calibri" w:eastAsia="Times New Roman" w:hAnsi="Calibri"/>
                <w:color w:val="000000"/>
                <w:sz w:val="22"/>
                <w:szCs w:val="22"/>
              </w:rPr>
            </w:pPr>
            <w:r w:rsidRPr="003B6F84">
              <w:rPr>
                <w:rFonts w:ascii="Calibri" w:eastAsia="Times New Roman" w:hAnsi="Calibri"/>
                <w:color w:val="000000"/>
                <w:sz w:val="22"/>
                <w:szCs w:val="22"/>
              </w:rPr>
              <w:t>-100.0%</w:t>
            </w:r>
          </w:p>
        </w:tc>
      </w:tr>
      <w:tr w:rsidR="003B6F84" w:rsidRPr="003B6F84" w14:paraId="43567DC4" w14:textId="77777777" w:rsidTr="003B6F84">
        <w:trPr>
          <w:trHeight w:val="290"/>
          <w:jc w:val="center"/>
        </w:trPr>
        <w:tc>
          <w:tcPr>
            <w:tcW w:w="0" w:type="auto"/>
            <w:tcBorders>
              <w:top w:val="nil"/>
              <w:left w:val="nil"/>
              <w:bottom w:val="nil"/>
              <w:right w:val="nil"/>
            </w:tcBorders>
            <w:shd w:val="clear" w:color="auto" w:fill="auto"/>
            <w:noWrap/>
            <w:vAlign w:val="bottom"/>
            <w:hideMark/>
          </w:tcPr>
          <w:p w14:paraId="6B9D9B7F" w14:textId="77777777" w:rsidR="003B6F84" w:rsidRPr="003B6F84" w:rsidRDefault="003B6F84" w:rsidP="003B6F84">
            <w:pPr>
              <w:spacing w:after="0" w:line="240" w:lineRule="auto"/>
              <w:rPr>
                <w:rFonts w:ascii="Calibri" w:eastAsia="Times New Roman" w:hAnsi="Calibri"/>
                <w:color w:val="000000"/>
                <w:sz w:val="22"/>
                <w:szCs w:val="22"/>
              </w:rPr>
            </w:pPr>
            <w:r w:rsidRPr="003B6F84">
              <w:rPr>
                <w:rFonts w:ascii="Calibri" w:eastAsia="Times New Roman" w:hAnsi="Calibri"/>
                <w:color w:val="000000"/>
                <w:sz w:val="22"/>
                <w:szCs w:val="22"/>
              </w:rPr>
              <w:t>Surinam Airways</w:t>
            </w:r>
          </w:p>
        </w:tc>
        <w:tc>
          <w:tcPr>
            <w:tcW w:w="0" w:type="auto"/>
            <w:tcBorders>
              <w:top w:val="nil"/>
              <w:left w:val="nil"/>
              <w:bottom w:val="nil"/>
              <w:right w:val="nil"/>
            </w:tcBorders>
            <w:shd w:val="clear" w:color="auto" w:fill="auto"/>
            <w:noWrap/>
            <w:vAlign w:val="bottom"/>
            <w:hideMark/>
          </w:tcPr>
          <w:p w14:paraId="18634C2D" w14:textId="77777777" w:rsidR="003B6F84" w:rsidRPr="003B6F84" w:rsidRDefault="003B6F84" w:rsidP="003B6F84">
            <w:pPr>
              <w:spacing w:after="0" w:line="240" w:lineRule="auto"/>
              <w:rPr>
                <w:rFonts w:ascii="Calibri" w:eastAsia="Times New Roman" w:hAnsi="Calibri"/>
                <w:color w:val="000000"/>
                <w:sz w:val="22"/>
                <w:szCs w:val="22"/>
              </w:rPr>
            </w:pPr>
            <w:r w:rsidRPr="003B6F84">
              <w:rPr>
                <w:rFonts w:ascii="Calibri" w:eastAsia="Times New Roman" w:hAnsi="Calibri"/>
                <w:color w:val="000000"/>
                <w:sz w:val="22"/>
                <w:szCs w:val="22"/>
              </w:rPr>
              <w:t xml:space="preserve">                       764 </w:t>
            </w:r>
          </w:p>
        </w:tc>
        <w:tc>
          <w:tcPr>
            <w:tcW w:w="0" w:type="auto"/>
            <w:tcBorders>
              <w:top w:val="nil"/>
              <w:left w:val="nil"/>
              <w:bottom w:val="nil"/>
              <w:right w:val="nil"/>
            </w:tcBorders>
            <w:shd w:val="clear" w:color="auto" w:fill="auto"/>
            <w:noWrap/>
            <w:vAlign w:val="bottom"/>
            <w:hideMark/>
          </w:tcPr>
          <w:p w14:paraId="346E29B3" w14:textId="77777777" w:rsidR="003B6F84" w:rsidRPr="003B6F84" w:rsidRDefault="003B6F84" w:rsidP="003B6F84">
            <w:pPr>
              <w:spacing w:after="0" w:line="240" w:lineRule="auto"/>
              <w:jc w:val="right"/>
              <w:rPr>
                <w:rFonts w:ascii="Calibri" w:eastAsia="Times New Roman" w:hAnsi="Calibri"/>
                <w:color w:val="000000"/>
                <w:sz w:val="22"/>
                <w:szCs w:val="22"/>
              </w:rPr>
            </w:pPr>
            <w:r w:rsidRPr="003B6F84">
              <w:rPr>
                <w:rFonts w:ascii="Calibri" w:eastAsia="Times New Roman" w:hAnsi="Calibri"/>
                <w:color w:val="000000"/>
                <w:sz w:val="22"/>
                <w:szCs w:val="22"/>
              </w:rPr>
              <w:t>0.9%</w:t>
            </w:r>
          </w:p>
        </w:tc>
        <w:tc>
          <w:tcPr>
            <w:tcW w:w="0" w:type="auto"/>
            <w:tcBorders>
              <w:top w:val="nil"/>
              <w:left w:val="nil"/>
              <w:bottom w:val="nil"/>
              <w:right w:val="nil"/>
            </w:tcBorders>
            <w:shd w:val="clear" w:color="auto" w:fill="auto"/>
            <w:noWrap/>
            <w:vAlign w:val="bottom"/>
            <w:hideMark/>
          </w:tcPr>
          <w:p w14:paraId="01427938" w14:textId="77777777" w:rsidR="003B6F84" w:rsidRPr="003B6F84" w:rsidRDefault="003B6F84" w:rsidP="003B6F84">
            <w:pPr>
              <w:spacing w:after="0" w:line="240" w:lineRule="auto"/>
              <w:rPr>
                <w:rFonts w:ascii="Calibri" w:eastAsia="Times New Roman" w:hAnsi="Calibri"/>
                <w:color w:val="000000"/>
                <w:sz w:val="22"/>
                <w:szCs w:val="22"/>
              </w:rPr>
            </w:pPr>
            <w:r w:rsidRPr="003B6F84">
              <w:rPr>
                <w:rFonts w:ascii="Calibri" w:eastAsia="Times New Roman" w:hAnsi="Calibri"/>
                <w:color w:val="000000"/>
                <w:sz w:val="22"/>
                <w:szCs w:val="22"/>
              </w:rPr>
              <w:t xml:space="preserve">                         431 </w:t>
            </w:r>
          </w:p>
        </w:tc>
        <w:tc>
          <w:tcPr>
            <w:tcW w:w="0" w:type="auto"/>
            <w:tcBorders>
              <w:top w:val="nil"/>
              <w:left w:val="nil"/>
              <w:bottom w:val="nil"/>
              <w:right w:val="nil"/>
            </w:tcBorders>
            <w:shd w:val="clear" w:color="auto" w:fill="auto"/>
            <w:noWrap/>
            <w:vAlign w:val="bottom"/>
            <w:hideMark/>
          </w:tcPr>
          <w:p w14:paraId="6E310DDE" w14:textId="77777777" w:rsidR="003B6F84" w:rsidRPr="003B6F84" w:rsidRDefault="003B6F84" w:rsidP="003B6F84">
            <w:pPr>
              <w:spacing w:after="0" w:line="240" w:lineRule="auto"/>
              <w:jc w:val="right"/>
              <w:rPr>
                <w:rFonts w:ascii="Calibri" w:eastAsia="Times New Roman" w:hAnsi="Calibri"/>
                <w:color w:val="000000"/>
                <w:sz w:val="22"/>
                <w:szCs w:val="22"/>
              </w:rPr>
            </w:pPr>
            <w:r w:rsidRPr="003B6F84">
              <w:rPr>
                <w:rFonts w:ascii="Calibri" w:eastAsia="Times New Roman" w:hAnsi="Calibri"/>
                <w:color w:val="000000"/>
                <w:sz w:val="22"/>
                <w:szCs w:val="22"/>
              </w:rPr>
              <w:t>0.5%</w:t>
            </w:r>
          </w:p>
        </w:tc>
        <w:tc>
          <w:tcPr>
            <w:tcW w:w="0" w:type="auto"/>
            <w:tcBorders>
              <w:top w:val="nil"/>
              <w:left w:val="nil"/>
              <w:bottom w:val="nil"/>
              <w:right w:val="nil"/>
            </w:tcBorders>
            <w:shd w:val="clear" w:color="auto" w:fill="auto"/>
            <w:noWrap/>
            <w:vAlign w:val="bottom"/>
            <w:hideMark/>
          </w:tcPr>
          <w:p w14:paraId="6AEDE426" w14:textId="77777777" w:rsidR="003B6F84" w:rsidRPr="003B6F84" w:rsidRDefault="003B6F84" w:rsidP="003B6F84">
            <w:pPr>
              <w:spacing w:after="0" w:line="240" w:lineRule="auto"/>
              <w:jc w:val="right"/>
              <w:rPr>
                <w:rFonts w:ascii="Calibri" w:eastAsia="Times New Roman" w:hAnsi="Calibri"/>
                <w:color w:val="000000"/>
                <w:sz w:val="22"/>
                <w:szCs w:val="22"/>
              </w:rPr>
            </w:pPr>
            <w:r w:rsidRPr="003B6F84">
              <w:rPr>
                <w:rFonts w:ascii="Calibri" w:eastAsia="Times New Roman" w:hAnsi="Calibri"/>
                <w:color w:val="000000"/>
                <w:sz w:val="22"/>
                <w:szCs w:val="22"/>
              </w:rPr>
              <w:t>77.3%</w:t>
            </w:r>
          </w:p>
        </w:tc>
      </w:tr>
      <w:tr w:rsidR="003B6F84" w:rsidRPr="003B6F84" w14:paraId="20BC3C2F" w14:textId="77777777" w:rsidTr="003B6F84">
        <w:trPr>
          <w:trHeight w:val="290"/>
          <w:jc w:val="center"/>
        </w:trPr>
        <w:tc>
          <w:tcPr>
            <w:tcW w:w="0" w:type="auto"/>
            <w:tcBorders>
              <w:top w:val="nil"/>
              <w:left w:val="nil"/>
              <w:bottom w:val="nil"/>
              <w:right w:val="nil"/>
            </w:tcBorders>
            <w:shd w:val="clear" w:color="auto" w:fill="auto"/>
            <w:noWrap/>
            <w:vAlign w:val="bottom"/>
            <w:hideMark/>
          </w:tcPr>
          <w:p w14:paraId="68239AB2" w14:textId="77777777" w:rsidR="003B6F84" w:rsidRPr="003B6F84" w:rsidRDefault="003B6F84" w:rsidP="003B6F84">
            <w:pPr>
              <w:spacing w:after="0" w:line="240" w:lineRule="auto"/>
              <w:rPr>
                <w:rFonts w:ascii="Calibri" w:eastAsia="Times New Roman" w:hAnsi="Calibri"/>
                <w:color w:val="000000"/>
                <w:sz w:val="22"/>
                <w:szCs w:val="22"/>
              </w:rPr>
            </w:pPr>
            <w:r w:rsidRPr="003B6F84">
              <w:rPr>
                <w:rFonts w:ascii="Calibri" w:eastAsia="Times New Roman" w:hAnsi="Calibri"/>
                <w:color w:val="000000"/>
                <w:sz w:val="22"/>
                <w:szCs w:val="22"/>
              </w:rPr>
              <w:t>Spirit Airlines</w:t>
            </w:r>
          </w:p>
        </w:tc>
        <w:tc>
          <w:tcPr>
            <w:tcW w:w="0" w:type="auto"/>
            <w:tcBorders>
              <w:top w:val="nil"/>
              <w:left w:val="nil"/>
              <w:bottom w:val="nil"/>
              <w:right w:val="nil"/>
            </w:tcBorders>
            <w:shd w:val="clear" w:color="auto" w:fill="auto"/>
            <w:noWrap/>
            <w:vAlign w:val="bottom"/>
            <w:hideMark/>
          </w:tcPr>
          <w:p w14:paraId="38F29E58" w14:textId="77777777" w:rsidR="003B6F84" w:rsidRPr="003B6F84" w:rsidRDefault="003B6F84" w:rsidP="003B6F84">
            <w:pPr>
              <w:spacing w:after="0" w:line="240" w:lineRule="auto"/>
              <w:rPr>
                <w:rFonts w:ascii="Calibri" w:eastAsia="Times New Roman" w:hAnsi="Calibri"/>
                <w:color w:val="000000"/>
                <w:sz w:val="22"/>
                <w:szCs w:val="22"/>
              </w:rPr>
            </w:pPr>
            <w:r w:rsidRPr="003B6F84">
              <w:rPr>
                <w:rFonts w:ascii="Calibri" w:eastAsia="Times New Roman" w:hAnsi="Calibri"/>
                <w:color w:val="000000"/>
                <w:sz w:val="22"/>
                <w:szCs w:val="22"/>
              </w:rPr>
              <w:t xml:space="preserve">                       569 </w:t>
            </w:r>
          </w:p>
        </w:tc>
        <w:tc>
          <w:tcPr>
            <w:tcW w:w="0" w:type="auto"/>
            <w:tcBorders>
              <w:top w:val="nil"/>
              <w:left w:val="nil"/>
              <w:bottom w:val="nil"/>
              <w:right w:val="nil"/>
            </w:tcBorders>
            <w:shd w:val="clear" w:color="auto" w:fill="auto"/>
            <w:noWrap/>
            <w:vAlign w:val="bottom"/>
            <w:hideMark/>
          </w:tcPr>
          <w:p w14:paraId="4EB15D3A" w14:textId="77777777" w:rsidR="003B6F84" w:rsidRPr="003B6F84" w:rsidRDefault="003B6F84" w:rsidP="003B6F84">
            <w:pPr>
              <w:spacing w:after="0" w:line="240" w:lineRule="auto"/>
              <w:jc w:val="right"/>
              <w:rPr>
                <w:rFonts w:ascii="Calibri" w:eastAsia="Times New Roman" w:hAnsi="Calibri"/>
                <w:color w:val="000000"/>
                <w:sz w:val="22"/>
                <w:szCs w:val="22"/>
              </w:rPr>
            </w:pPr>
            <w:r w:rsidRPr="003B6F84">
              <w:rPr>
                <w:rFonts w:ascii="Calibri" w:eastAsia="Times New Roman" w:hAnsi="Calibri"/>
                <w:color w:val="000000"/>
                <w:sz w:val="22"/>
                <w:szCs w:val="22"/>
              </w:rPr>
              <w:t>0.7%</w:t>
            </w:r>
          </w:p>
        </w:tc>
        <w:tc>
          <w:tcPr>
            <w:tcW w:w="0" w:type="auto"/>
            <w:tcBorders>
              <w:top w:val="nil"/>
              <w:left w:val="nil"/>
              <w:bottom w:val="nil"/>
              <w:right w:val="nil"/>
            </w:tcBorders>
            <w:shd w:val="clear" w:color="auto" w:fill="auto"/>
            <w:noWrap/>
            <w:vAlign w:val="bottom"/>
            <w:hideMark/>
          </w:tcPr>
          <w:p w14:paraId="055249F3" w14:textId="77777777" w:rsidR="003B6F84" w:rsidRPr="003B6F84" w:rsidRDefault="003B6F84" w:rsidP="003B6F84">
            <w:pPr>
              <w:spacing w:after="0" w:line="240" w:lineRule="auto"/>
              <w:rPr>
                <w:rFonts w:ascii="Calibri" w:eastAsia="Times New Roman" w:hAnsi="Calibri"/>
                <w:color w:val="000000"/>
                <w:sz w:val="22"/>
                <w:szCs w:val="22"/>
              </w:rPr>
            </w:pPr>
            <w:r w:rsidRPr="003B6F84">
              <w:rPr>
                <w:rFonts w:ascii="Calibri" w:eastAsia="Times New Roman" w:hAnsi="Calibri"/>
                <w:color w:val="000000"/>
                <w:sz w:val="22"/>
                <w:szCs w:val="22"/>
              </w:rPr>
              <w:t xml:space="preserve">                         528 </w:t>
            </w:r>
          </w:p>
        </w:tc>
        <w:tc>
          <w:tcPr>
            <w:tcW w:w="0" w:type="auto"/>
            <w:tcBorders>
              <w:top w:val="nil"/>
              <w:left w:val="nil"/>
              <w:bottom w:val="nil"/>
              <w:right w:val="nil"/>
            </w:tcBorders>
            <w:shd w:val="clear" w:color="auto" w:fill="auto"/>
            <w:noWrap/>
            <w:vAlign w:val="bottom"/>
            <w:hideMark/>
          </w:tcPr>
          <w:p w14:paraId="40EB9484" w14:textId="77777777" w:rsidR="003B6F84" w:rsidRPr="003B6F84" w:rsidRDefault="003B6F84" w:rsidP="003B6F84">
            <w:pPr>
              <w:spacing w:after="0" w:line="240" w:lineRule="auto"/>
              <w:jc w:val="right"/>
              <w:rPr>
                <w:rFonts w:ascii="Calibri" w:eastAsia="Times New Roman" w:hAnsi="Calibri"/>
                <w:color w:val="000000"/>
                <w:sz w:val="22"/>
                <w:szCs w:val="22"/>
              </w:rPr>
            </w:pPr>
            <w:r w:rsidRPr="003B6F84">
              <w:rPr>
                <w:rFonts w:ascii="Calibri" w:eastAsia="Times New Roman" w:hAnsi="Calibri"/>
                <w:color w:val="000000"/>
                <w:sz w:val="22"/>
                <w:szCs w:val="22"/>
              </w:rPr>
              <w:t>0.6%</w:t>
            </w:r>
          </w:p>
        </w:tc>
        <w:tc>
          <w:tcPr>
            <w:tcW w:w="0" w:type="auto"/>
            <w:tcBorders>
              <w:top w:val="nil"/>
              <w:left w:val="nil"/>
              <w:bottom w:val="nil"/>
              <w:right w:val="nil"/>
            </w:tcBorders>
            <w:shd w:val="clear" w:color="auto" w:fill="auto"/>
            <w:noWrap/>
            <w:vAlign w:val="bottom"/>
            <w:hideMark/>
          </w:tcPr>
          <w:p w14:paraId="28AD705C" w14:textId="77777777" w:rsidR="003B6F84" w:rsidRPr="003B6F84" w:rsidRDefault="003B6F84" w:rsidP="003B6F84">
            <w:pPr>
              <w:spacing w:after="0" w:line="240" w:lineRule="auto"/>
              <w:jc w:val="right"/>
              <w:rPr>
                <w:rFonts w:ascii="Calibri" w:eastAsia="Times New Roman" w:hAnsi="Calibri"/>
                <w:color w:val="000000"/>
                <w:sz w:val="22"/>
                <w:szCs w:val="22"/>
              </w:rPr>
            </w:pPr>
            <w:r w:rsidRPr="003B6F84">
              <w:rPr>
                <w:rFonts w:ascii="Calibri" w:eastAsia="Times New Roman" w:hAnsi="Calibri"/>
                <w:color w:val="000000"/>
                <w:sz w:val="22"/>
                <w:szCs w:val="22"/>
              </w:rPr>
              <w:t>7.8%</w:t>
            </w:r>
          </w:p>
        </w:tc>
      </w:tr>
      <w:tr w:rsidR="003B6F84" w:rsidRPr="003B6F84" w14:paraId="3B5C59D4" w14:textId="77777777" w:rsidTr="003B6F84">
        <w:trPr>
          <w:trHeight w:val="290"/>
          <w:jc w:val="center"/>
        </w:trPr>
        <w:tc>
          <w:tcPr>
            <w:tcW w:w="0" w:type="auto"/>
            <w:tcBorders>
              <w:top w:val="nil"/>
              <w:left w:val="nil"/>
              <w:bottom w:val="nil"/>
              <w:right w:val="nil"/>
            </w:tcBorders>
            <w:shd w:val="clear" w:color="auto" w:fill="auto"/>
            <w:noWrap/>
            <w:vAlign w:val="bottom"/>
            <w:hideMark/>
          </w:tcPr>
          <w:p w14:paraId="705DAAD7" w14:textId="77777777" w:rsidR="003B6F84" w:rsidRPr="003B6F84" w:rsidRDefault="003B6F84" w:rsidP="003B6F84">
            <w:pPr>
              <w:spacing w:after="0" w:line="240" w:lineRule="auto"/>
              <w:rPr>
                <w:rFonts w:ascii="Calibri" w:eastAsia="Times New Roman" w:hAnsi="Calibri"/>
                <w:color w:val="000000"/>
                <w:sz w:val="22"/>
                <w:szCs w:val="22"/>
              </w:rPr>
            </w:pPr>
            <w:r w:rsidRPr="003B6F84">
              <w:rPr>
                <w:rFonts w:ascii="Calibri" w:eastAsia="Times New Roman" w:hAnsi="Calibri"/>
                <w:color w:val="000000"/>
                <w:sz w:val="22"/>
                <w:szCs w:val="22"/>
              </w:rPr>
              <w:t>US Airways</w:t>
            </w:r>
          </w:p>
        </w:tc>
        <w:tc>
          <w:tcPr>
            <w:tcW w:w="0" w:type="auto"/>
            <w:tcBorders>
              <w:top w:val="nil"/>
              <w:left w:val="nil"/>
              <w:bottom w:val="nil"/>
              <w:right w:val="nil"/>
            </w:tcBorders>
            <w:shd w:val="clear" w:color="auto" w:fill="auto"/>
            <w:noWrap/>
            <w:vAlign w:val="bottom"/>
            <w:hideMark/>
          </w:tcPr>
          <w:p w14:paraId="546FFD27" w14:textId="77777777" w:rsidR="003B6F84" w:rsidRPr="003B6F84" w:rsidRDefault="003B6F84" w:rsidP="003B6F84">
            <w:pPr>
              <w:spacing w:after="0" w:line="240" w:lineRule="auto"/>
              <w:rPr>
                <w:rFonts w:ascii="Calibri" w:eastAsia="Times New Roman" w:hAnsi="Calibri"/>
                <w:color w:val="000000"/>
                <w:sz w:val="22"/>
                <w:szCs w:val="22"/>
              </w:rPr>
            </w:pPr>
            <w:r w:rsidRPr="003B6F84">
              <w:rPr>
                <w:rFonts w:ascii="Calibri" w:eastAsia="Times New Roman" w:hAnsi="Calibri"/>
                <w:color w:val="000000"/>
                <w:sz w:val="22"/>
                <w:szCs w:val="22"/>
              </w:rPr>
              <w:t xml:space="preserve">                          -   </w:t>
            </w:r>
          </w:p>
        </w:tc>
        <w:tc>
          <w:tcPr>
            <w:tcW w:w="0" w:type="auto"/>
            <w:tcBorders>
              <w:top w:val="nil"/>
              <w:left w:val="nil"/>
              <w:bottom w:val="nil"/>
              <w:right w:val="nil"/>
            </w:tcBorders>
            <w:shd w:val="clear" w:color="auto" w:fill="auto"/>
            <w:noWrap/>
            <w:vAlign w:val="bottom"/>
            <w:hideMark/>
          </w:tcPr>
          <w:p w14:paraId="674FB588" w14:textId="77777777" w:rsidR="003B6F84" w:rsidRPr="003B6F84" w:rsidRDefault="003B6F84" w:rsidP="003B6F84">
            <w:pPr>
              <w:spacing w:after="0" w:line="240" w:lineRule="auto"/>
              <w:jc w:val="right"/>
              <w:rPr>
                <w:rFonts w:ascii="Calibri" w:eastAsia="Times New Roman" w:hAnsi="Calibri"/>
                <w:color w:val="000000"/>
                <w:sz w:val="22"/>
                <w:szCs w:val="22"/>
              </w:rPr>
            </w:pPr>
            <w:r w:rsidRPr="003B6F84">
              <w:rPr>
                <w:rFonts w:ascii="Calibri" w:eastAsia="Times New Roman" w:hAnsi="Calibri"/>
                <w:color w:val="000000"/>
                <w:sz w:val="22"/>
                <w:szCs w:val="22"/>
              </w:rPr>
              <w:t>0.0%</w:t>
            </w:r>
          </w:p>
        </w:tc>
        <w:tc>
          <w:tcPr>
            <w:tcW w:w="0" w:type="auto"/>
            <w:tcBorders>
              <w:top w:val="nil"/>
              <w:left w:val="nil"/>
              <w:bottom w:val="nil"/>
              <w:right w:val="nil"/>
            </w:tcBorders>
            <w:shd w:val="clear" w:color="auto" w:fill="auto"/>
            <w:noWrap/>
            <w:vAlign w:val="bottom"/>
            <w:hideMark/>
          </w:tcPr>
          <w:p w14:paraId="77F3FF9D" w14:textId="77777777" w:rsidR="003B6F84" w:rsidRPr="003B6F84" w:rsidRDefault="003B6F84" w:rsidP="003B6F84">
            <w:pPr>
              <w:spacing w:after="0" w:line="240" w:lineRule="auto"/>
              <w:rPr>
                <w:rFonts w:ascii="Calibri" w:eastAsia="Times New Roman" w:hAnsi="Calibri"/>
                <w:color w:val="000000"/>
                <w:sz w:val="22"/>
                <w:szCs w:val="22"/>
              </w:rPr>
            </w:pPr>
            <w:r w:rsidRPr="003B6F84">
              <w:rPr>
                <w:rFonts w:ascii="Calibri" w:eastAsia="Times New Roman" w:hAnsi="Calibri"/>
                <w:color w:val="000000"/>
                <w:sz w:val="22"/>
                <w:szCs w:val="22"/>
              </w:rPr>
              <w:t xml:space="preserve">                      7,499 </w:t>
            </w:r>
          </w:p>
        </w:tc>
        <w:tc>
          <w:tcPr>
            <w:tcW w:w="0" w:type="auto"/>
            <w:tcBorders>
              <w:top w:val="nil"/>
              <w:left w:val="nil"/>
              <w:bottom w:val="nil"/>
              <w:right w:val="nil"/>
            </w:tcBorders>
            <w:shd w:val="clear" w:color="auto" w:fill="auto"/>
            <w:noWrap/>
            <w:vAlign w:val="bottom"/>
            <w:hideMark/>
          </w:tcPr>
          <w:p w14:paraId="66A228BD" w14:textId="77777777" w:rsidR="003B6F84" w:rsidRPr="003B6F84" w:rsidRDefault="003B6F84" w:rsidP="003B6F84">
            <w:pPr>
              <w:spacing w:after="0" w:line="240" w:lineRule="auto"/>
              <w:jc w:val="right"/>
              <w:rPr>
                <w:rFonts w:ascii="Calibri" w:eastAsia="Times New Roman" w:hAnsi="Calibri"/>
                <w:color w:val="000000"/>
                <w:sz w:val="22"/>
                <w:szCs w:val="22"/>
              </w:rPr>
            </w:pPr>
            <w:r w:rsidRPr="003B6F84">
              <w:rPr>
                <w:rFonts w:ascii="Calibri" w:eastAsia="Times New Roman" w:hAnsi="Calibri"/>
                <w:color w:val="000000"/>
                <w:sz w:val="22"/>
                <w:szCs w:val="22"/>
              </w:rPr>
              <w:t>8.6%</w:t>
            </w:r>
          </w:p>
        </w:tc>
        <w:tc>
          <w:tcPr>
            <w:tcW w:w="0" w:type="auto"/>
            <w:tcBorders>
              <w:top w:val="nil"/>
              <w:left w:val="nil"/>
              <w:bottom w:val="nil"/>
              <w:right w:val="nil"/>
            </w:tcBorders>
            <w:shd w:val="clear" w:color="auto" w:fill="auto"/>
            <w:noWrap/>
            <w:vAlign w:val="bottom"/>
            <w:hideMark/>
          </w:tcPr>
          <w:p w14:paraId="7601BA7E" w14:textId="77777777" w:rsidR="003B6F84" w:rsidRPr="003B6F84" w:rsidRDefault="003B6F84" w:rsidP="003B6F84">
            <w:pPr>
              <w:spacing w:after="0" w:line="240" w:lineRule="auto"/>
              <w:jc w:val="right"/>
              <w:rPr>
                <w:rFonts w:ascii="Calibri" w:eastAsia="Times New Roman" w:hAnsi="Calibri"/>
                <w:color w:val="000000"/>
                <w:sz w:val="22"/>
                <w:szCs w:val="22"/>
              </w:rPr>
            </w:pPr>
            <w:r w:rsidRPr="003B6F84">
              <w:rPr>
                <w:rFonts w:ascii="Calibri" w:eastAsia="Times New Roman" w:hAnsi="Calibri"/>
                <w:color w:val="000000"/>
                <w:sz w:val="22"/>
                <w:szCs w:val="22"/>
              </w:rPr>
              <w:t>-100.0%</w:t>
            </w:r>
          </w:p>
        </w:tc>
      </w:tr>
      <w:tr w:rsidR="003B6F84" w:rsidRPr="003B6F84" w14:paraId="691A990F" w14:textId="77777777" w:rsidTr="003B6F84">
        <w:trPr>
          <w:trHeight w:val="290"/>
          <w:jc w:val="center"/>
        </w:trPr>
        <w:tc>
          <w:tcPr>
            <w:tcW w:w="0" w:type="auto"/>
            <w:tcBorders>
              <w:top w:val="nil"/>
              <w:left w:val="nil"/>
              <w:bottom w:val="nil"/>
              <w:right w:val="nil"/>
            </w:tcBorders>
            <w:shd w:val="clear" w:color="auto" w:fill="auto"/>
            <w:noWrap/>
            <w:vAlign w:val="bottom"/>
            <w:hideMark/>
          </w:tcPr>
          <w:p w14:paraId="60EEDCC6" w14:textId="77777777" w:rsidR="003B6F84" w:rsidRPr="003B6F84" w:rsidRDefault="003B6F84" w:rsidP="003B6F84">
            <w:pPr>
              <w:spacing w:after="0" w:line="240" w:lineRule="auto"/>
              <w:rPr>
                <w:rFonts w:ascii="Calibri" w:eastAsia="Times New Roman" w:hAnsi="Calibri"/>
                <w:color w:val="000000"/>
                <w:sz w:val="22"/>
                <w:szCs w:val="22"/>
              </w:rPr>
            </w:pPr>
            <w:r w:rsidRPr="003B6F84">
              <w:rPr>
                <w:rFonts w:ascii="Calibri" w:eastAsia="Times New Roman" w:hAnsi="Calibri"/>
                <w:color w:val="000000"/>
                <w:sz w:val="22"/>
                <w:szCs w:val="22"/>
              </w:rPr>
              <w:t>Tiara Air</w:t>
            </w:r>
          </w:p>
        </w:tc>
        <w:tc>
          <w:tcPr>
            <w:tcW w:w="0" w:type="auto"/>
            <w:tcBorders>
              <w:top w:val="nil"/>
              <w:left w:val="nil"/>
              <w:bottom w:val="nil"/>
              <w:right w:val="nil"/>
            </w:tcBorders>
            <w:shd w:val="clear" w:color="auto" w:fill="auto"/>
            <w:noWrap/>
            <w:vAlign w:val="bottom"/>
            <w:hideMark/>
          </w:tcPr>
          <w:p w14:paraId="46989210" w14:textId="77777777" w:rsidR="003B6F84" w:rsidRPr="003B6F84" w:rsidRDefault="003B6F84" w:rsidP="003B6F84">
            <w:pPr>
              <w:spacing w:after="0" w:line="240" w:lineRule="auto"/>
              <w:rPr>
                <w:rFonts w:ascii="Calibri" w:eastAsia="Times New Roman" w:hAnsi="Calibri"/>
                <w:color w:val="000000"/>
                <w:sz w:val="22"/>
                <w:szCs w:val="22"/>
              </w:rPr>
            </w:pPr>
            <w:r w:rsidRPr="003B6F84">
              <w:rPr>
                <w:rFonts w:ascii="Calibri" w:eastAsia="Times New Roman" w:hAnsi="Calibri"/>
                <w:color w:val="000000"/>
                <w:sz w:val="22"/>
                <w:szCs w:val="22"/>
              </w:rPr>
              <w:t xml:space="preserve">                          -   </w:t>
            </w:r>
          </w:p>
        </w:tc>
        <w:tc>
          <w:tcPr>
            <w:tcW w:w="0" w:type="auto"/>
            <w:tcBorders>
              <w:top w:val="nil"/>
              <w:left w:val="nil"/>
              <w:bottom w:val="nil"/>
              <w:right w:val="nil"/>
            </w:tcBorders>
            <w:shd w:val="clear" w:color="auto" w:fill="auto"/>
            <w:noWrap/>
            <w:vAlign w:val="bottom"/>
            <w:hideMark/>
          </w:tcPr>
          <w:p w14:paraId="66284C7F" w14:textId="77777777" w:rsidR="003B6F84" w:rsidRPr="003B6F84" w:rsidRDefault="003B6F84" w:rsidP="003B6F84">
            <w:pPr>
              <w:spacing w:after="0" w:line="240" w:lineRule="auto"/>
              <w:jc w:val="right"/>
              <w:rPr>
                <w:rFonts w:ascii="Calibri" w:eastAsia="Times New Roman" w:hAnsi="Calibri"/>
                <w:color w:val="000000"/>
                <w:sz w:val="22"/>
                <w:szCs w:val="22"/>
              </w:rPr>
            </w:pPr>
            <w:r w:rsidRPr="003B6F84">
              <w:rPr>
                <w:rFonts w:ascii="Calibri" w:eastAsia="Times New Roman" w:hAnsi="Calibri"/>
                <w:color w:val="000000"/>
                <w:sz w:val="22"/>
                <w:szCs w:val="22"/>
              </w:rPr>
              <w:t>0.0%</w:t>
            </w:r>
          </w:p>
        </w:tc>
        <w:tc>
          <w:tcPr>
            <w:tcW w:w="0" w:type="auto"/>
            <w:tcBorders>
              <w:top w:val="nil"/>
              <w:left w:val="nil"/>
              <w:bottom w:val="nil"/>
              <w:right w:val="nil"/>
            </w:tcBorders>
            <w:shd w:val="clear" w:color="auto" w:fill="auto"/>
            <w:noWrap/>
            <w:vAlign w:val="bottom"/>
            <w:hideMark/>
          </w:tcPr>
          <w:p w14:paraId="330B986D" w14:textId="77777777" w:rsidR="003B6F84" w:rsidRPr="003B6F84" w:rsidRDefault="003B6F84" w:rsidP="003B6F84">
            <w:pPr>
              <w:spacing w:after="0" w:line="240" w:lineRule="auto"/>
              <w:rPr>
                <w:rFonts w:ascii="Calibri" w:eastAsia="Times New Roman" w:hAnsi="Calibri"/>
                <w:color w:val="000000"/>
                <w:sz w:val="22"/>
                <w:szCs w:val="22"/>
              </w:rPr>
            </w:pPr>
            <w:r w:rsidRPr="003B6F84">
              <w:rPr>
                <w:rFonts w:ascii="Calibri" w:eastAsia="Times New Roman" w:hAnsi="Calibri"/>
                <w:color w:val="000000"/>
                <w:sz w:val="22"/>
                <w:szCs w:val="22"/>
              </w:rPr>
              <w:t xml:space="preserve">                             -   </w:t>
            </w:r>
          </w:p>
        </w:tc>
        <w:tc>
          <w:tcPr>
            <w:tcW w:w="0" w:type="auto"/>
            <w:tcBorders>
              <w:top w:val="nil"/>
              <w:left w:val="nil"/>
              <w:bottom w:val="nil"/>
              <w:right w:val="nil"/>
            </w:tcBorders>
            <w:shd w:val="clear" w:color="auto" w:fill="auto"/>
            <w:noWrap/>
            <w:vAlign w:val="bottom"/>
            <w:hideMark/>
          </w:tcPr>
          <w:p w14:paraId="5EE363D7" w14:textId="77777777" w:rsidR="003B6F84" w:rsidRPr="003B6F84" w:rsidRDefault="003B6F84" w:rsidP="003B6F84">
            <w:pPr>
              <w:spacing w:after="0" w:line="240" w:lineRule="auto"/>
              <w:jc w:val="right"/>
              <w:rPr>
                <w:rFonts w:ascii="Calibri" w:eastAsia="Times New Roman" w:hAnsi="Calibri"/>
                <w:color w:val="000000"/>
                <w:sz w:val="22"/>
                <w:szCs w:val="22"/>
              </w:rPr>
            </w:pPr>
            <w:r w:rsidRPr="003B6F84">
              <w:rPr>
                <w:rFonts w:ascii="Calibri" w:eastAsia="Times New Roman" w:hAnsi="Calibri"/>
                <w:color w:val="000000"/>
                <w:sz w:val="22"/>
                <w:szCs w:val="22"/>
              </w:rPr>
              <w:t>0.0%</w:t>
            </w:r>
          </w:p>
        </w:tc>
        <w:tc>
          <w:tcPr>
            <w:tcW w:w="0" w:type="auto"/>
            <w:tcBorders>
              <w:top w:val="nil"/>
              <w:left w:val="nil"/>
              <w:bottom w:val="nil"/>
              <w:right w:val="nil"/>
            </w:tcBorders>
            <w:shd w:val="clear" w:color="auto" w:fill="auto"/>
            <w:noWrap/>
            <w:vAlign w:val="bottom"/>
            <w:hideMark/>
          </w:tcPr>
          <w:p w14:paraId="547A0B91" w14:textId="77777777" w:rsidR="003B6F84" w:rsidRPr="003B6F84" w:rsidRDefault="003B6F84" w:rsidP="003B6F84">
            <w:pPr>
              <w:spacing w:after="0" w:line="240" w:lineRule="auto"/>
              <w:jc w:val="right"/>
              <w:rPr>
                <w:rFonts w:ascii="Calibri" w:eastAsia="Times New Roman" w:hAnsi="Calibri"/>
                <w:color w:val="000000"/>
                <w:sz w:val="22"/>
                <w:szCs w:val="22"/>
              </w:rPr>
            </w:pPr>
            <w:r w:rsidRPr="003B6F84">
              <w:rPr>
                <w:rFonts w:ascii="Calibri" w:eastAsia="Times New Roman" w:hAnsi="Calibri"/>
                <w:color w:val="000000"/>
                <w:sz w:val="22"/>
                <w:szCs w:val="22"/>
              </w:rPr>
              <w:t>100.0%</w:t>
            </w:r>
          </w:p>
        </w:tc>
      </w:tr>
      <w:tr w:rsidR="003B6F84" w:rsidRPr="003B6F84" w14:paraId="4BC49FF3" w14:textId="77777777" w:rsidTr="003B6F84">
        <w:trPr>
          <w:trHeight w:val="290"/>
          <w:jc w:val="center"/>
        </w:trPr>
        <w:tc>
          <w:tcPr>
            <w:tcW w:w="0" w:type="auto"/>
            <w:tcBorders>
              <w:top w:val="nil"/>
              <w:left w:val="nil"/>
              <w:bottom w:val="nil"/>
              <w:right w:val="nil"/>
            </w:tcBorders>
            <w:shd w:val="clear" w:color="auto" w:fill="auto"/>
            <w:noWrap/>
            <w:vAlign w:val="bottom"/>
            <w:hideMark/>
          </w:tcPr>
          <w:p w14:paraId="3C6EB70E" w14:textId="77777777" w:rsidR="003B6F84" w:rsidRPr="003B6F84" w:rsidRDefault="003B6F84" w:rsidP="003B6F84">
            <w:pPr>
              <w:spacing w:after="0" w:line="240" w:lineRule="auto"/>
              <w:rPr>
                <w:rFonts w:ascii="Calibri" w:eastAsia="Times New Roman" w:hAnsi="Calibri"/>
                <w:color w:val="000000"/>
                <w:sz w:val="22"/>
                <w:szCs w:val="22"/>
              </w:rPr>
            </w:pPr>
            <w:r w:rsidRPr="003B6F84">
              <w:rPr>
                <w:rFonts w:ascii="Calibri" w:eastAsia="Times New Roman" w:hAnsi="Calibri"/>
                <w:color w:val="000000"/>
                <w:sz w:val="22"/>
                <w:szCs w:val="22"/>
              </w:rPr>
              <w:t>Private</w:t>
            </w:r>
          </w:p>
        </w:tc>
        <w:tc>
          <w:tcPr>
            <w:tcW w:w="0" w:type="auto"/>
            <w:tcBorders>
              <w:top w:val="nil"/>
              <w:left w:val="nil"/>
              <w:bottom w:val="nil"/>
              <w:right w:val="nil"/>
            </w:tcBorders>
            <w:shd w:val="clear" w:color="auto" w:fill="auto"/>
            <w:noWrap/>
            <w:vAlign w:val="bottom"/>
            <w:hideMark/>
          </w:tcPr>
          <w:p w14:paraId="7E716F6C" w14:textId="77777777" w:rsidR="003B6F84" w:rsidRPr="003B6F84" w:rsidRDefault="003B6F84" w:rsidP="003B6F84">
            <w:pPr>
              <w:spacing w:after="0" w:line="240" w:lineRule="auto"/>
              <w:rPr>
                <w:rFonts w:ascii="Calibri" w:eastAsia="Times New Roman" w:hAnsi="Calibri"/>
                <w:color w:val="000000"/>
                <w:sz w:val="22"/>
                <w:szCs w:val="22"/>
              </w:rPr>
            </w:pPr>
            <w:r w:rsidRPr="003B6F84">
              <w:rPr>
                <w:rFonts w:ascii="Calibri" w:eastAsia="Times New Roman" w:hAnsi="Calibri"/>
                <w:color w:val="000000"/>
                <w:sz w:val="22"/>
                <w:szCs w:val="22"/>
              </w:rPr>
              <w:t xml:space="preserve">                       863 </w:t>
            </w:r>
          </w:p>
        </w:tc>
        <w:tc>
          <w:tcPr>
            <w:tcW w:w="0" w:type="auto"/>
            <w:tcBorders>
              <w:top w:val="nil"/>
              <w:left w:val="nil"/>
              <w:bottom w:val="nil"/>
              <w:right w:val="nil"/>
            </w:tcBorders>
            <w:shd w:val="clear" w:color="auto" w:fill="auto"/>
            <w:noWrap/>
            <w:vAlign w:val="bottom"/>
            <w:hideMark/>
          </w:tcPr>
          <w:p w14:paraId="60CC6C2E" w14:textId="77777777" w:rsidR="003B6F84" w:rsidRPr="003B6F84" w:rsidRDefault="003B6F84" w:rsidP="003B6F84">
            <w:pPr>
              <w:spacing w:after="0" w:line="240" w:lineRule="auto"/>
              <w:jc w:val="right"/>
              <w:rPr>
                <w:rFonts w:ascii="Calibri" w:eastAsia="Times New Roman" w:hAnsi="Calibri"/>
                <w:color w:val="000000"/>
                <w:sz w:val="22"/>
                <w:szCs w:val="22"/>
              </w:rPr>
            </w:pPr>
            <w:r w:rsidRPr="003B6F84">
              <w:rPr>
                <w:rFonts w:ascii="Calibri" w:eastAsia="Times New Roman" w:hAnsi="Calibri"/>
                <w:color w:val="000000"/>
                <w:sz w:val="22"/>
                <w:szCs w:val="22"/>
              </w:rPr>
              <w:t>1.0%</w:t>
            </w:r>
          </w:p>
        </w:tc>
        <w:tc>
          <w:tcPr>
            <w:tcW w:w="0" w:type="auto"/>
            <w:tcBorders>
              <w:top w:val="nil"/>
              <w:left w:val="nil"/>
              <w:bottom w:val="nil"/>
              <w:right w:val="nil"/>
            </w:tcBorders>
            <w:shd w:val="clear" w:color="auto" w:fill="auto"/>
            <w:noWrap/>
            <w:vAlign w:val="bottom"/>
            <w:hideMark/>
          </w:tcPr>
          <w:p w14:paraId="1D5F1AEC" w14:textId="77777777" w:rsidR="003B6F84" w:rsidRPr="003B6F84" w:rsidRDefault="003B6F84" w:rsidP="003B6F84">
            <w:pPr>
              <w:spacing w:after="0" w:line="240" w:lineRule="auto"/>
              <w:rPr>
                <w:rFonts w:ascii="Calibri" w:eastAsia="Times New Roman" w:hAnsi="Calibri"/>
                <w:color w:val="000000"/>
                <w:sz w:val="22"/>
                <w:szCs w:val="22"/>
              </w:rPr>
            </w:pPr>
            <w:r w:rsidRPr="003B6F84">
              <w:rPr>
                <w:rFonts w:ascii="Calibri" w:eastAsia="Times New Roman" w:hAnsi="Calibri"/>
                <w:color w:val="000000"/>
                <w:sz w:val="22"/>
                <w:szCs w:val="22"/>
              </w:rPr>
              <w:t xml:space="preserve">                         823 </w:t>
            </w:r>
          </w:p>
        </w:tc>
        <w:tc>
          <w:tcPr>
            <w:tcW w:w="0" w:type="auto"/>
            <w:tcBorders>
              <w:top w:val="nil"/>
              <w:left w:val="nil"/>
              <w:bottom w:val="nil"/>
              <w:right w:val="nil"/>
            </w:tcBorders>
            <w:shd w:val="clear" w:color="auto" w:fill="auto"/>
            <w:noWrap/>
            <w:vAlign w:val="bottom"/>
            <w:hideMark/>
          </w:tcPr>
          <w:p w14:paraId="64988D06" w14:textId="77777777" w:rsidR="003B6F84" w:rsidRPr="003B6F84" w:rsidRDefault="003B6F84" w:rsidP="003B6F84">
            <w:pPr>
              <w:spacing w:after="0" w:line="240" w:lineRule="auto"/>
              <w:jc w:val="right"/>
              <w:rPr>
                <w:rFonts w:ascii="Calibri" w:eastAsia="Times New Roman" w:hAnsi="Calibri"/>
                <w:color w:val="000000"/>
                <w:sz w:val="22"/>
                <w:szCs w:val="22"/>
              </w:rPr>
            </w:pPr>
            <w:r w:rsidRPr="003B6F84">
              <w:rPr>
                <w:rFonts w:ascii="Calibri" w:eastAsia="Times New Roman" w:hAnsi="Calibri"/>
                <w:color w:val="000000"/>
                <w:sz w:val="22"/>
                <w:szCs w:val="22"/>
              </w:rPr>
              <w:t>0.9%</w:t>
            </w:r>
          </w:p>
        </w:tc>
        <w:tc>
          <w:tcPr>
            <w:tcW w:w="0" w:type="auto"/>
            <w:tcBorders>
              <w:top w:val="nil"/>
              <w:left w:val="nil"/>
              <w:bottom w:val="nil"/>
              <w:right w:val="nil"/>
            </w:tcBorders>
            <w:shd w:val="clear" w:color="auto" w:fill="auto"/>
            <w:noWrap/>
            <w:vAlign w:val="bottom"/>
            <w:hideMark/>
          </w:tcPr>
          <w:p w14:paraId="4B670F59" w14:textId="77777777" w:rsidR="003B6F84" w:rsidRPr="003B6F84" w:rsidRDefault="003B6F84" w:rsidP="003B6F84">
            <w:pPr>
              <w:spacing w:after="0" w:line="240" w:lineRule="auto"/>
              <w:jc w:val="right"/>
              <w:rPr>
                <w:rFonts w:ascii="Calibri" w:eastAsia="Times New Roman" w:hAnsi="Calibri"/>
                <w:color w:val="000000"/>
                <w:sz w:val="22"/>
                <w:szCs w:val="22"/>
              </w:rPr>
            </w:pPr>
            <w:r w:rsidRPr="003B6F84">
              <w:rPr>
                <w:rFonts w:ascii="Calibri" w:eastAsia="Times New Roman" w:hAnsi="Calibri"/>
                <w:color w:val="000000"/>
                <w:sz w:val="22"/>
                <w:szCs w:val="22"/>
              </w:rPr>
              <w:t>4.9%</w:t>
            </w:r>
          </w:p>
        </w:tc>
      </w:tr>
      <w:tr w:rsidR="003B6F84" w:rsidRPr="003B6F84" w14:paraId="45CA1852" w14:textId="77777777" w:rsidTr="003B6F84">
        <w:trPr>
          <w:trHeight w:val="290"/>
          <w:jc w:val="center"/>
        </w:trPr>
        <w:tc>
          <w:tcPr>
            <w:tcW w:w="0" w:type="auto"/>
            <w:tcBorders>
              <w:top w:val="nil"/>
              <w:left w:val="nil"/>
              <w:bottom w:val="nil"/>
              <w:right w:val="nil"/>
            </w:tcBorders>
            <w:shd w:val="clear" w:color="auto" w:fill="auto"/>
            <w:noWrap/>
            <w:vAlign w:val="bottom"/>
            <w:hideMark/>
          </w:tcPr>
          <w:p w14:paraId="51390637" w14:textId="77777777" w:rsidR="003B6F84" w:rsidRPr="003B6F84" w:rsidRDefault="003B6F84" w:rsidP="003B6F84">
            <w:pPr>
              <w:spacing w:after="0" w:line="240" w:lineRule="auto"/>
              <w:rPr>
                <w:rFonts w:ascii="Calibri" w:eastAsia="Times New Roman" w:hAnsi="Calibri"/>
                <w:color w:val="000000"/>
                <w:sz w:val="22"/>
                <w:szCs w:val="22"/>
              </w:rPr>
            </w:pPr>
            <w:r w:rsidRPr="003B6F84">
              <w:rPr>
                <w:rFonts w:ascii="Calibri" w:eastAsia="Times New Roman" w:hAnsi="Calibri"/>
                <w:color w:val="000000"/>
                <w:sz w:val="22"/>
                <w:szCs w:val="22"/>
              </w:rPr>
              <w:t>Charter</w:t>
            </w:r>
          </w:p>
        </w:tc>
        <w:tc>
          <w:tcPr>
            <w:tcW w:w="0" w:type="auto"/>
            <w:tcBorders>
              <w:top w:val="nil"/>
              <w:left w:val="nil"/>
              <w:bottom w:val="nil"/>
              <w:right w:val="nil"/>
            </w:tcBorders>
            <w:shd w:val="clear" w:color="auto" w:fill="auto"/>
            <w:noWrap/>
            <w:vAlign w:val="bottom"/>
            <w:hideMark/>
          </w:tcPr>
          <w:p w14:paraId="13B05D20" w14:textId="77777777" w:rsidR="003B6F84" w:rsidRPr="003B6F84" w:rsidRDefault="003B6F84" w:rsidP="003B6F84">
            <w:pPr>
              <w:spacing w:after="0" w:line="240" w:lineRule="auto"/>
              <w:rPr>
                <w:rFonts w:ascii="Calibri" w:eastAsia="Times New Roman" w:hAnsi="Calibri"/>
                <w:color w:val="000000"/>
                <w:sz w:val="22"/>
                <w:szCs w:val="22"/>
              </w:rPr>
            </w:pPr>
            <w:r w:rsidRPr="003B6F84">
              <w:rPr>
                <w:rFonts w:ascii="Calibri" w:eastAsia="Times New Roman" w:hAnsi="Calibri"/>
                <w:color w:val="000000"/>
                <w:sz w:val="22"/>
                <w:szCs w:val="22"/>
              </w:rPr>
              <w:t xml:space="preserve">                       839 </w:t>
            </w:r>
          </w:p>
        </w:tc>
        <w:tc>
          <w:tcPr>
            <w:tcW w:w="0" w:type="auto"/>
            <w:tcBorders>
              <w:top w:val="nil"/>
              <w:left w:val="nil"/>
              <w:bottom w:val="nil"/>
              <w:right w:val="nil"/>
            </w:tcBorders>
            <w:shd w:val="clear" w:color="auto" w:fill="auto"/>
            <w:noWrap/>
            <w:vAlign w:val="bottom"/>
            <w:hideMark/>
          </w:tcPr>
          <w:p w14:paraId="6FF152BD" w14:textId="77777777" w:rsidR="003B6F84" w:rsidRPr="003B6F84" w:rsidRDefault="003B6F84" w:rsidP="003B6F84">
            <w:pPr>
              <w:spacing w:after="0" w:line="240" w:lineRule="auto"/>
              <w:jc w:val="right"/>
              <w:rPr>
                <w:rFonts w:ascii="Calibri" w:eastAsia="Times New Roman" w:hAnsi="Calibri"/>
                <w:color w:val="000000"/>
                <w:sz w:val="22"/>
                <w:szCs w:val="22"/>
              </w:rPr>
            </w:pPr>
            <w:r w:rsidRPr="003B6F84">
              <w:rPr>
                <w:rFonts w:ascii="Calibri" w:eastAsia="Times New Roman" w:hAnsi="Calibri"/>
                <w:color w:val="000000"/>
                <w:sz w:val="22"/>
                <w:szCs w:val="22"/>
              </w:rPr>
              <w:t>1.0%</w:t>
            </w:r>
          </w:p>
        </w:tc>
        <w:tc>
          <w:tcPr>
            <w:tcW w:w="0" w:type="auto"/>
            <w:tcBorders>
              <w:top w:val="nil"/>
              <w:left w:val="nil"/>
              <w:bottom w:val="nil"/>
              <w:right w:val="nil"/>
            </w:tcBorders>
            <w:shd w:val="clear" w:color="auto" w:fill="auto"/>
            <w:noWrap/>
            <w:vAlign w:val="bottom"/>
            <w:hideMark/>
          </w:tcPr>
          <w:p w14:paraId="18000CC1" w14:textId="77777777" w:rsidR="003B6F84" w:rsidRPr="003B6F84" w:rsidRDefault="003B6F84" w:rsidP="003B6F84">
            <w:pPr>
              <w:spacing w:after="0" w:line="240" w:lineRule="auto"/>
              <w:rPr>
                <w:rFonts w:ascii="Calibri" w:eastAsia="Times New Roman" w:hAnsi="Calibri"/>
                <w:color w:val="000000"/>
                <w:sz w:val="22"/>
                <w:szCs w:val="22"/>
              </w:rPr>
            </w:pPr>
            <w:r w:rsidRPr="003B6F84">
              <w:rPr>
                <w:rFonts w:ascii="Calibri" w:eastAsia="Times New Roman" w:hAnsi="Calibri"/>
                <w:color w:val="000000"/>
                <w:sz w:val="22"/>
                <w:szCs w:val="22"/>
              </w:rPr>
              <w:t xml:space="preserve">                         803 </w:t>
            </w:r>
          </w:p>
        </w:tc>
        <w:tc>
          <w:tcPr>
            <w:tcW w:w="0" w:type="auto"/>
            <w:tcBorders>
              <w:top w:val="nil"/>
              <w:left w:val="nil"/>
              <w:bottom w:val="nil"/>
              <w:right w:val="nil"/>
            </w:tcBorders>
            <w:shd w:val="clear" w:color="auto" w:fill="auto"/>
            <w:noWrap/>
            <w:vAlign w:val="bottom"/>
            <w:hideMark/>
          </w:tcPr>
          <w:p w14:paraId="54F617C3" w14:textId="77777777" w:rsidR="003B6F84" w:rsidRPr="003B6F84" w:rsidRDefault="003B6F84" w:rsidP="003B6F84">
            <w:pPr>
              <w:spacing w:after="0" w:line="240" w:lineRule="auto"/>
              <w:jc w:val="right"/>
              <w:rPr>
                <w:rFonts w:ascii="Calibri" w:eastAsia="Times New Roman" w:hAnsi="Calibri"/>
                <w:color w:val="000000"/>
                <w:sz w:val="22"/>
                <w:szCs w:val="22"/>
              </w:rPr>
            </w:pPr>
            <w:r w:rsidRPr="003B6F84">
              <w:rPr>
                <w:rFonts w:ascii="Calibri" w:eastAsia="Times New Roman" w:hAnsi="Calibri"/>
                <w:color w:val="000000"/>
                <w:sz w:val="22"/>
                <w:szCs w:val="22"/>
              </w:rPr>
              <w:t>0.9%</w:t>
            </w:r>
          </w:p>
        </w:tc>
        <w:tc>
          <w:tcPr>
            <w:tcW w:w="0" w:type="auto"/>
            <w:tcBorders>
              <w:top w:val="nil"/>
              <w:left w:val="nil"/>
              <w:bottom w:val="nil"/>
              <w:right w:val="nil"/>
            </w:tcBorders>
            <w:shd w:val="clear" w:color="auto" w:fill="auto"/>
            <w:noWrap/>
            <w:vAlign w:val="bottom"/>
            <w:hideMark/>
          </w:tcPr>
          <w:p w14:paraId="7FFA70E6" w14:textId="77777777" w:rsidR="003B6F84" w:rsidRPr="003B6F84" w:rsidRDefault="003B6F84" w:rsidP="003B6F84">
            <w:pPr>
              <w:spacing w:after="0" w:line="240" w:lineRule="auto"/>
              <w:jc w:val="right"/>
              <w:rPr>
                <w:rFonts w:ascii="Calibri" w:eastAsia="Times New Roman" w:hAnsi="Calibri"/>
                <w:color w:val="000000"/>
                <w:sz w:val="22"/>
                <w:szCs w:val="22"/>
              </w:rPr>
            </w:pPr>
            <w:r w:rsidRPr="003B6F84">
              <w:rPr>
                <w:rFonts w:ascii="Calibri" w:eastAsia="Times New Roman" w:hAnsi="Calibri"/>
                <w:color w:val="000000"/>
                <w:sz w:val="22"/>
                <w:szCs w:val="22"/>
              </w:rPr>
              <w:t>4.5%</w:t>
            </w:r>
          </w:p>
        </w:tc>
      </w:tr>
      <w:tr w:rsidR="003B6F84" w:rsidRPr="003B6F84" w14:paraId="7D41E850" w14:textId="77777777" w:rsidTr="003B6F84">
        <w:trPr>
          <w:trHeight w:val="290"/>
          <w:jc w:val="center"/>
        </w:trPr>
        <w:tc>
          <w:tcPr>
            <w:tcW w:w="0" w:type="auto"/>
            <w:tcBorders>
              <w:top w:val="nil"/>
              <w:left w:val="nil"/>
              <w:bottom w:val="nil"/>
              <w:right w:val="nil"/>
            </w:tcBorders>
            <w:shd w:val="clear" w:color="auto" w:fill="auto"/>
            <w:noWrap/>
            <w:vAlign w:val="bottom"/>
            <w:hideMark/>
          </w:tcPr>
          <w:p w14:paraId="7513E9DD" w14:textId="77777777" w:rsidR="003B6F84" w:rsidRPr="003B6F84" w:rsidRDefault="003B6F84" w:rsidP="003B6F84">
            <w:pPr>
              <w:spacing w:after="0" w:line="240" w:lineRule="auto"/>
              <w:rPr>
                <w:rFonts w:ascii="Calibri" w:eastAsia="Times New Roman" w:hAnsi="Calibri"/>
                <w:color w:val="000000"/>
                <w:sz w:val="22"/>
                <w:szCs w:val="22"/>
              </w:rPr>
            </w:pPr>
            <w:r w:rsidRPr="003B6F84">
              <w:rPr>
                <w:rFonts w:ascii="Calibri" w:eastAsia="Times New Roman" w:hAnsi="Calibri"/>
                <w:color w:val="000000"/>
                <w:sz w:val="22"/>
                <w:szCs w:val="22"/>
              </w:rPr>
              <w:t>Other</w:t>
            </w:r>
          </w:p>
        </w:tc>
        <w:tc>
          <w:tcPr>
            <w:tcW w:w="0" w:type="auto"/>
            <w:tcBorders>
              <w:top w:val="nil"/>
              <w:left w:val="nil"/>
              <w:bottom w:val="nil"/>
              <w:right w:val="nil"/>
            </w:tcBorders>
            <w:shd w:val="clear" w:color="auto" w:fill="auto"/>
            <w:noWrap/>
            <w:vAlign w:val="bottom"/>
            <w:hideMark/>
          </w:tcPr>
          <w:p w14:paraId="17FFA897" w14:textId="77777777" w:rsidR="003B6F84" w:rsidRPr="003B6F84" w:rsidRDefault="003B6F84" w:rsidP="003B6F84">
            <w:pPr>
              <w:spacing w:after="0" w:line="240" w:lineRule="auto"/>
              <w:rPr>
                <w:rFonts w:ascii="Calibri" w:eastAsia="Times New Roman" w:hAnsi="Calibri"/>
                <w:color w:val="000000"/>
                <w:sz w:val="22"/>
                <w:szCs w:val="22"/>
              </w:rPr>
            </w:pPr>
            <w:r w:rsidRPr="003B6F84">
              <w:rPr>
                <w:rFonts w:ascii="Calibri" w:eastAsia="Times New Roman" w:hAnsi="Calibri"/>
                <w:color w:val="000000"/>
                <w:sz w:val="22"/>
                <w:szCs w:val="22"/>
              </w:rPr>
              <w:t xml:space="preserve">                   4,407 </w:t>
            </w:r>
          </w:p>
        </w:tc>
        <w:tc>
          <w:tcPr>
            <w:tcW w:w="0" w:type="auto"/>
            <w:tcBorders>
              <w:top w:val="nil"/>
              <w:left w:val="nil"/>
              <w:bottom w:val="nil"/>
              <w:right w:val="nil"/>
            </w:tcBorders>
            <w:shd w:val="clear" w:color="auto" w:fill="auto"/>
            <w:noWrap/>
            <w:vAlign w:val="bottom"/>
            <w:hideMark/>
          </w:tcPr>
          <w:p w14:paraId="45F37283" w14:textId="77777777" w:rsidR="003B6F84" w:rsidRPr="003B6F84" w:rsidRDefault="003B6F84" w:rsidP="003B6F84">
            <w:pPr>
              <w:spacing w:after="0" w:line="240" w:lineRule="auto"/>
              <w:jc w:val="right"/>
              <w:rPr>
                <w:rFonts w:ascii="Calibri" w:eastAsia="Times New Roman" w:hAnsi="Calibri"/>
                <w:color w:val="000000"/>
                <w:sz w:val="22"/>
                <w:szCs w:val="22"/>
              </w:rPr>
            </w:pPr>
            <w:r w:rsidRPr="003B6F84">
              <w:rPr>
                <w:rFonts w:ascii="Calibri" w:eastAsia="Times New Roman" w:hAnsi="Calibri"/>
                <w:color w:val="000000"/>
                <w:sz w:val="22"/>
                <w:szCs w:val="22"/>
              </w:rPr>
              <w:t>5.1%</w:t>
            </w:r>
          </w:p>
        </w:tc>
        <w:tc>
          <w:tcPr>
            <w:tcW w:w="0" w:type="auto"/>
            <w:tcBorders>
              <w:top w:val="nil"/>
              <w:left w:val="nil"/>
              <w:bottom w:val="nil"/>
              <w:right w:val="nil"/>
            </w:tcBorders>
            <w:shd w:val="clear" w:color="auto" w:fill="auto"/>
            <w:noWrap/>
            <w:vAlign w:val="bottom"/>
            <w:hideMark/>
          </w:tcPr>
          <w:p w14:paraId="277CD446" w14:textId="77777777" w:rsidR="003B6F84" w:rsidRPr="003B6F84" w:rsidRDefault="003B6F84" w:rsidP="003B6F84">
            <w:pPr>
              <w:spacing w:after="0" w:line="240" w:lineRule="auto"/>
              <w:rPr>
                <w:rFonts w:ascii="Calibri" w:eastAsia="Times New Roman" w:hAnsi="Calibri"/>
                <w:color w:val="000000"/>
                <w:sz w:val="22"/>
                <w:szCs w:val="22"/>
              </w:rPr>
            </w:pPr>
            <w:r w:rsidRPr="003B6F84">
              <w:rPr>
                <w:rFonts w:ascii="Calibri" w:eastAsia="Times New Roman" w:hAnsi="Calibri"/>
                <w:color w:val="000000"/>
                <w:sz w:val="22"/>
                <w:szCs w:val="22"/>
              </w:rPr>
              <w:t xml:space="preserve">                      2,608 </w:t>
            </w:r>
          </w:p>
        </w:tc>
        <w:tc>
          <w:tcPr>
            <w:tcW w:w="0" w:type="auto"/>
            <w:tcBorders>
              <w:top w:val="nil"/>
              <w:left w:val="nil"/>
              <w:bottom w:val="nil"/>
              <w:right w:val="nil"/>
            </w:tcBorders>
            <w:shd w:val="clear" w:color="auto" w:fill="auto"/>
            <w:noWrap/>
            <w:vAlign w:val="bottom"/>
            <w:hideMark/>
          </w:tcPr>
          <w:p w14:paraId="7AE83C3F" w14:textId="77777777" w:rsidR="003B6F84" w:rsidRPr="003B6F84" w:rsidRDefault="003B6F84" w:rsidP="003B6F84">
            <w:pPr>
              <w:spacing w:after="0" w:line="240" w:lineRule="auto"/>
              <w:jc w:val="right"/>
              <w:rPr>
                <w:rFonts w:ascii="Calibri" w:eastAsia="Times New Roman" w:hAnsi="Calibri"/>
                <w:color w:val="000000"/>
                <w:sz w:val="22"/>
                <w:szCs w:val="22"/>
              </w:rPr>
            </w:pPr>
            <w:r w:rsidRPr="003B6F84">
              <w:rPr>
                <w:rFonts w:ascii="Calibri" w:eastAsia="Times New Roman" w:hAnsi="Calibri"/>
                <w:color w:val="000000"/>
                <w:sz w:val="22"/>
                <w:szCs w:val="22"/>
              </w:rPr>
              <w:t>3.0%</w:t>
            </w:r>
          </w:p>
        </w:tc>
        <w:tc>
          <w:tcPr>
            <w:tcW w:w="0" w:type="auto"/>
            <w:tcBorders>
              <w:top w:val="nil"/>
              <w:left w:val="nil"/>
              <w:bottom w:val="nil"/>
              <w:right w:val="nil"/>
            </w:tcBorders>
            <w:shd w:val="clear" w:color="auto" w:fill="auto"/>
            <w:noWrap/>
            <w:vAlign w:val="bottom"/>
            <w:hideMark/>
          </w:tcPr>
          <w:p w14:paraId="3A5C2D48" w14:textId="77777777" w:rsidR="003B6F84" w:rsidRPr="003B6F84" w:rsidRDefault="003B6F84" w:rsidP="003B6F84">
            <w:pPr>
              <w:spacing w:after="0" w:line="240" w:lineRule="auto"/>
              <w:jc w:val="right"/>
              <w:rPr>
                <w:rFonts w:ascii="Calibri" w:eastAsia="Times New Roman" w:hAnsi="Calibri"/>
                <w:color w:val="000000"/>
                <w:sz w:val="22"/>
                <w:szCs w:val="22"/>
              </w:rPr>
            </w:pPr>
            <w:r w:rsidRPr="003B6F84">
              <w:rPr>
                <w:rFonts w:ascii="Calibri" w:eastAsia="Times New Roman" w:hAnsi="Calibri"/>
                <w:color w:val="000000"/>
                <w:sz w:val="22"/>
                <w:szCs w:val="22"/>
              </w:rPr>
              <w:t>69.0%</w:t>
            </w:r>
          </w:p>
        </w:tc>
      </w:tr>
      <w:tr w:rsidR="003B6F84" w:rsidRPr="003B6F84" w14:paraId="77D2B66F" w14:textId="77777777" w:rsidTr="003B6F84">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647A3800" w14:textId="77777777" w:rsidR="003B6F84" w:rsidRPr="003B6F84" w:rsidRDefault="003B6F84" w:rsidP="003B6F84">
            <w:pPr>
              <w:spacing w:after="0" w:line="240" w:lineRule="auto"/>
              <w:rPr>
                <w:rFonts w:ascii="Calibri" w:eastAsia="Times New Roman" w:hAnsi="Calibri"/>
                <w:color w:val="000000"/>
                <w:sz w:val="22"/>
                <w:szCs w:val="22"/>
              </w:rPr>
            </w:pPr>
            <w:r w:rsidRPr="003B6F84">
              <w:rPr>
                <w:rFonts w:ascii="Calibri" w:eastAsia="Times New Roman" w:hAnsi="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3FC34A6A" w14:textId="77777777" w:rsidR="003B6F84" w:rsidRPr="003B6F84" w:rsidRDefault="003B6F84" w:rsidP="003B6F84">
            <w:pPr>
              <w:spacing w:after="0" w:line="240" w:lineRule="auto"/>
              <w:rPr>
                <w:rFonts w:ascii="Calibri" w:eastAsia="Times New Roman" w:hAnsi="Calibri"/>
                <w:color w:val="000000"/>
                <w:sz w:val="22"/>
                <w:szCs w:val="22"/>
              </w:rPr>
            </w:pPr>
            <w:r w:rsidRPr="003B6F84">
              <w:rPr>
                <w:rFonts w:ascii="Calibri" w:eastAsia="Times New Roman" w:hAnsi="Calibri"/>
                <w:color w:val="000000"/>
                <w:sz w:val="22"/>
                <w:szCs w:val="22"/>
              </w:rPr>
              <w:t xml:space="preserve">                 86,697 </w:t>
            </w:r>
          </w:p>
        </w:tc>
        <w:tc>
          <w:tcPr>
            <w:tcW w:w="0" w:type="auto"/>
            <w:tcBorders>
              <w:top w:val="single" w:sz="4" w:space="0" w:color="auto"/>
              <w:left w:val="nil"/>
              <w:bottom w:val="single" w:sz="4" w:space="0" w:color="auto"/>
              <w:right w:val="nil"/>
            </w:tcBorders>
            <w:shd w:val="clear" w:color="auto" w:fill="auto"/>
            <w:noWrap/>
            <w:vAlign w:val="bottom"/>
            <w:hideMark/>
          </w:tcPr>
          <w:p w14:paraId="420AAC5C" w14:textId="77777777" w:rsidR="003B6F84" w:rsidRPr="003B6F84" w:rsidRDefault="003B6F84" w:rsidP="003B6F84">
            <w:pPr>
              <w:spacing w:after="0" w:line="240" w:lineRule="auto"/>
              <w:jc w:val="right"/>
              <w:rPr>
                <w:rFonts w:ascii="Calibri" w:eastAsia="Times New Roman" w:hAnsi="Calibri"/>
                <w:color w:val="000000"/>
                <w:sz w:val="22"/>
                <w:szCs w:val="22"/>
              </w:rPr>
            </w:pPr>
            <w:r w:rsidRPr="003B6F84">
              <w:rPr>
                <w:rFonts w:ascii="Calibri" w:eastAsia="Times New Roman" w:hAnsi="Calibri"/>
                <w:color w:val="000000"/>
                <w:sz w:val="22"/>
                <w:szCs w:val="22"/>
              </w:rPr>
              <w:t>100.0%</w:t>
            </w:r>
          </w:p>
        </w:tc>
        <w:tc>
          <w:tcPr>
            <w:tcW w:w="0" w:type="auto"/>
            <w:tcBorders>
              <w:top w:val="single" w:sz="4" w:space="0" w:color="auto"/>
              <w:left w:val="nil"/>
              <w:bottom w:val="single" w:sz="4" w:space="0" w:color="auto"/>
              <w:right w:val="nil"/>
            </w:tcBorders>
            <w:shd w:val="clear" w:color="auto" w:fill="auto"/>
            <w:noWrap/>
            <w:vAlign w:val="bottom"/>
            <w:hideMark/>
          </w:tcPr>
          <w:p w14:paraId="2E8315D2" w14:textId="77777777" w:rsidR="003B6F84" w:rsidRPr="003B6F84" w:rsidRDefault="003B6F84" w:rsidP="003B6F84">
            <w:pPr>
              <w:spacing w:after="0" w:line="240" w:lineRule="auto"/>
              <w:rPr>
                <w:rFonts w:ascii="Calibri" w:eastAsia="Times New Roman" w:hAnsi="Calibri"/>
                <w:color w:val="000000"/>
                <w:sz w:val="22"/>
                <w:szCs w:val="22"/>
              </w:rPr>
            </w:pPr>
            <w:r w:rsidRPr="003B6F84">
              <w:rPr>
                <w:rFonts w:ascii="Calibri" w:eastAsia="Times New Roman" w:hAnsi="Calibri"/>
                <w:color w:val="000000"/>
                <w:sz w:val="22"/>
                <w:szCs w:val="22"/>
              </w:rPr>
              <w:t xml:space="preserve">                    87,447 </w:t>
            </w:r>
          </w:p>
        </w:tc>
        <w:tc>
          <w:tcPr>
            <w:tcW w:w="0" w:type="auto"/>
            <w:tcBorders>
              <w:top w:val="single" w:sz="4" w:space="0" w:color="auto"/>
              <w:left w:val="nil"/>
              <w:bottom w:val="single" w:sz="4" w:space="0" w:color="auto"/>
              <w:right w:val="nil"/>
            </w:tcBorders>
            <w:shd w:val="clear" w:color="auto" w:fill="auto"/>
            <w:noWrap/>
            <w:vAlign w:val="bottom"/>
            <w:hideMark/>
          </w:tcPr>
          <w:p w14:paraId="75E8EF4E" w14:textId="77777777" w:rsidR="003B6F84" w:rsidRPr="003B6F84" w:rsidRDefault="003B6F84" w:rsidP="003B6F84">
            <w:pPr>
              <w:spacing w:after="0" w:line="240" w:lineRule="auto"/>
              <w:jc w:val="right"/>
              <w:rPr>
                <w:rFonts w:ascii="Calibri" w:eastAsia="Times New Roman" w:hAnsi="Calibri"/>
                <w:color w:val="000000"/>
                <w:sz w:val="22"/>
                <w:szCs w:val="22"/>
              </w:rPr>
            </w:pPr>
            <w:r w:rsidRPr="003B6F84">
              <w:rPr>
                <w:rFonts w:ascii="Calibri" w:eastAsia="Times New Roman" w:hAnsi="Calibri"/>
                <w:color w:val="000000"/>
                <w:sz w:val="22"/>
                <w:szCs w:val="22"/>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4317142" w14:textId="77777777" w:rsidR="003B6F84" w:rsidRPr="003B6F84" w:rsidRDefault="003B6F84" w:rsidP="003B6F84">
            <w:pPr>
              <w:spacing w:after="0" w:line="240" w:lineRule="auto"/>
              <w:jc w:val="right"/>
              <w:rPr>
                <w:rFonts w:ascii="Calibri" w:eastAsia="Times New Roman" w:hAnsi="Calibri"/>
                <w:color w:val="000000"/>
                <w:sz w:val="22"/>
                <w:szCs w:val="22"/>
              </w:rPr>
            </w:pPr>
            <w:r w:rsidRPr="003B6F84">
              <w:rPr>
                <w:rFonts w:ascii="Calibri" w:eastAsia="Times New Roman" w:hAnsi="Calibri"/>
                <w:color w:val="000000"/>
                <w:sz w:val="22"/>
                <w:szCs w:val="22"/>
              </w:rPr>
              <w:t>-0.9%</w:t>
            </w:r>
          </w:p>
        </w:tc>
      </w:tr>
      <w:tr w:rsidR="003B6F84" w:rsidRPr="003B6F84" w14:paraId="6C761A47" w14:textId="77777777" w:rsidTr="003B6F84">
        <w:trPr>
          <w:trHeight w:val="290"/>
          <w:jc w:val="center"/>
        </w:trPr>
        <w:tc>
          <w:tcPr>
            <w:tcW w:w="0" w:type="auto"/>
            <w:tcBorders>
              <w:top w:val="nil"/>
              <w:left w:val="nil"/>
              <w:bottom w:val="nil"/>
              <w:right w:val="nil"/>
            </w:tcBorders>
            <w:shd w:val="clear" w:color="auto" w:fill="auto"/>
            <w:noWrap/>
            <w:vAlign w:val="bottom"/>
            <w:hideMark/>
          </w:tcPr>
          <w:p w14:paraId="69ADA8C6" w14:textId="77777777" w:rsidR="003B6F84" w:rsidRPr="003B6F84" w:rsidRDefault="003B6F84" w:rsidP="003B6F84">
            <w:pPr>
              <w:spacing w:after="0" w:line="240" w:lineRule="auto"/>
              <w:rPr>
                <w:rFonts w:ascii="Calibri" w:eastAsia="Times New Roman" w:hAnsi="Calibri"/>
                <w:color w:val="000000"/>
                <w:sz w:val="22"/>
                <w:szCs w:val="22"/>
              </w:rPr>
            </w:pPr>
            <w:r w:rsidRPr="003B6F84">
              <w:rPr>
                <w:rFonts w:ascii="Calibri" w:eastAsia="Times New Roman" w:hAnsi="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463095DC" w14:textId="77777777" w:rsidR="003B6F84" w:rsidRPr="003B6F84" w:rsidRDefault="003B6F84" w:rsidP="003B6F84">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50F20245" w14:textId="77777777" w:rsidR="003B6F84" w:rsidRPr="003B6F84" w:rsidRDefault="003B6F84" w:rsidP="003B6F8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F4DF9BD" w14:textId="77777777" w:rsidR="003B6F84" w:rsidRPr="003B6F84" w:rsidRDefault="003B6F84" w:rsidP="003B6F8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D72BE59" w14:textId="77777777" w:rsidR="003B6F84" w:rsidRPr="003B6F84" w:rsidRDefault="003B6F84" w:rsidP="003B6F8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5FD2B61" w14:textId="77777777" w:rsidR="003B6F84" w:rsidRPr="003B6F84" w:rsidRDefault="003B6F84" w:rsidP="003B6F84">
            <w:pPr>
              <w:spacing w:after="0" w:line="240" w:lineRule="auto"/>
              <w:rPr>
                <w:rFonts w:eastAsia="Times New Roman"/>
                <w:sz w:val="20"/>
                <w:szCs w:val="20"/>
              </w:rPr>
            </w:pPr>
          </w:p>
        </w:tc>
      </w:tr>
    </w:tbl>
    <w:p w14:paraId="4E087890" w14:textId="77777777" w:rsidR="00BA1E2F" w:rsidRDefault="00BA1E2F" w:rsidP="006B75CB">
      <w:pPr>
        <w:jc w:val="both"/>
      </w:pPr>
    </w:p>
    <w:p w14:paraId="3605FE36" w14:textId="77777777" w:rsidR="00EB260E" w:rsidRDefault="00EB260E" w:rsidP="006B75CB">
      <w:pPr>
        <w:jc w:val="both"/>
      </w:pPr>
    </w:p>
    <w:p w14:paraId="1EF6258D" w14:textId="77777777" w:rsidR="00EB260E" w:rsidRDefault="00EB260E" w:rsidP="006B75CB">
      <w:pPr>
        <w:jc w:val="both"/>
      </w:pPr>
    </w:p>
    <w:tbl>
      <w:tblPr>
        <w:tblW w:w="0" w:type="auto"/>
        <w:jc w:val="center"/>
        <w:tblLook w:val="04A0" w:firstRow="1" w:lastRow="0" w:firstColumn="1" w:lastColumn="0" w:noHBand="0" w:noVBand="1"/>
      </w:tblPr>
      <w:tblGrid>
        <w:gridCol w:w="1959"/>
        <w:gridCol w:w="1695"/>
        <w:gridCol w:w="917"/>
        <w:gridCol w:w="1836"/>
        <w:gridCol w:w="917"/>
        <w:gridCol w:w="1066"/>
      </w:tblGrid>
      <w:tr w:rsidR="00DA31C8" w:rsidRPr="00DA31C8" w14:paraId="7D415351" w14:textId="77777777" w:rsidTr="00DA31C8">
        <w:trPr>
          <w:trHeight w:val="290"/>
          <w:jc w:val="center"/>
        </w:trPr>
        <w:tc>
          <w:tcPr>
            <w:tcW w:w="0" w:type="auto"/>
            <w:gridSpan w:val="6"/>
            <w:tcBorders>
              <w:top w:val="nil"/>
              <w:left w:val="nil"/>
              <w:bottom w:val="nil"/>
              <w:right w:val="nil"/>
            </w:tcBorders>
            <w:shd w:val="clear" w:color="auto" w:fill="auto"/>
            <w:noWrap/>
            <w:vAlign w:val="bottom"/>
            <w:hideMark/>
          </w:tcPr>
          <w:p w14:paraId="5A0B4420" w14:textId="77777777" w:rsidR="00DA31C8" w:rsidRPr="00DA31C8" w:rsidRDefault="00DA31C8" w:rsidP="00DA31C8">
            <w:pPr>
              <w:spacing w:after="0" w:line="240" w:lineRule="auto"/>
              <w:jc w:val="center"/>
              <w:rPr>
                <w:rFonts w:ascii="Calibri" w:eastAsia="Times New Roman" w:hAnsi="Calibri"/>
                <w:b/>
                <w:bCs/>
                <w:color w:val="000000"/>
                <w:sz w:val="22"/>
                <w:szCs w:val="22"/>
              </w:rPr>
            </w:pPr>
            <w:r w:rsidRPr="00DA31C8">
              <w:rPr>
                <w:rFonts w:ascii="Calibri" w:eastAsia="Times New Roman" w:hAnsi="Calibri"/>
                <w:b/>
                <w:bCs/>
                <w:color w:val="000000"/>
                <w:sz w:val="22"/>
                <w:szCs w:val="22"/>
              </w:rPr>
              <w:t>Stopovers: By Airline: June 2016 YTD</w:t>
            </w:r>
          </w:p>
        </w:tc>
      </w:tr>
      <w:tr w:rsidR="00DA31C8" w:rsidRPr="00DA31C8" w14:paraId="6212E833" w14:textId="77777777" w:rsidTr="00DA31C8">
        <w:trPr>
          <w:trHeight w:val="290"/>
          <w:jc w:val="center"/>
        </w:trPr>
        <w:tc>
          <w:tcPr>
            <w:tcW w:w="0" w:type="auto"/>
            <w:gridSpan w:val="2"/>
            <w:tcBorders>
              <w:top w:val="nil"/>
              <w:left w:val="nil"/>
              <w:bottom w:val="nil"/>
              <w:right w:val="nil"/>
            </w:tcBorders>
            <w:shd w:val="clear" w:color="auto" w:fill="auto"/>
            <w:noWrap/>
            <w:vAlign w:val="bottom"/>
            <w:hideMark/>
          </w:tcPr>
          <w:p w14:paraId="4E264682" w14:textId="77777777" w:rsidR="00DA31C8" w:rsidRPr="00DA31C8" w:rsidRDefault="00DA31C8" w:rsidP="00DA31C8">
            <w:pPr>
              <w:spacing w:after="0" w:line="240" w:lineRule="auto"/>
              <w:rPr>
                <w:rFonts w:ascii="Calibri" w:eastAsia="Times New Roman" w:hAnsi="Calibri"/>
                <w:color w:val="000000"/>
                <w:sz w:val="22"/>
                <w:szCs w:val="22"/>
              </w:rPr>
            </w:pPr>
            <w:r w:rsidRPr="00DA31C8">
              <w:rPr>
                <w:rFonts w:ascii="Calibri" w:eastAsia="Times New Roman" w:hAnsi="Calibri"/>
                <w:color w:val="000000"/>
                <w:sz w:val="22"/>
                <w:szCs w:val="22"/>
              </w:rPr>
              <w:t>(Non-resident stopover Arrivals)</w:t>
            </w:r>
          </w:p>
        </w:tc>
        <w:tc>
          <w:tcPr>
            <w:tcW w:w="0" w:type="auto"/>
            <w:tcBorders>
              <w:top w:val="nil"/>
              <w:left w:val="nil"/>
              <w:bottom w:val="nil"/>
              <w:right w:val="nil"/>
            </w:tcBorders>
            <w:shd w:val="clear" w:color="auto" w:fill="auto"/>
            <w:noWrap/>
            <w:vAlign w:val="bottom"/>
            <w:hideMark/>
          </w:tcPr>
          <w:p w14:paraId="2D6BBB46" w14:textId="77777777" w:rsidR="00DA31C8" w:rsidRPr="00DA31C8" w:rsidRDefault="00DA31C8" w:rsidP="00DA31C8">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18FC424D" w14:textId="77777777" w:rsidR="00DA31C8" w:rsidRPr="00DA31C8" w:rsidRDefault="00DA31C8" w:rsidP="00DA31C8">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0883D98" w14:textId="77777777" w:rsidR="00DA31C8" w:rsidRPr="00DA31C8" w:rsidRDefault="00DA31C8" w:rsidP="00DA31C8">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5AFBDD9" w14:textId="77777777" w:rsidR="00DA31C8" w:rsidRPr="00DA31C8" w:rsidRDefault="00DA31C8" w:rsidP="00DA31C8">
            <w:pPr>
              <w:spacing w:after="0" w:line="240" w:lineRule="auto"/>
              <w:rPr>
                <w:rFonts w:eastAsia="Times New Roman"/>
                <w:sz w:val="20"/>
                <w:szCs w:val="20"/>
              </w:rPr>
            </w:pPr>
          </w:p>
        </w:tc>
      </w:tr>
      <w:tr w:rsidR="00DA31C8" w:rsidRPr="00DA31C8" w14:paraId="01262ED1" w14:textId="77777777" w:rsidTr="00DA31C8">
        <w:trPr>
          <w:trHeight w:val="290"/>
          <w:jc w:val="center"/>
        </w:trPr>
        <w:tc>
          <w:tcPr>
            <w:tcW w:w="0" w:type="auto"/>
            <w:tcBorders>
              <w:top w:val="nil"/>
              <w:left w:val="nil"/>
              <w:bottom w:val="nil"/>
              <w:right w:val="nil"/>
            </w:tcBorders>
            <w:shd w:val="clear" w:color="auto" w:fill="auto"/>
            <w:noWrap/>
            <w:vAlign w:val="bottom"/>
            <w:hideMark/>
          </w:tcPr>
          <w:p w14:paraId="0A62D97A" w14:textId="77777777" w:rsidR="00DA31C8" w:rsidRPr="00DA31C8" w:rsidRDefault="00DA31C8" w:rsidP="00DA31C8">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D3DD4D8" w14:textId="77777777" w:rsidR="00DA31C8" w:rsidRPr="00DA31C8" w:rsidRDefault="00DA31C8" w:rsidP="00DA31C8">
            <w:pPr>
              <w:spacing w:after="0" w:line="240" w:lineRule="auto"/>
              <w:jc w:val="center"/>
              <w:rPr>
                <w:rFonts w:ascii="Calibri" w:eastAsia="Times New Roman" w:hAnsi="Calibri"/>
                <w:color w:val="000000"/>
                <w:sz w:val="22"/>
                <w:szCs w:val="22"/>
              </w:rPr>
            </w:pPr>
            <w:r w:rsidRPr="00DA31C8">
              <w:rPr>
                <w:rFonts w:ascii="Calibri" w:eastAsia="Times New Roman" w:hAnsi="Calibri"/>
                <w:color w:val="000000"/>
                <w:sz w:val="22"/>
                <w:szCs w:val="22"/>
              </w:rPr>
              <w:t>2016 YTD</w:t>
            </w:r>
          </w:p>
        </w:tc>
        <w:tc>
          <w:tcPr>
            <w:tcW w:w="0" w:type="auto"/>
            <w:tcBorders>
              <w:top w:val="nil"/>
              <w:left w:val="nil"/>
              <w:bottom w:val="nil"/>
              <w:right w:val="nil"/>
            </w:tcBorders>
            <w:shd w:val="clear" w:color="auto" w:fill="auto"/>
            <w:noWrap/>
            <w:vAlign w:val="bottom"/>
            <w:hideMark/>
          </w:tcPr>
          <w:p w14:paraId="181B2CCD" w14:textId="77777777" w:rsidR="00DA31C8" w:rsidRPr="00DA31C8" w:rsidRDefault="00DA31C8" w:rsidP="00DA31C8">
            <w:pPr>
              <w:spacing w:after="0" w:line="240" w:lineRule="auto"/>
              <w:jc w:val="center"/>
              <w:rPr>
                <w:rFonts w:ascii="Calibri" w:eastAsia="Times New Roman" w:hAnsi="Calibri"/>
                <w:color w:val="000000"/>
                <w:sz w:val="22"/>
                <w:szCs w:val="22"/>
              </w:rPr>
            </w:pPr>
            <w:r w:rsidRPr="00DA31C8">
              <w:rPr>
                <w:rFonts w:ascii="Calibri" w:eastAsia="Times New Roman" w:hAnsi="Calibri"/>
                <w:color w:val="000000"/>
                <w:sz w:val="22"/>
                <w:szCs w:val="22"/>
              </w:rPr>
              <w:t>% share</w:t>
            </w:r>
          </w:p>
        </w:tc>
        <w:tc>
          <w:tcPr>
            <w:tcW w:w="0" w:type="auto"/>
            <w:tcBorders>
              <w:top w:val="nil"/>
              <w:left w:val="nil"/>
              <w:bottom w:val="nil"/>
              <w:right w:val="nil"/>
            </w:tcBorders>
            <w:shd w:val="clear" w:color="auto" w:fill="auto"/>
            <w:noWrap/>
            <w:vAlign w:val="bottom"/>
            <w:hideMark/>
          </w:tcPr>
          <w:p w14:paraId="65926F24" w14:textId="77777777" w:rsidR="00DA31C8" w:rsidRPr="00DA31C8" w:rsidRDefault="00DA31C8" w:rsidP="00DA31C8">
            <w:pPr>
              <w:spacing w:after="0" w:line="240" w:lineRule="auto"/>
              <w:jc w:val="center"/>
              <w:rPr>
                <w:rFonts w:ascii="Calibri" w:eastAsia="Times New Roman" w:hAnsi="Calibri"/>
                <w:color w:val="000000"/>
                <w:sz w:val="22"/>
                <w:szCs w:val="22"/>
              </w:rPr>
            </w:pPr>
            <w:r w:rsidRPr="00DA31C8">
              <w:rPr>
                <w:rFonts w:ascii="Calibri" w:eastAsia="Times New Roman" w:hAnsi="Calibri"/>
                <w:color w:val="000000"/>
                <w:sz w:val="22"/>
                <w:szCs w:val="22"/>
              </w:rPr>
              <w:t>2015 YTD</w:t>
            </w:r>
          </w:p>
        </w:tc>
        <w:tc>
          <w:tcPr>
            <w:tcW w:w="0" w:type="auto"/>
            <w:tcBorders>
              <w:top w:val="nil"/>
              <w:left w:val="nil"/>
              <w:bottom w:val="nil"/>
              <w:right w:val="nil"/>
            </w:tcBorders>
            <w:shd w:val="clear" w:color="auto" w:fill="auto"/>
            <w:noWrap/>
            <w:vAlign w:val="bottom"/>
            <w:hideMark/>
          </w:tcPr>
          <w:p w14:paraId="3DBE9A89" w14:textId="77777777" w:rsidR="00DA31C8" w:rsidRPr="00DA31C8" w:rsidRDefault="00DA31C8" w:rsidP="00DA31C8">
            <w:pPr>
              <w:spacing w:after="0" w:line="240" w:lineRule="auto"/>
              <w:jc w:val="center"/>
              <w:rPr>
                <w:rFonts w:ascii="Calibri" w:eastAsia="Times New Roman" w:hAnsi="Calibri"/>
                <w:color w:val="000000"/>
                <w:sz w:val="22"/>
                <w:szCs w:val="22"/>
              </w:rPr>
            </w:pPr>
            <w:r w:rsidRPr="00DA31C8">
              <w:rPr>
                <w:rFonts w:ascii="Calibri" w:eastAsia="Times New Roman" w:hAnsi="Calibri"/>
                <w:color w:val="000000"/>
                <w:sz w:val="22"/>
                <w:szCs w:val="22"/>
              </w:rPr>
              <w:t>% share</w:t>
            </w:r>
          </w:p>
        </w:tc>
        <w:tc>
          <w:tcPr>
            <w:tcW w:w="0" w:type="auto"/>
            <w:tcBorders>
              <w:top w:val="nil"/>
              <w:left w:val="nil"/>
              <w:bottom w:val="nil"/>
              <w:right w:val="nil"/>
            </w:tcBorders>
            <w:shd w:val="clear" w:color="auto" w:fill="auto"/>
            <w:noWrap/>
            <w:vAlign w:val="bottom"/>
            <w:hideMark/>
          </w:tcPr>
          <w:p w14:paraId="543B472B" w14:textId="77777777" w:rsidR="00DA31C8" w:rsidRPr="00DA31C8" w:rsidRDefault="00DA31C8" w:rsidP="00DA31C8">
            <w:pPr>
              <w:spacing w:after="0" w:line="240" w:lineRule="auto"/>
              <w:jc w:val="center"/>
              <w:rPr>
                <w:rFonts w:ascii="Calibri" w:eastAsia="Times New Roman" w:hAnsi="Calibri"/>
                <w:color w:val="000000"/>
                <w:sz w:val="22"/>
                <w:szCs w:val="22"/>
              </w:rPr>
            </w:pPr>
            <w:r w:rsidRPr="00DA31C8">
              <w:rPr>
                <w:rFonts w:ascii="Calibri" w:eastAsia="Times New Roman" w:hAnsi="Calibri"/>
                <w:color w:val="000000"/>
                <w:sz w:val="22"/>
                <w:szCs w:val="22"/>
              </w:rPr>
              <w:t>% change</w:t>
            </w:r>
          </w:p>
        </w:tc>
      </w:tr>
      <w:tr w:rsidR="00DA31C8" w:rsidRPr="00DA31C8" w14:paraId="59FC4256" w14:textId="77777777" w:rsidTr="00DA31C8">
        <w:trPr>
          <w:trHeight w:val="290"/>
          <w:jc w:val="center"/>
        </w:trPr>
        <w:tc>
          <w:tcPr>
            <w:tcW w:w="0" w:type="auto"/>
            <w:tcBorders>
              <w:top w:val="nil"/>
              <w:left w:val="nil"/>
              <w:bottom w:val="nil"/>
              <w:right w:val="nil"/>
            </w:tcBorders>
            <w:shd w:val="clear" w:color="auto" w:fill="auto"/>
            <w:noWrap/>
            <w:vAlign w:val="bottom"/>
            <w:hideMark/>
          </w:tcPr>
          <w:p w14:paraId="30DEB482" w14:textId="77777777" w:rsidR="00DA31C8" w:rsidRPr="00DA31C8" w:rsidRDefault="00DA31C8" w:rsidP="00DA31C8">
            <w:pPr>
              <w:spacing w:after="0" w:line="240" w:lineRule="auto"/>
              <w:rPr>
                <w:rFonts w:ascii="Calibri" w:eastAsia="Times New Roman" w:hAnsi="Calibri"/>
                <w:color w:val="000000"/>
                <w:sz w:val="22"/>
                <w:szCs w:val="22"/>
              </w:rPr>
            </w:pPr>
            <w:r w:rsidRPr="00DA31C8">
              <w:rPr>
                <w:rFonts w:ascii="Calibri" w:eastAsia="Times New Roman" w:hAnsi="Calibri"/>
                <w:color w:val="000000"/>
                <w:sz w:val="22"/>
                <w:szCs w:val="22"/>
              </w:rPr>
              <w:t>Laser</w:t>
            </w:r>
          </w:p>
        </w:tc>
        <w:tc>
          <w:tcPr>
            <w:tcW w:w="0" w:type="auto"/>
            <w:tcBorders>
              <w:top w:val="nil"/>
              <w:left w:val="nil"/>
              <w:bottom w:val="nil"/>
              <w:right w:val="nil"/>
            </w:tcBorders>
            <w:shd w:val="clear" w:color="auto" w:fill="auto"/>
            <w:noWrap/>
            <w:vAlign w:val="bottom"/>
            <w:hideMark/>
          </w:tcPr>
          <w:p w14:paraId="6ABFBBFD" w14:textId="77777777" w:rsidR="00DA31C8" w:rsidRPr="00DA31C8" w:rsidRDefault="00DA31C8" w:rsidP="00DA31C8">
            <w:pPr>
              <w:spacing w:after="0" w:line="240" w:lineRule="auto"/>
              <w:rPr>
                <w:rFonts w:ascii="Calibri" w:eastAsia="Times New Roman" w:hAnsi="Calibri"/>
                <w:color w:val="000000"/>
                <w:sz w:val="22"/>
                <w:szCs w:val="22"/>
              </w:rPr>
            </w:pPr>
            <w:r w:rsidRPr="00DA31C8">
              <w:rPr>
                <w:rFonts w:ascii="Calibri" w:eastAsia="Times New Roman" w:hAnsi="Calibri"/>
                <w:color w:val="000000"/>
                <w:sz w:val="22"/>
                <w:szCs w:val="22"/>
              </w:rPr>
              <w:t xml:space="preserve">                 70,936 </w:t>
            </w:r>
          </w:p>
        </w:tc>
        <w:tc>
          <w:tcPr>
            <w:tcW w:w="0" w:type="auto"/>
            <w:tcBorders>
              <w:top w:val="nil"/>
              <w:left w:val="nil"/>
              <w:bottom w:val="nil"/>
              <w:right w:val="nil"/>
            </w:tcBorders>
            <w:shd w:val="clear" w:color="auto" w:fill="auto"/>
            <w:noWrap/>
            <w:vAlign w:val="bottom"/>
            <w:hideMark/>
          </w:tcPr>
          <w:p w14:paraId="589BB94E" w14:textId="77777777" w:rsidR="00DA31C8" w:rsidRPr="00DA31C8" w:rsidRDefault="00DA31C8" w:rsidP="00DA31C8">
            <w:pPr>
              <w:spacing w:after="0" w:line="240" w:lineRule="auto"/>
              <w:jc w:val="right"/>
              <w:rPr>
                <w:rFonts w:ascii="Calibri" w:eastAsia="Times New Roman" w:hAnsi="Calibri"/>
                <w:color w:val="000000"/>
                <w:sz w:val="22"/>
                <w:szCs w:val="22"/>
              </w:rPr>
            </w:pPr>
            <w:r w:rsidRPr="00DA31C8">
              <w:rPr>
                <w:rFonts w:ascii="Calibri" w:eastAsia="Times New Roman" w:hAnsi="Calibri"/>
                <w:color w:val="000000"/>
                <w:sz w:val="22"/>
                <w:szCs w:val="22"/>
              </w:rPr>
              <w:t>12.3%</w:t>
            </w:r>
          </w:p>
        </w:tc>
        <w:tc>
          <w:tcPr>
            <w:tcW w:w="0" w:type="auto"/>
            <w:tcBorders>
              <w:top w:val="nil"/>
              <w:left w:val="nil"/>
              <w:bottom w:val="nil"/>
              <w:right w:val="nil"/>
            </w:tcBorders>
            <w:shd w:val="clear" w:color="auto" w:fill="auto"/>
            <w:noWrap/>
            <w:vAlign w:val="bottom"/>
            <w:hideMark/>
          </w:tcPr>
          <w:p w14:paraId="6920C624" w14:textId="77777777" w:rsidR="00DA31C8" w:rsidRPr="00DA31C8" w:rsidRDefault="00DA31C8" w:rsidP="00DA31C8">
            <w:pPr>
              <w:spacing w:after="0" w:line="240" w:lineRule="auto"/>
              <w:rPr>
                <w:rFonts w:ascii="Calibri" w:eastAsia="Times New Roman" w:hAnsi="Calibri"/>
                <w:color w:val="000000"/>
                <w:sz w:val="22"/>
                <w:szCs w:val="22"/>
              </w:rPr>
            </w:pPr>
            <w:r w:rsidRPr="00DA31C8">
              <w:rPr>
                <w:rFonts w:ascii="Calibri" w:eastAsia="Times New Roman" w:hAnsi="Calibri"/>
                <w:color w:val="000000"/>
                <w:sz w:val="22"/>
                <w:szCs w:val="22"/>
              </w:rPr>
              <w:t xml:space="preserve">                    37,300 </w:t>
            </w:r>
          </w:p>
        </w:tc>
        <w:tc>
          <w:tcPr>
            <w:tcW w:w="0" w:type="auto"/>
            <w:tcBorders>
              <w:top w:val="nil"/>
              <w:left w:val="nil"/>
              <w:bottom w:val="nil"/>
              <w:right w:val="nil"/>
            </w:tcBorders>
            <w:shd w:val="clear" w:color="auto" w:fill="auto"/>
            <w:noWrap/>
            <w:vAlign w:val="bottom"/>
            <w:hideMark/>
          </w:tcPr>
          <w:p w14:paraId="295E46FE" w14:textId="77777777" w:rsidR="00DA31C8" w:rsidRPr="00DA31C8" w:rsidRDefault="00DA31C8" w:rsidP="00DA31C8">
            <w:pPr>
              <w:spacing w:after="0" w:line="240" w:lineRule="auto"/>
              <w:jc w:val="right"/>
              <w:rPr>
                <w:rFonts w:ascii="Calibri" w:eastAsia="Times New Roman" w:hAnsi="Calibri"/>
                <w:color w:val="000000"/>
                <w:sz w:val="22"/>
                <w:szCs w:val="22"/>
              </w:rPr>
            </w:pPr>
            <w:r w:rsidRPr="00DA31C8">
              <w:rPr>
                <w:rFonts w:ascii="Calibri" w:eastAsia="Times New Roman" w:hAnsi="Calibri"/>
                <w:color w:val="000000"/>
                <w:sz w:val="22"/>
                <w:szCs w:val="22"/>
              </w:rPr>
              <w:t>6.6%</w:t>
            </w:r>
          </w:p>
        </w:tc>
        <w:tc>
          <w:tcPr>
            <w:tcW w:w="0" w:type="auto"/>
            <w:tcBorders>
              <w:top w:val="nil"/>
              <w:left w:val="nil"/>
              <w:bottom w:val="nil"/>
              <w:right w:val="nil"/>
            </w:tcBorders>
            <w:shd w:val="clear" w:color="auto" w:fill="auto"/>
            <w:noWrap/>
            <w:vAlign w:val="bottom"/>
            <w:hideMark/>
          </w:tcPr>
          <w:p w14:paraId="20D6580A" w14:textId="77777777" w:rsidR="00DA31C8" w:rsidRPr="00DA31C8" w:rsidRDefault="00DA31C8" w:rsidP="00DA31C8">
            <w:pPr>
              <w:spacing w:after="0" w:line="240" w:lineRule="auto"/>
              <w:jc w:val="right"/>
              <w:rPr>
                <w:rFonts w:ascii="Calibri" w:eastAsia="Times New Roman" w:hAnsi="Calibri"/>
                <w:color w:val="000000"/>
                <w:sz w:val="22"/>
                <w:szCs w:val="22"/>
              </w:rPr>
            </w:pPr>
            <w:r w:rsidRPr="00DA31C8">
              <w:rPr>
                <w:rFonts w:ascii="Calibri" w:eastAsia="Times New Roman" w:hAnsi="Calibri"/>
                <w:color w:val="000000"/>
                <w:sz w:val="22"/>
                <w:szCs w:val="22"/>
              </w:rPr>
              <w:t>90.2%</w:t>
            </w:r>
          </w:p>
        </w:tc>
      </w:tr>
      <w:tr w:rsidR="00DA31C8" w:rsidRPr="00DA31C8" w14:paraId="6A2F2AC1" w14:textId="77777777" w:rsidTr="00DA31C8">
        <w:trPr>
          <w:trHeight w:val="290"/>
          <w:jc w:val="center"/>
        </w:trPr>
        <w:tc>
          <w:tcPr>
            <w:tcW w:w="0" w:type="auto"/>
            <w:tcBorders>
              <w:top w:val="nil"/>
              <w:left w:val="nil"/>
              <w:bottom w:val="nil"/>
              <w:right w:val="nil"/>
            </w:tcBorders>
            <w:shd w:val="clear" w:color="auto" w:fill="auto"/>
            <w:noWrap/>
            <w:vAlign w:val="bottom"/>
            <w:hideMark/>
          </w:tcPr>
          <w:p w14:paraId="3D89BAC1" w14:textId="77777777" w:rsidR="00DA31C8" w:rsidRPr="00DA31C8" w:rsidRDefault="00DA31C8" w:rsidP="00DA31C8">
            <w:pPr>
              <w:spacing w:after="0" w:line="240" w:lineRule="auto"/>
              <w:rPr>
                <w:rFonts w:ascii="Calibri" w:eastAsia="Times New Roman" w:hAnsi="Calibri"/>
                <w:color w:val="000000"/>
                <w:sz w:val="22"/>
                <w:szCs w:val="22"/>
              </w:rPr>
            </w:pPr>
            <w:r w:rsidRPr="00DA31C8">
              <w:rPr>
                <w:rFonts w:ascii="Calibri" w:eastAsia="Times New Roman" w:hAnsi="Calibri"/>
                <w:color w:val="000000"/>
                <w:sz w:val="22"/>
                <w:szCs w:val="22"/>
              </w:rPr>
              <w:t>American Airlines</w:t>
            </w:r>
          </w:p>
        </w:tc>
        <w:tc>
          <w:tcPr>
            <w:tcW w:w="0" w:type="auto"/>
            <w:tcBorders>
              <w:top w:val="nil"/>
              <w:left w:val="nil"/>
              <w:bottom w:val="nil"/>
              <w:right w:val="nil"/>
            </w:tcBorders>
            <w:shd w:val="clear" w:color="auto" w:fill="auto"/>
            <w:noWrap/>
            <w:vAlign w:val="bottom"/>
            <w:hideMark/>
          </w:tcPr>
          <w:p w14:paraId="67CE4BF6" w14:textId="77777777" w:rsidR="00DA31C8" w:rsidRPr="00DA31C8" w:rsidRDefault="00DA31C8" w:rsidP="00DA31C8">
            <w:pPr>
              <w:spacing w:after="0" w:line="240" w:lineRule="auto"/>
              <w:rPr>
                <w:rFonts w:ascii="Calibri" w:eastAsia="Times New Roman" w:hAnsi="Calibri"/>
                <w:color w:val="000000"/>
                <w:sz w:val="22"/>
                <w:szCs w:val="22"/>
              </w:rPr>
            </w:pPr>
            <w:r w:rsidRPr="00DA31C8">
              <w:rPr>
                <w:rFonts w:ascii="Calibri" w:eastAsia="Times New Roman" w:hAnsi="Calibri"/>
                <w:color w:val="000000"/>
                <w:sz w:val="22"/>
                <w:szCs w:val="22"/>
              </w:rPr>
              <w:t xml:space="preserve">                 83,917 </w:t>
            </w:r>
          </w:p>
        </w:tc>
        <w:tc>
          <w:tcPr>
            <w:tcW w:w="0" w:type="auto"/>
            <w:tcBorders>
              <w:top w:val="nil"/>
              <w:left w:val="nil"/>
              <w:bottom w:val="nil"/>
              <w:right w:val="nil"/>
            </w:tcBorders>
            <w:shd w:val="clear" w:color="auto" w:fill="auto"/>
            <w:noWrap/>
            <w:vAlign w:val="bottom"/>
            <w:hideMark/>
          </w:tcPr>
          <w:p w14:paraId="70451201" w14:textId="77777777" w:rsidR="00DA31C8" w:rsidRPr="00DA31C8" w:rsidRDefault="00DA31C8" w:rsidP="00DA31C8">
            <w:pPr>
              <w:spacing w:after="0" w:line="240" w:lineRule="auto"/>
              <w:jc w:val="right"/>
              <w:rPr>
                <w:rFonts w:ascii="Calibri" w:eastAsia="Times New Roman" w:hAnsi="Calibri"/>
                <w:color w:val="000000"/>
                <w:sz w:val="22"/>
                <w:szCs w:val="22"/>
              </w:rPr>
            </w:pPr>
            <w:r w:rsidRPr="00DA31C8">
              <w:rPr>
                <w:rFonts w:ascii="Calibri" w:eastAsia="Times New Roman" w:hAnsi="Calibri"/>
                <w:color w:val="000000"/>
                <w:sz w:val="22"/>
                <w:szCs w:val="22"/>
              </w:rPr>
              <w:t>14.6%</w:t>
            </w:r>
          </w:p>
        </w:tc>
        <w:tc>
          <w:tcPr>
            <w:tcW w:w="0" w:type="auto"/>
            <w:tcBorders>
              <w:top w:val="nil"/>
              <w:left w:val="nil"/>
              <w:bottom w:val="nil"/>
              <w:right w:val="nil"/>
            </w:tcBorders>
            <w:shd w:val="clear" w:color="auto" w:fill="auto"/>
            <w:noWrap/>
            <w:vAlign w:val="bottom"/>
            <w:hideMark/>
          </w:tcPr>
          <w:p w14:paraId="24D090F3" w14:textId="77777777" w:rsidR="00DA31C8" w:rsidRPr="00DA31C8" w:rsidRDefault="00DA31C8" w:rsidP="00DA31C8">
            <w:pPr>
              <w:spacing w:after="0" w:line="240" w:lineRule="auto"/>
              <w:rPr>
                <w:rFonts w:ascii="Calibri" w:eastAsia="Times New Roman" w:hAnsi="Calibri"/>
                <w:color w:val="000000"/>
                <w:sz w:val="22"/>
                <w:szCs w:val="22"/>
              </w:rPr>
            </w:pPr>
            <w:r w:rsidRPr="00DA31C8">
              <w:rPr>
                <w:rFonts w:ascii="Calibri" w:eastAsia="Times New Roman" w:hAnsi="Calibri"/>
                <w:color w:val="000000"/>
                <w:sz w:val="22"/>
                <w:szCs w:val="22"/>
              </w:rPr>
              <w:t xml:space="preserve">                    53,726 </w:t>
            </w:r>
          </w:p>
        </w:tc>
        <w:tc>
          <w:tcPr>
            <w:tcW w:w="0" w:type="auto"/>
            <w:tcBorders>
              <w:top w:val="nil"/>
              <w:left w:val="nil"/>
              <w:bottom w:val="nil"/>
              <w:right w:val="nil"/>
            </w:tcBorders>
            <w:shd w:val="clear" w:color="auto" w:fill="auto"/>
            <w:noWrap/>
            <w:vAlign w:val="bottom"/>
            <w:hideMark/>
          </w:tcPr>
          <w:p w14:paraId="705572FF" w14:textId="77777777" w:rsidR="00DA31C8" w:rsidRPr="00DA31C8" w:rsidRDefault="00DA31C8" w:rsidP="00DA31C8">
            <w:pPr>
              <w:spacing w:after="0" w:line="240" w:lineRule="auto"/>
              <w:jc w:val="right"/>
              <w:rPr>
                <w:rFonts w:ascii="Calibri" w:eastAsia="Times New Roman" w:hAnsi="Calibri"/>
                <w:color w:val="000000"/>
                <w:sz w:val="22"/>
                <w:szCs w:val="22"/>
              </w:rPr>
            </w:pPr>
            <w:r w:rsidRPr="00DA31C8">
              <w:rPr>
                <w:rFonts w:ascii="Calibri" w:eastAsia="Times New Roman" w:hAnsi="Calibri"/>
                <w:color w:val="000000"/>
                <w:sz w:val="22"/>
                <w:szCs w:val="22"/>
              </w:rPr>
              <w:t>9.4%</w:t>
            </w:r>
          </w:p>
        </w:tc>
        <w:tc>
          <w:tcPr>
            <w:tcW w:w="0" w:type="auto"/>
            <w:tcBorders>
              <w:top w:val="nil"/>
              <w:left w:val="nil"/>
              <w:bottom w:val="nil"/>
              <w:right w:val="nil"/>
            </w:tcBorders>
            <w:shd w:val="clear" w:color="auto" w:fill="auto"/>
            <w:noWrap/>
            <w:vAlign w:val="bottom"/>
            <w:hideMark/>
          </w:tcPr>
          <w:p w14:paraId="19298DBC" w14:textId="77777777" w:rsidR="00DA31C8" w:rsidRPr="00DA31C8" w:rsidRDefault="00DA31C8" w:rsidP="00DA31C8">
            <w:pPr>
              <w:spacing w:after="0" w:line="240" w:lineRule="auto"/>
              <w:jc w:val="right"/>
              <w:rPr>
                <w:rFonts w:ascii="Calibri" w:eastAsia="Times New Roman" w:hAnsi="Calibri"/>
                <w:color w:val="000000"/>
                <w:sz w:val="22"/>
                <w:szCs w:val="22"/>
              </w:rPr>
            </w:pPr>
            <w:r w:rsidRPr="00DA31C8">
              <w:rPr>
                <w:rFonts w:ascii="Calibri" w:eastAsia="Times New Roman" w:hAnsi="Calibri"/>
                <w:color w:val="000000"/>
                <w:sz w:val="22"/>
                <w:szCs w:val="22"/>
              </w:rPr>
              <w:t>56.2%</w:t>
            </w:r>
          </w:p>
        </w:tc>
      </w:tr>
      <w:tr w:rsidR="00DA31C8" w:rsidRPr="00DA31C8" w14:paraId="7E6AD714" w14:textId="77777777" w:rsidTr="00DA31C8">
        <w:trPr>
          <w:trHeight w:val="290"/>
          <w:jc w:val="center"/>
        </w:trPr>
        <w:tc>
          <w:tcPr>
            <w:tcW w:w="0" w:type="auto"/>
            <w:tcBorders>
              <w:top w:val="nil"/>
              <w:left w:val="nil"/>
              <w:bottom w:val="nil"/>
              <w:right w:val="nil"/>
            </w:tcBorders>
            <w:shd w:val="clear" w:color="auto" w:fill="auto"/>
            <w:noWrap/>
            <w:vAlign w:val="bottom"/>
            <w:hideMark/>
          </w:tcPr>
          <w:p w14:paraId="2E881691" w14:textId="77777777" w:rsidR="00DA31C8" w:rsidRPr="00DA31C8" w:rsidRDefault="00DA31C8" w:rsidP="00DA31C8">
            <w:pPr>
              <w:spacing w:after="0" w:line="240" w:lineRule="auto"/>
              <w:rPr>
                <w:rFonts w:ascii="Calibri" w:eastAsia="Times New Roman" w:hAnsi="Calibri"/>
                <w:color w:val="000000"/>
                <w:sz w:val="22"/>
                <w:szCs w:val="22"/>
              </w:rPr>
            </w:pPr>
            <w:r w:rsidRPr="00DA31C8">
              <w:rPr>
                <w:rFonts w:ascii="Calibri" w:eastAsia="Times New Roman" w:hAnsi="Calibri"/>
                <w:color w:val="000000"/>
                <w:sz w:val="22"/>
                <w:szCs w:val="22"/>
              </w:rPr>
              <w:t>jetBlue</w:t>
            </w:r>
          </w:p>
        </w:tc>
        <w:tc>
          <w:tcPr>
            <w:tcW w:w="0" w:type="auto"/>
            <w:tcBorders>
              <w:top w:val="nil"/>
              <w:left w:val="nil"/>
              <w:bottom w:val="nil"/>
              <w:right w:val="nil"/>
            </w:tcBorders>
            <w:shd w:val="clear" w:color="auto" w:fill="auto"/>
            <w:noWrap/>
            <w:vAlign w:val="bottom"/>
            <w:hideMark/>
          </w:tcPr>
          <w:p w14:paraId="35D67418" w14:textId="77777777" w:rsidR="00DA31C8" w:rsidRPr="00DA31C8" w:rsidRDefault="00DA31C8" w:rsidP="00DA31C8">
            <w:pPr>
              <w:spacing w:after="0" w:line="240" w:lineRule="auto"/>
              <w:rPr>
                <w:rFonts w:ascii="Calibri" w:eastAsia="Times New Roman" w:hAnsi="Calibri"/>
                <w:color w:val="000000"/>
                <w:sz w:val="22"/>
                <w:szCs w:val="22"/>
              </w:rPr>
            </w:pPr>
            <w:r w:rsidRPr="00DA31C8">
              <w:rPr>
                <w:rFonts w:ascii="Calibri" w:eastAsia="Times New Roman" w:hAnsi="Calibri"/>
                <w:color w:val="000000"/>
                <w:sz w:val="22"/>
                <w:szCs w:val="22"/>
              </w:rPr>
              <w:t xml:space="preserve">                 70,080 </w:t>
            </w:r>
          </w:p>
        </w:tc>
        <w:tc>
          <w:tcPr>
            <w:tcW w:w="0" w:type="auto"/>
            <w:tcBorders>
              <w:top w:val="nil"/>
              <w:left w:val="nil"/>
              <w:bottom w:val="nil"/>
              <w:right w:val="nil"/>
            </w:tcBorders>
            <w:shd w:val="clear" w:color="auto" w:fill="auto"/>
            <w:noWrap/>
            <w:vAlign w:val="bottom"/>
            <w:hideMark/>
          </w:tcPr>
          <w:p w14:paraId="7F309821" w14:textId="77777777" w:rsidR="00DA31C8" w:rsidRPr="00DA31C8" w:rsidRDefault="00DA31C8" w:rsidP="00DA31C8">
            <w:pPr>
              <w:spacing w:after="0" w:line="240" w:lineRule="auto"/>
              <w:jc w:val="right"/>
              <w:rPr>
                <w:rFonts w:ascii="Calibri" w:eastAsia="Times New Roman" w:hAnsi="Calibri"/>
                <w:color w:val="000000"/>
                <w:sz w:val="22"/>
                <w:szCs w:val="22"/>
              </w:rPr>
            </w:pPr>
            <w:r w:rsidRPr="00DA31C8">
              <w:rPr>
                <w:rFonts w:ascii="Calibri" w:eastAsia="Times New Roman" w:hAnsi="Calibri"/>
                <w:color w:val="000000"/>
                <w:sz w:val="22"/>
                <w:szCs w:val="22"/>
              </w:rPr>
              <w:t>12.2%</w:t>
            </w:r>
          </w:p>
        </w:tc>
        <w:tc>
          <w:tcPr>
            <w:tcW w:w="0" w:type="auto"/>
            <w:tcBorders>
              <w:top w:val="nil"/>
              <w:left w:val="nil"/>
              <w:bottom w:val="nil"/>
              <w:right w:val="nil"/>
            </w:tcBorders>
            <w:shd w:val="clear" w:color="auto" w:fill="auto"/>
            <w:noWrap/>
            <w:vAlign w:val="bottom"/>
            <w:hideMark/>
          </w:tcPr>
          <w:p w14:paraId="06491AE9" w14:textId="77777777" w:rsidR="00DA31C8" w:rsidRPr="00DA31C8" w:rsidRDefault="00DA31C8" w:rsidP="00DA31C8">
            <w:pPr>
              <w:spacing w:after="0" w:line="240" w:lineRule="auto"/>
              <w:rPr>
                <w:rFonts w:ascii="Calibri" w:eastAsia="Times New Roman" w:hAnsi="Calibri"/>
                <w:color w:val="000000"/>
                <w:sz w:val="22"/>
                <w:szCs w:val="22"/>
              </w:rPr>
            </w:pPr>
            <w:r w:rsidRPr="00DA31C8">
              <w:rPr>
                <w:rFonts w:ascii="Calibri" w:eastAsia="Times New Roman" w:hAnsi="Calibri"/>
                <w:color w:val="000000"/>
                <w:sz w:val="22"/>
                <w:szCs w:val="22"/>
              </w:rPr>
              <w:t xml:space="preserve">                    62,643 </w:t>
            </w:r>
          </w:p>
        </w:tc>
        <w:tc>
          <w:tcPr>
            <w:tcW w:w="0" w:type="auto"/>
            <w:tcBorders>
              <w:top w:val="nil"/>
              <w:left w:val="nil"/>
              <w:bottom w:val="nil"/>
              <w:right w:val="nil"/>
            </w:tcBorders>
            <w:shd w:val="clear" w:color="auto" w:fill="auto"/>
            <w:noWrap/>
            <w:vAlign w:val="bottom"/>
            <w:hideMark/>
          </w:tcPr>
          <w:p w14:paraId="3D9A05EE" w14:textId="77777777" w:rsidR="00DA31C8" w:rsidRPr="00DA31C8" w:rsidRDefault="00DA31C8" w:rsidP="00DA31C8">
            <w:pPr>
              <w:spacing w:after="0" w:line="240" w:lineRule="auto"/>
              <w:jc w:val="right"/>
              <w:rPr>
                <w:rFonts w:ascii="Calibri" w:eastAsia="Times New Roman" w:hAnsi="Calibri"/>
                <w:color w:val="000000"/>
                <w:sz w:val="22"/>
                <w:szCs w:val="22"/>
              </w:rPr>
            </w:pPr>
            <w:r w:rsidRPr="00DA31C8">
              <w:rPr>
                <w:rFonts w:ascii="Calibri" w:eastAsia="Times New Roman" w:hAnsi="Calibri"/>
                <w:color w:val="000000"/>
                <w:sz w:val="22"/>
                <w:szCs w:val="22"/>
              </w:rPr>
              <w:t>11.0%</w:t>
            </w:r>
          </w:p>
        </w:tc>
        <w:tc>
          <w:tcPr>
            <w:tcW w:w="0" w:type="auto"/>
            <w:tcBorders>
              <w:top w:val="nil"/>
              <w:left w:val="nil"/>
              <w:bottom w:val="nil"/>
              <w:right w:val="nil"/>
            </w:tcBorders>
            <w:shd w:val="clear" w:color="auto" w:fill="auto"/>
            <w:noWrap/>
            <w:vAlign w:val="bottom"/>
            <w:hideMark/>
          </w:tcPr>
          <w:p w14:paraId="58E25885" w14:textId="77777777" w:rsidR="00DA31C8" w:rsidRPr="00DA31C8" w:rsidRDefault="00DA31C8" w:rsidP="00DA31C8">
            <w:pPr>
              <w:spacing w:after="0" w:line="240" w:lineRule="auto"/>
              <w:jc w:val="right"/>
              <w:rPr>
                <w:rFonts w:ascii="Calibri" w:eastAsia="Times New Roman" w:hAnsi="Calibri"/>
                <w:color w:val="000000"/>
                <w:sz w:val="22"/>
                <w:szCs w:val="22"/>
              </w:rPr>
            </w:pPr>
            <w:r w:rsidRPr="00DA31C8">
              <w:rPr>
                <w:rFonts w:ascii="Calibri" w:eastAsia="Times New Roman" w:hAnsi="Calibri"/>
                <w:color w:val="000000"/>
                <w:sz w:val="22"/>
                <w:szCs w:val="22"/>
              </w:rPr>
              <w:t>11.9%</w:t>
            </w:r>
          </w:p>
        </w:tc>
      </w:tr>
      <w:tr w:rsidR="00DA31C8" w:rsidRPr="00DA31C8" w14:paraId="5EBAFB28" w14:textId="77777777" w:rsidTr="00DA31C8">
        <w:trPr>
          <w:trHeight w:val="290"/>
          <w:jc w:val="center"/>
        </w:trPr>
        <w:tc>
          <w:tcPr>
            <w:tcW w:w="0" w:type="auto"/>
            <w:tcBorders>
              <w:top w:val="nil"/>
              <w:left w:val="nil"/>
              <w:bottom w:val="nil"/>
              <w:right w:val="nil"/>
            </w:tcBorders>
            <w:shd w:val="clear" w:color="auto" w:fill="auto"/>
            <w:noWrap/>
            <w:vAlign w:val="bottom"/>
            <w:hideMark/>
          </w:tcPr>
          <w:p w14:paraId="63CA28A1" w14:textId="77777777" w:rsidR="00DA31C8" w:rsidRPr="00DA31C8" w:rsidRDefault="00DA31C8" w:rsidP="00DA31C8">
            <w:pPr>
              <w:spacing w:after="0" w:line="240" w:lineRule="auto"/>
              <w:rPr>
                <w:rFonts w:ascii="Calibri" w:eastAsia="Times New Roman" w:hAnsi="Calibri"/>
                <w:color w:val="000000"/>
                <w:sz w:val="22"/>
                <w:szCs w:val="22"/>
              </w:rPr>
            </w:pPr>
            <w:r w:rsidRPr="00DA31C8">
              <w:rPr>
                <w:rFonts w:ascii="Calibri" w:eastAsia="Times New Roman" w:hAnsi="Calibri"/>
                <w:color w:val="000000"/>
                <w:sz w:val="22"/>
                <w:szCs w:val="22"/>
              </w:rPr>
              <w:t>United Airlines</w:t>
            </w:r>
          </w:p>
        </w:tc>
        <w:tc>
          <w:tcPr>
            <w:tcW w:w="0" w:type="auto"/>
            <w:tcBorders>
              <w:top w:val="nil"/>
              <w:left w:val="nil"/>
              <w:bottom w:val="nil"/>
              <w:right w:val="nil"/>
            </w:tcBorders>
            <w:shd w:val="clear" w:color="auto" w:fill="auto"/>
            <w:noWrap/>
            <w:vAlign w:val="bottom"/>
            <w:hideMark/>
          </w:tcPr>
          <w:p w14:paraId="5D8586D2" w14:textId="77777777" w:rsidR="00DA31C8" w:rsidRPr="00DA31C8" w:rsidRDefault="00DA31C8" w:rsidP="00DA31C8">
            <w:pPr>
              <w:spacing w:after="0" w:line="240" w:lineRule="auto"/>
              <w:rPr>
                <w:rFonts w:ascii="Calibri" w:eastAsia="Times New Roman" w:hAnsi="Calibri"/>
                <w:color w:val="000000"/>
                <w:sz w:val="22"/>
                <w:szCs w:val="22"/>
              </w:rPr>
            </w:pPr>
            <w:r w:rsidRPr="00DA31C8">
              <w:rPr>
                <w:rFonts w:ascii="Calibri" w:eastAsia="Times New Roman" w:hAnsi="Calibri"/>
                <w:color w:val="000000"/>
                <w:sz w:val="22"/>
                <w:szCs w:val="22"/>
              </w:rPr>
              <w:t xml:space="preserve">                 72,521 </w:t>
            </w:r>
          </w:p>
        </w:tc>
        <w:tc>
          <w:tcPr>
            <w:tcW w:w="0" w:type="auto"/>
            <w:tcBorders>
              <w:top w:val="nil"/>
              <w:left w:val="nil"/>
              <w:bottom w:val="nil"/>
              <w:right w:val="nil"/>
            </w:tcBorders>
            <w:shd w:val="clear" w:color="auto" w:fill="auto"/>
            <w:noWrap/>
            <w:vAlign w:val="bottom"/>
            <w:hideMark/>
          </w:tcPr>
          <w:p w14:paraId="66921A6D" w14:textId="77777777" w:rsidR="00DA31C8" w:rsidRPr="00DA31C8" w:rsidRDefault="00DA31C8" w:rsidP="00DA31C8">
            <w:pPr>
              <w:spacing w:after="0" w:line="240" w:lineRule="auto"/>
              <w:jc w:val="right"/>
              <w:rPr>
                <w:rFonts w:ascii="Calibri" w:eastAsia="Times New Roman" w:hAnsi="Calibri"/>
                <w:color w:val="000000"/>
                <w:sz w:val="22"/>
                <w:szCs w:val="22"/>
              </w:rPr>
            </w:pPr>
            <w:r w:rsidRPr="00DA31C8">
              <w:rPr>
                <w:rFonts w:ascii="Calibri" w:eastAsia="Times New Roman" w:hAnsi="Calibri"/>
                <w:color w:val="000000"/>
                <w:sz w:val="22"/>
                <w:szCs w:val="22"/>
              </w:rPr>
              <w:t>12.6%</w:t>
            </w:r>
          </w:p>
        </w:tc>
        <w:tc>
          <w:tcPr>
            <w:tcW w:w="0" w:type="auto"/>
            <w:tcBorders>
              <w:top w:val="nil"/>
              <w:left w:val="nil"/>
              <w:bottom w:val="nil"/>
              <w:right w:val="nil"/>
            </w:tcBorders>
            <w:shd w:val="clear" w:color="auto" w:fill="auto"/>
            <w:noWrap/>
            <w:vAlign w:val="bottom"/>
            <w:hideMark/>
          </w:tcPr>
          <w:p w14:paraId="0E0CB645" w14:textId="77777777" w:rsidR="00DA31C8" w:rsidRPr="00DA31C8" w:rsidRDefault="00DA31C8" w:rsidP="00DA31C8">
            <w:pPr>
              <w:spacing w:after="0" w:line="240" w:lineRule="auto"/>
              <w:rPr>
                <w:rFonts w:ascii="Calibri" w:eastAsia="Times New Roman" w:hAnsi="Calibri"/>
                <w:color w:val="000000"/>
                <w:sz w:val="22"/>
                <w:szCs w:val="22"/>
              </w:rPr>
            </w:pPr>
            <w:r w:rsidRPr="00DA31C8">
              <w:rPr>
                <w:rFonts w:ascii="Calibri" w:eastAsia="Times New Roman" w:hAnsi="Calibri"/>
                <w:color w:val="000000"/>
                <w:sz w:val="22"/>
                <w:szCs w:val="22"/>
              </w:rPr>
              <w:t xml:space="preserve">                    71,535 </w:t>
            </w:r>
          </w:p>
        </w:tc>
        <w:tc>
          <w:tcPr>
            <w:tcW w:w="0" w:type="auto"/>
            <w:tcBorders>
              <w:top w:val="nil"/>
              <w:left w:val="nil"/>
              <w:bottom w:val="nil"/>
              <w:right w:val="nil"/>
            </w:tcBorders>
            <w:shd w:val="clear" w:color="auto" w:fill="auto"/>
            <w:noWrap/>
            <w:vAlign w:val="bottom"/>
            <w:hideMark/>
          </w:tcPr>
          <w:p w14:paraId="18B93369" w14:textId="77777777" w:rsidR="00DA31C8" w:rsidRPr="00DA31C8" w:rsidRDefault="00DA31C8" w:rsidP="00DA31C8">
            <w:pPr>
              <w:spacing w:after="0" w:line="240" w:lineRule="auto"/>
              <w:jc w:val="right"/>
              <w:rPr>
                <w:rFonts w:ascii="Calibri" w:eastAsia="Times New Roman" w:hAnsi="Calibri"/>
                <w:color w:val="000000"/>
                <w:sz w:val="22"/>
                <w:szCs w:val="22"/>
              </w:rPr>
            </w:pPr>
            <w:r w:rsidRPr="00DA31C8">
              <w:rPr>
                <w:rFonts w:ascii="Calibri" w:eastAsia="Times New Roman" w:hAnsi="Calibri"/>
                <w:color w:val="000000"/>
                <w:sz w:val="22"/>
                <w:szCs w:val="22"/>
              </w:rPr>
              <w:t>12.6%</w:t>
            </w:r>
          </w:p>
        </w:tc>
        <w:tc>
          <w:tcPr>
            <w:tcW w:w="0" w:type="auto"/>
            <w:tcBorders>
              <w:top w:val="nil"/>
              <w:left w:val="nil"/>
              <w:bottom w:val="nil"/>
              <w:right w:val="nil"/>
            </w:tcBorders>
            <w:shd w:val="clear" w:color="auto" w:fill="auto"/>
            <w:noWrap/>
            <w:vAlign w:val="bottom"/>
            <w:hideMark/>
          </w:tcPr>
          <w:p w14:paraId="13F5FB6B" w14:textId="77777777" w:rsidR="00DA31C8" w:rsidRPr="00DA31C8" w:rsidRDefault="00DA31C8" w:rsidP="00DA31C8">
            <w:pPr>
              <w:spacing w:after="0" w:line="240" w:lineRule="auto"/>
              <w:jc w:val="right"/>
              <w:rPr>
                <w:rFonts w:ascii="Calibri" w:eastAsia="Times New Roman" w:hAnsi="Calibri"/>
                <w:color w:val="000000"/>
                <w:sz w:val="22"/>
                <w:szCs w:val="22"/>
              </w:rPr>
            </w:pPr>
            <w:r w:rsidRPr="00DA31C8">
              <w:rPr>
                <w:rFonts w:ascii="Calibri" w:eastAsia="Times New Roman" w:hAnsi="Calibri"/>
                <w:color w:val="000000"/>
                <w:sz w:val="22"/>
                <w:szCs w:val="22"/>
              </w:rPr>
              <w:t>1.4%</w:t>
            </w:r>
          </w:p>
        </w:tc>
      </w:tr>
      <w:tr w:rsidR="00DA31C8" w:rsidRPr="00DA31C8" w14:paraId="1C9DC9B0" w14:textId="77777777" w:rsidTr="00DA31C8">
        <w:trPr>
          <w:trHeight w:val="290"/>
          <w:jc w:val="center"/>
        </w:trPr>
        <w:tc>
          <w:tcPr>
            <w:tcW w:w="0" w:type="auto"/>
            <w:tcBorders>
              <w:top w:val="nil"/>
              <w:left w:val="nil"/>
              <w:bottom w:val="nil"/>
              <w:right w:val="nil"/>
            </w:tcBorders>
            <w:shd w:val="clear" w:color="auto" w:fill="auto"/>
            <w:noWrap/>
            <w:vAlign w:val="bottom"/>
            <w:hideMark/>
          </w:tcPr>
          <w:p w14:paraId="46420BB7" w14:textId="77777777" w:rsidR="00DA31C8" w:rsidRPr="00DA31C8" w:rsidRDefault="00DA31C8" w:rsidP="00DA31C8">
            <w:pPr>
              <w:spacing w:after="0" w:line="240" w:lineRule="auto"/>
              <w:rPr>
                <w:rFonts w:ascii="Calibri" w:eastAsia="Times New Roman" w:hAnsi="Calibri"/>
                <w:color w:val="000000"/>
                <w:sz w:val="22"/>
                <w:szCs w:val="22"/>
              </w:rPr>
            </w:pPr>
            <w:r w:rsidRPr="00DA31C8">
              <w:rPr>
                <w:rFonts w:ascii="Calibri" w:eastAsia="Times New Roman" w:hAnsi="Calibri"/>
                <w:color w:val="000000"/>
                <w:sz w:val="22"/>
                <w:szCs w:val="22"/>
              </w:rPr>
              <w:t>Delta Air Lines</w:t>
            </w:r>
          </w:p>
        </w:tc>
        <w:tc>
          <w:tcPr>
            <w:tcW w:w="0" w:type="auto"/>
            <w:tcBorders>
              <w:top w:val="nil"/>
              <w:left w:val="nil"/>
              <w:bottom w:val="nil"/>
              <w:right w:val="nil"/>
            </w:tcBorders>
            <w:shd w:val="clear" w:color="auto" w:fill="auto"/>
            <w:noWrap/>
            <w:vAlign w:val="bottom"/>
            <w:hideMark/>
          </w:tcPr>
          <w:p w14:paraId="6EC851AE" w14:textId="77777777" w:rsidR="00DA31C8" w:rsidRPr="00DA31C8" w:rsidRDefault="00DA31C8" w:rsidP="00DA31C8">
            <w:pPr>
              <w:spacing w:after="0" w:line="240" w:lineRule="auto"/>
              <w:rPr>
                <w:rFonts w:ascii="Calibri" w:eastAsia="Times New Roman" w:hAnsi="Calibri"/>
                <w:color w:val="000000"/>
                <w:sz w:val="22"/>
                <w:szCs w:val="22"/>
              </w:rPr>
            </w:pPr>
            <w:r w:rsidRPr="00DA31C8">
              <w:rPr>
                <w:rFonts w:ascii="Calibri" w:eastAsia="Times New Roman" w:hAnsi="Calibri"/>
                <w:color w:val="000000"/>
                <w:sz w:val="22"/>
                <w:szCs w:val="22"/>
              </w:rPr>
              <w:t xml:space="preserve">                 55,204 </w:t>
            </w:r>
          </w:p>
        </w:tc>
        <w:tc>
          <w:tcPr>
            <w:tcW w:w="0" w:type="auto"/>
            <w:tcBorders>
              <w:top w:val="nil"/>
              <w:left w:val="nil"/>
              <w:bottom w:val="nil"/>
              <w:right w:val="nil"/>
            </w:tcBorders>
            <w:shd w:val="clear" w:color="auto" w:fill="auto"/>
            <w:noWrap/>
            <w:vAlign w:val="bottom"/>
            <w:hideMark/>
          </w:tcPr>
          <w:p w14:paraId="15F27720" w14:textId="77777777" w:rsidR="00DA31C8" w:rsidRPr="00DA31C8" w:rsidRDefault="00DA31C8" w:rsidP="00DA31C8">
            <w:pPr>
              <w:spacing w:after="0" w:line="240" w:lineRule="auto"/>
              <w:jc w:val="right"/>
              <w:rPr>
                <w:rFonts w:ascii="Calibri" w:eastAsia="Times New Roman" w:hAnsi="Calibri"/>
                <w:color w:val="000000"/>
                <w:sz w:val="22"/>
                <w:szCs w:val="22"/>
              </w:rPr>
            </w:pPr>
            <w:r w:rsidRPr="00DA31C8">
              <w:rPr>
                <w:rFonts w:ascii="Calibri" w:eastAsia="Times New Roman" w:hAnsi="Calibri"/>
                <w:color w:val="000000"/>
                <w:sz w:val="22"/>
                <w:szCs w:val="22"/>
              </w:rPr>
              <w:t>9.6%</w:t>
            </w:r>
          </w:p>
        </w:tc>
        <w:tc>
          <w:tcPr>
            <w:tcW w:w="0" w:type="auto"/>
            <w:tcBorders>
              <w:top w:val="nil"/>
              <w:left w:val="nil"/>
              <w:bottom w:val="nil"/>
              <w:right w:val="nil"/>
            </w:tcBorders>
            <w:shd w:val="clear" w:color="auto" w:fill="auto"/>
            <w:noWrap/>
            <w:vAlign w:val="bottom"/>
            <w:hideMark/>
          </w:tcPr>
          <w:p w14:paraId="11D0C44B" w14:textId="77777777" w:rsidR="00DA31C8" w:rsidRPr="00DA31C8" w:rsidRDefault="00DA31C8" w:rsidP="00DA31C8">
            <w:pPr>
              <w:spacing w:after="0" w:line="240" w:lineRule="auto"/>
              <w:rPr>
                <w:rFonts w:ascii="Calibri" w:eastAsia="Times New Roman" w:hAnsi="Calibri"/>
                <w:color w:val="000000"/>
                <w:sz w:val="22"/>
                <w:szCs w:val="22"/>
              </w:rPr>
            </w:pPr>
            <w:r w:rsidRPr="00DA31C8">
              <w:rPr>
                <w:rFonts w:ascii="Calibri" w:eastAsia="Times New Roman" w:hAnsi="Calibri"/>
                <w:color w:val="000000"/>
                <w:sz w:val="22"/>
                <w:szCs w:val="22"/>
              </w:rPr>
              <w:t xml:space="preserve">                    55,859 </w:t>
            </w:r>
          </w:p>
        </w:tc>
        <w:tc>
          <w:tcPr>
            <w:tcW w:w="0" w:type="auto"/>
            <w:tcBorders>
              <w:top w:val="nil"/>
              <w:left w:val="nil"/>
              <w:bottom w:val="nil"/>
              <w:right w:val="nil"/>
            </w:tcBorders>
            <w:shd w:val="clear" w:color="auto" w:fill="auto"/>
            <w:noWrap/>
            <w:vAlign w:val="bottom"/>
            <w:hideMark/>
          </w:tcPr>
          <w:p w14:paraId="11073788" w14:textId="77777777" w:rsidR="00DA31C8" w:rsidRPr="00DA31C8" w:rsidRDefault="00DA31C8" w:rsidP="00DA31C8">
            <w:pPr>
              <w:spacing w:after="0" w:line="240" w:lineRule="auto"/>
              <w:jc w:val="right"/>
              <w:rPr>
                <w:rFonts w:ascii="Calibri" w:eastAsia="Times New Roman" w:hAnsi="Calibri"/>
                <w:color w:val="000000"/>
                <w:sz w:val="22"/>
                <w:szCs w:val="22"/>
              </w:rPr>
            </w:pPr>
            <w:r w:rsidRPr="00DA31C8">
              <w:rPr>
                <w:rFonts w:ascii="Calibri" w:eastAsia="Times New Roman" w:hAnsi="Calibri"/>
                <w:color w:val="000000"/>
                <w:sz w:val="22"/>
                <w:szCs w:val="22"/>
              </w:rPr>
              <w:t>9.8%</w:t>
            </w:r>
          </w:p>
        </w:tc>
        <w:tc>
          <w:tcPr>
            <w:tcW w:w="0" w:type="auto"/>
            <w:tcBorders>
              <w:top w:val="nil"/>
              <w:left w:val="nil"/>
              <w:bottom w:val="nil"/>
              <w:right w:val="nil"/>
            </w:tcBorders>
            <w:shd w:val="clear" w:color="auto" w:fill="auto"/>
            <w:noWrap/>
            <w:vAlign w:val="bottom"/>
            <w:hideMark/>
          </w:tcPr>
          <w:p w14:paraId="5CEA1E6B" w14:textId="77777777" w:rsidR="00DA31C8" w:rsidRPr="00DA31C8" w:rsidRDefault="00DA31C8" w:rsidP="00DA31C8">
            <w:pPr>
              <w:spacing w:after="0" w:line="240" w:lineRule="auto"/>
              <w:jc w:val="right"/>
              <w:rPr>
                <w:rFonts w:ascii="Calibri" w:eastAsia="Times New Roman" w:hAnsi="Calibri"/>
                <w:color w:val="000000"/>
                <w:sz w:val="22"/>
                <w:szCs w:val="22"/>
              </w:rPr>
            </w:pPr>
            <w:r w:rsidRPr="00DA31C8">
              <w:rPr>
                <w:rFonts w:ascii="Calibri" w:eastAsia="Times New Roman" w:hAnsi="Calibri"/>
                <w:color w:val="000000"/>
                <w:sz w:val="22"/>
                <w:szCs w:val="22"/>
              </w:rPr>
              <w:t>-1.2%</w:t>
            </w:r>
          </w:p>
        </w:tc>
      </w:tr>
      <w:tr w:rsidR="00DA31C8" w:rsidRPr="00DA31C8" w14:paraId="41DF4513" w14:textId="77777777" w:rsidTr="00DA31C8">
        <w:trPr>
          <w:trHeight w:val="290"/>
          <w:jc w:val="center"/>
        </w:trPr>
        <w:tc>
          <w:tcPr>
            <w:tcW w:w="0" w:type="auto"/>
            <w:tcBorders>
              <w:top w:val="nil"/>
              <w:left w:val="nil"/>
              <w:bottom w:val="nil"/>
              <w:right w:val="nil"/>
            </w:tcBorders>
            <w:shd w:val="clear" w:color="auto" w:fill="auto"/>
            <w:noWrap/>
            <w:vAlign w:val="bottom"/>
            <w:hideMark/>
          </w:tcPr>
          <w:p w14:paraId="6C4F1E1B" w14:textId="77777777" w:rsidR="00DA31C8" w:rsidRPr="00DA31C8" w:rsidRDefault="00DA31C8" w:rsidP="00DA31C8">
            <w:pPr>
              <w:spacing w:after="0" w:line="240" w:lineRule="auto"/>
              <w:rPr>
                <w:rFonts w:ascii="Calibri" w:eastAsia="Times New Roman" w:hAnsi="Calibri"/>
                <w:color w:val="000000"/>
                <w:sz w:val="22"/>
                <w:szCs w:val="22"/>
              </w:rPr>
            </w:pPr>
            <w:r w:rsidRPr="00DA31C8">
              <w:rPr>
                <w:rFonts w:ascii="Calibri" w:eastAsia="Times New Roman" w:hAnsi="Calibri"/>
                <w:color w:val="000000"/>
                <w:sz w:val="22"/>
                <w:szCs w:val="22"/>
              </w:rPr>
              <w:t>Southwest/Air Tran</w:t>
            </w:r>
          </w:p>
        </w:tc>
        <w:tc>
          <w:tcPr>
            <w:tcW w:w="0" w:type="auto"/>
            <w:tcBorders>
              <w:top w:val="nil"/>
              <w:left w:val="nil"/>
              <w:bottom w:val="nil"/>
              <w:right w:val="nil"/>
            </w:tcBorders>
            <w:shd w:val="clear" w:color="auto" w:fill="auto"/>
            <w:noWrap/>
            <w:vAlign w:val="bottom"/>
            <w:hideMark/>
          </w:tcPr>
          <w:p w14:paraId="3242E25A" w14:textId="77777777" w:rsidR="00DA31C8" w:rsidRPr="00DA31C8" w:rsidRDefault="00DA31C8" w:rsidP="00DA31C8">
            <w:pPr>
              <w:spacing w:after="0" w:line="240" w:lineRule="auto"/>
              <w:rPr>
                <w:rFonts w:ascii="Calibri" w:eastAsia="Times New Roman" w:hAnsi="Calibri"/>
                <w:color w:val="000000"/>
                <w:sz w:val="22"/>
                <w:szCs w:val="22"/>
              </w:rPr>
            </w:pPr>
            <w:r w:rsidRPr="00DA31C8">
              <w:rPr>
                <w:rFonts w:ascii="Calibri" w:eastAsia="Times New Roman" w:hAnsi="Calibri"/>
                <w:color w:val="000000"/>
                <w:sz w:val="22"/>
                <w:szCs w:val="22"/>
              </w:rPr>
              <w:t xml:space="preserve">                 45,038 </w:t>
            </w:r>
          </w:p>
        </w:tc>
        <w:tc>
          <w:tcPr>
            <w:tcW w:w="0" w:type="auto"/>
            <w:tcBorders>
              <w:top w:val="nil"/>
              <w:left w:val="nil"/>
              <w:bottom w:val="nil"/>
              <w:right w:val="nil"/>
            </w:tcBorders>
            <w:shd w:val="clear" w:color="auto" w:fill="auto"/>
            <w:noWrap/>
            <w:vAlign w:val="bottom"/>
            <w:hideMark/>
          </w:tcPr>
          <w:p w14:paraId="4AF269F1" w14:textId="77777777" w:rsidR="00DA31C8" w:rsidRPr="00DA31C8" w:rsidRDefault="00DA31C8" w:rsidP="00DA31C8">
            <w:pPr>
              <w:spacing w:after="0" w:line="240" w:lineRule="auto"/>
              <w:jc w:val="right"/>
              <w:rPr>
                <w:rFonts w:ascii="Calibri" w:eastAsia="Times New Roman" w:hAnsi="Calibri"/>
                <w:color w:val="000000"/>
                <w:sz w:val="22"/>
                <w:szCs w:val="22"/>
              </w:rPr>
            </w:pPr>
            <w:r w:rsidRPr="00DA31C8">
              <w:rPr>
                <w:rFonts w:ascii="Calibri" w:eastAsia="Times New Roman" w:hAnsi="Calibri"/>
                <w:color w:val="000000"/>
                <w:sz w:val="22"/>
                <w:szCs w:val="22"/>
              </w:rPr>
              <w:t>7.8%</w:t>
            </w:r>
          </w:p>
        </w:tc>
        <w:tc>
          <w:tcPr>
            <w:tcW w:w="0" w:type="auto"/>
            <w:tcBorders>
              <w:top w:val="nil"/>
              <w:left w:val="nil"/>
              <w:bottom w:val="nil"/>
              <w:right w:val="nil"/>
            </w:tcBorders>
            <w:shd w:val="clear" w:color="auto" w:fill="auto"/>
            <w:noWrap/>
            <w:vAlign w:val="bottom"/>
            <w:hideMark/>
          </w:tcPr>
          <w:p w14:paraId="50D714D2" w14:textId="77777777" w:rsidR="00DA31C8" w:rsidRPr="00DA31C8" w:rsidRDefault="00DA31C8" w:rsidP="00DA31C8">
            <w:pPr>
              <w:spacing w:after="0" w:line="240" w:lineRule="auto"/>
              <w:rPr>
                <w:rFonts w:ascii="Calibri" w:eastAsia="Times New Roman" w:hAnsi="Calibri"/>
                <w:color w:val="000000"/>
                <w:sz w:val="22"/>
                <w:szCs w:val="22"/>
              </w:rPr>
            </w:pPr>
            <w:r w:rsidRPr="00DA31C8">
              <w:rPr>
                <w:rFonts w:ascii="Calibri" w:eastAsia="Times New Roman" w:hAnsi="Calibri"/>
                <w:color w:val="000000"/>
                <w:sz w:val="22"/>
                <w:szCs w:val="22"/>
              </w:rPr>
              <w:t xml:space="preserve">                    42,899 </w:t>
            </w:r>
          </w:p>
        </w:tc>
        <w:tc>
          <w:tcPr>
            <w:tcW w:w="0" w:type="auto"/>
            <w:tcBorders>
              <w:top w:val="nil"/>
              <w:left w:val="nil"/>
              <w:bottom w:val="nil"/>
              <w:right w:val="nil"/>
            </w:tcBorders>
            <w:shd w:val="clear" w:color="auto" w:fill="auto"/>
            <w:noWrap/>
            <w:vAlign w:val="bottom"/>
            <w:hideMark/>
          </w:tcPr>
          <w:p w14:paraId="6646A70F" w14:textId="77777777" w:rsidR="00DA31C8" w:rsidRPr="00DA31C8" w:rsidRDefault="00DA31C8" w:rsidP="00DA31C8">
            <w:pPr>
              <w:spacing w:after="0" w:line="240" w:lineRule="auto"/>
              <w:jc w:val="right"/>
              <w:rPr>
                <w:rFonts w:ascii="Calibri" w:eastAsia="Times New Roman" w:hAnsi="Calibri"/>
                <w:color w:val="000000"/>
                <w:sz w:val="22"/>
                <w:szCs w:val="22"/>
              </w:rPr>
            </w:pPr>
            <w:r w:rsidRPr="00DA31C8">
              <w:rPr>
                <w:rFonts w:ascii="Calibri" w:eastAsia="Times New Roman" w:hAnsi="Calibri"/>
                <w:color w:val="000000"/>
                <w:sz w:val="22"/>
                <w:szCs w:val="22"/>
              </w:rPr>
              <w:t>7.5%</w:t>
            </w:r>
          </w:p>
        </w:tc>
        <w:tc>
          <w:tcPr>
            <w:tcW w:w="0" w:type="auto"/>
            <w:tcBorders>
              <w:top w:val="nil"/>
              <w:left w:val="nil"/>
              <w:bottom w:val="nil"/>
              <w:right w:val="nil"/>
            </w:tcBorders>
            <w:shd w:val="clear" w:color="auto" w:fill="auto"/>
            <w:noWrap/>
            <w:vAlign w:val="bottom"/>
            <w:hideMark/>
          </w:tcPr>
          <w:p w14:paraId="3F83E46F" w14:textId="77777777" w:rsidR="00DA31C8" w:rsidRPr="00DA31C8" w:rsidRDefault="00DA31C8" w:rsidP="00DA31C8">
            <w:pPr>
              <w:spacing w:after="0" w:line="240" w:lineRule="auto"/>
              <w:jc w:val="right"/>
              <w:rPr>
                <w:rFonts w:ascii="Calibri" w:eastAsia="Times New Roman" w:hAnsi="Calibri"/>
                <w:color w:val="000000"/>
                <w:sz w:val="22"/>
                <w:szCs w:val="22"/>
              </w:rPr>
            </w:pPr>
            <w:r w:rsidRPr="00DA31C8">
              <w:rPr>
                <w:rFonts w:ascii="Calibri" w:eastAsia="Times New Roman" w:hAnsi="Calibri"/>
                <w:color w:val="000000"/>
                <w:sz w:val="22"/>
                <w:szCs w:val="22"/>
              </w:rPr>
              <w:t>5.0%</w:t>
            </w:r>
          </w:p>
        </w:tc>
      </w:tr>
      <w:tr w:rsidR="00DA31C8" w:rsidRPr="00DA31C8" w14:paraId="14F47DFA" w14:textId="77777777" w:rsidTr="00DA31C8">
        <w:trPr>
          <w:trHeight w:val="290"/>
          <w:jc w:val="center"/>
        </w:trPr>
        <w:tc>
          <w:tcPr>
            <w:tcW w:w="0" w:type="auto"/>
            <w:tcBorders>
              <w:top w:val="nil"/>
              <w:left w:val="nil"/>
              <w:bottom w:val="nil"/>
              <w:right w:val="nil"/>
            </w:tcBorders>
            <w:shd w:val="clear" w:color="auto" w:fill="auto"/>
            <w:noWrap/>
            <w:vAlign w:val="bottom"/>
            <w:hideMark/>
          </w:tcPr>
          <w:p w14:paraId="2D69C012" w14:textId="77777777" w:rsidR="00DA31C8" w:rsidRPr="00DA31C8" w:rsidRDefault="00DA31C8" w:rsidP="00DA31C8">
            <w:pPr>
              <w:spacing w:after="0" w:line="240" w:lineRule="auto"/>
              <w:rPr>
                <w:rFonts w:ascii="Calibri" w:eastAsia="Times New Roman" w:hAnsi="Calibri"/>
                <w:color w:val="000000"/>
                <w:sz w:val="22"/>
                <w:szCs w:val="22"/>
              </w:rPr>
            </w:pPr>
            <w:r w:rsidRPr="00DA31C8">
              <w:rPr>
                <w:rFonts w:ascii="Calibri" w:eastAsia="Times New Roman" w:hAnsi="Calibri"/>
                <w:color w:val="000000"/>
                <w:sz w:val="22"/>
                <w:szCs w:val="22"/>
              </w:rPr>
              <w:t>Insel Air</w:t>
            </w:r>
          </w:p>
        </w:tc>
        <w:tc>
          <w:tcPr>
            <w:tcW w:w="0" w:type="auto"/>
            <w:tcBorders>
              <w:top w:val="nil"/>
              <w:left w:val="nil"/>
              <w:bottom w:val="nil"/>
              <w:right w:val="nil"/>
            </w:tcBorders>
            <w:shd w:val="clear" w:color="auto" w:fill="auto"/>
            <w:noWrap/>
            <w:vAlign w:val="bottom"/>
            <w:hideMark/>
          </w:tcPr>
          <w:p w14:paraId="4CFA4808" w14:textId="77777777" w:rsidR="00DA31C8" w:rsidRPr="00DA31C8" w:rsidRDefault="00DA31C8" w:rsidP="00DA31C8">
            <w:pPr>
              <w:spacing w:after="0" w:line="240" w:lineRule="auto"/>
              <w:rPr>
                <w:rFonts w:ascii="Calibri" w:eastAsia="Times New Roman" w:hAnsi="Calibri"/>
                <w:color w:val="000000"/>
                <w:sz w:val="22"/>
                <w:szCs w:val="22"/>
              </w:rPr>
            </w:pPr>
            <w:r w:rsidRPr="00DA31C8">
              <w:rPr>
                <w:rFonts w:ascii="Calibri" w:eastAsia="Times New Roman" w:hAnsi="Calibri"/>
                <w:color w:val="000000"/>
                <w:sz w:val="22"/>
                <w:szCs w:val="22"/>
              </w:rPr>
              <w:t xml:space="preserve">                 24,698 </w:t>
            </w:r>
          </w:p>
        </w:tc>
        <w:tc>
          <w:tcPr>
            <w:tcW w:w="0" w:type="auto"/>
            <w:tcBorders>
              <w:top w:val="nil"/>
              <w:left w:val="nil"/>
              <w:bottom w:val="nil"/>
              <w:right w:val="nil"/>
            </w:tcBorders>
            <w:shd w:val="clear" w:color="auto" w:fill="auto"/>
            <w:noWrap/>
            <w:vAlign w:val="bottom"/>
            <w:hideMark/>
          </w:tcPr>
          <w:p w14:paraId="38AA3E69" w14:textId="77777777" w:rsidR="00DA31C8" w:rsidRPr="00DA31C8" w:rsidRDefault="00DA31C8" w:rsidP="00DA31C8">
            <w:pPr>
              <w:spacing w:after="0" w:line="240" w:lineRule="auto"/>
              <w:jc w:val="right"/>
              <w:rPr>
                <w:rFonts w:ascii="Calibri" w:eastAsia="Times New Roman" w:hAnsi="Calibri"/>
                <w:color w:val="000000"/>
                <w:sz w:val="22"/>
                <w:szCs w:val="22"/>
              </w:rPr>
            </w:pPr>
            <w:r w:rsidRPr="00DA31C8">
              <w:rPr>
                <w:rFonts w:ascii="Calibri" w:eastAsia="Times New Roman" w:hAnsi="Calibri"/>
                <w:color w:val="000000"/>
                <w:sz w:val="22"/>
                <w:szCs w:val="22"/>
              </w:rPr>
              <w:t>4.3%</w:t>
            </w:r>
          </w:p>
        </w:tc>
        <w:tc>
          <w:tcPr>
            <w:tcW w:w="0" w:type="auto"/>
            <w:tcBorders>
              <w:top w:val="nil"/>
              <w:left w:val="nil"/>
              <w:bottom w:val="nil"/>
              <w:right w:val="nil"/>
            </w:tcBorders>
            <w:shd w:val="clear" w:color="auto" w:fill="auto"/>
            <w:noWrap/>
            <w:vAlign w:val="bottom"/>
            <w:hideMark/>
          </w:tcPr>
          <w:p w14:paraId="7629245F" w14:textId="77777777" w:rsidR="00DA31C8" w:rsidRPr="00DA31C8" w:rsidRDefault="00DA31C8" w:rsidP="00DA31C8">
            <w:pPr>
              <w:spacing w:after="0" w:line="240" w:lineRule="auto"/>
              <w:rPr>
                <w:rFonts w:ascii="Calibri" w:eastAsia="Times New Roman" w:hAnsi="Calibri"/>
                <w:color w:val="000000"/>
                <w:sz w:val="22"/>
                <w:szCs w:val="22"/>
              </w:rPr>
            </w:pPr>
            <w:r w:rsidRPr="00DA31C8">
              <w:rPr>
                <w:rFonts w:ascii="Calibri" w:eastAsia="Times New Roman" w:hAnsi="Calibri"/>
                <w:color w:val="000000"/>
                <w:sz w:val="22"/>
                <w:szCs w:val="22"/>
              </w:rPr>
              <w:t xml:space="preserve">                    34,526 </w:t>
            </w:r>
          </w:p>
        </w:tc>
        <w:tc>
          <w:tcPr>
            <w:tcW w:w="0" w:type="auto"/>
            <w:tcBorders>
              <w:top w:val="nil"/>
              <w:left w:val="nil"/>
              <w:bottom w:val="nil"/>
              <w:right w:val="nil"/>
            </w:tcBorders>
            <w:shd w:val="clear" w:color="auto" w:fill="auto"/>
            <w:noWrap/>
            <w:vAlign w:val="bottom"/>
            <w:hideMark/>
          </w:tcPr>
          <w:p w14:paraId="236555BC" w14:textId="77777777" w:rsidR="00DA31C8" w:rsidRPr="00DA31C8" w:rsidRDefault="00DA31C8" w:rsidP="00DA31C8">
            <w:pPr>
              <w:spacing w:after="0" w:line="240" w:lineRule="auto"/>
              <w:jc w:val="right"/>
              <w:rPr>
                <w:rFonts w:ascii="Calibri" w:eastAsia="Times New Roman" w:hAnsi="Calibri"/>
                <w:color w:val="000000"/>
                <w:sz w:val="22"/>
                <w:szCs w:val="22"/>
              </w:rPr>
            </w:pPr>
            <w:r w:rsidRPr="00DA31C8">
              <w:rPr>
                <w:rFonts w:ascii="Calibri" w:eastAsia="Times New Roman" w:hAnsi="Calibri"/>
                <w:color w:val="000000"/>
                <w:sz w:val="22"/>
                <w:szCs w:val="22"/>
              </w:rPr>
              <w:t>6.1%</w:t>
            </w:r>
          </w:p>
        </w:tc>
        <w:tc>
          <w:tcPr>
            <w:tcW w:w="0" w:type="auto"/>
            <w:tcBorders>
              <w:top w:val="nil"/>
              <w:left w:val="nil"/>
              <w:bottom w:val="nil"/>
              <w:right w:val="nil"/>
            </w:tcBorders>
            <w:shd w:val="clear" w:color="auto" w:fill="auto"/>
            <w:noWrap/>
            <w:vAlign w:val="bottom"/>
            <w:hideMark/>
          </w:tcPr>
          <w:p w14:paraId="0196E5A4" w14:textId="77777777" w:rsidR="00DA31C8" w:rsidRPr="00DA31C8" w:rsidRDefault="00DA31C8" w:rsidP="00DA31C8">
            <w:pPr>
              <w:spacing w:after="0" w:line="240" w:lineRule="auto"/>
              <w:jc w:val="right"/>
              <w:rPr>
                <w:rFonts w:ascii="Calibri" w:eastAsia="Times New Roman" w:hAnsi="Calibri"/>
                <w:color w:val="000000"/>
                <w:sz w:val="22"/>
                <w:szCs w:val="22"/>
              </w:rPr>
            </w:pPr>
            <w:r w:rsidRPr="00DA31C8">
              <w:rPr>
                <w:rFonts w:ascii="Calibri" w:eastAsia="Times New Roman" w:hAnsi="Calibri"/>
                <w:color w:val="000000"/>
                <w:sz w:val="22"/>
                <w:szCs w:val="22"/>
              </w:rPr>
              <w:t>-28.5%</w:t>
            </w:r>
          </w:p>
        </w:tc>
      </w:tr>
      <w:tr w:rsidR="00DA31C8" w:rsidRPr="00DA31C8" w14:paraId="06D936D1" w14:textId="77777777" w:rsidTr="00DA31C8">
        <w:trPr>
          <w:trHeight w:val="290"/>
          <w:jc w:val="center"/>
        </w:trPr>
        <w:tc>
          <w:tcPr>
            <w:tcW w:w="0" w:type="auto"/>
            <w:tcBorders>
              <w:top w:val="nil"/>
              <w:left w:val="nil"/>
              <w:bottom w:val="nil"/>
              <w:right w:val="nil"/>
            </w:tcBorders>
            <w:shd w:val="clear" w:color="auto" w:fill="auto"/>
            <w:noWrap/>
            <w:vAlign w:val="bottom"/>
            <w:hideMark/>
          </w:tcPr>
          <w:p w14:paraId="0291988C" w14:textId="77777777" w:rsidR="00DA31C8" w:rsidRPr="00DA31C8" w:rsidRDefault="00DA31C8" w:rsidP="00DA31C8">
            <w:pPr>
              <w:spacing w:after="0" w:line="240" w:lineRule="auto"/>
              <w:rPr>
                <w:rFonts w:ascii="Calibri" w:eastAsia="Times New Roman" w:hAnsi="Calibri"/>
                <w:color w:val="000000"/>
                <w:sz w:val="22"/>
                <w:szCs w:val="22"/>
              </w:rPr>
            </w:pPr>
            <w:r w:rsidRPr="00DA31C8">
              <w:rPr>
                <w:rFonts w:ascii="Calibri" w:eastAsia="Times New Roman" w:hAnsi="Calibri"/>
                <w:color w:val="000000"/>
                <w:sz w:val="22"/>
                <w:szCs w:val="22"/>
              </w:rPr>
              <w:t>Avior</w:t>
            </w:r>
          </w:p>
        </w:tc>
        <w:tc>
          <w:tcPr>
            <w:tcW w:w="0" w:type="auto"/>
            <w:tcBorders>
              <w:top w:val="nil"/>
              <w:left w:val="nil"/>
              <w:bottom w:val="nil"/>
              <w:right w:val="nil"/>
            </w:tcBorders>
            <w:shd w:val="clear" w:color="auto" w:fill="auto"/>
            <w:noWrap/>
            <w:vAlign w:val="bottom"/>
            <w:hideMark/>
          </w:tcPr>
          <w:p w14:paraId="2695DEBB" w14:textId="77777777" w:rsidR="00DA31C8" w:rsidRPr="00DA31C8" w:rsidRDefault="00DA31C8" w:rsidP="00DA31C8">
            <w:pPr>
              <w:spacing w:after="0" w:line="240" w:lineRule="auto"/>
              <w:rPr>
                <w:rFonts w:ascii="Calibri" w:eastAsia="Times New Roman" w:hAnsi="Calibri"/>
                <w:color w:val="000000"/>
                <w:sz w:val="22"/>
                <w:szCs w:val="22"/>
              </w:rPr>
            </w:pPr>
            <w:r w:rsidRPr="00DA31C8">
              <w:rPr>
                <w:rFonts w:ascii="Calibri" w:eastAsia="Times New Roman" w:hAnsi="Calibri"/>
                <w:color w:val="000000"/>
                <w:sz w:val="22"/>
                <w:szCs w:val="22"/>
              </w:rPr>
              <w:t xml:space="preserve">                 14,982 </w:t>
            </w:r>
          </w:p>
        </w:tc>
        <w:tc>
          <w:tcPr>
            <w:tcW w:w="0" w:type="auto"/>
            <w:tcBorders>
              <w:top w:val="nil"/>
              <w:left w:val="nil"/>
              <w:bottom w:val="nil"/>
              <w:right w:val="nil"/>
            </w:tcBorders>
            <w:shd w:val="clear" w:color="auto" w:fill="auto"/>
            <w:noWrap/>
            <w:vAlign w:val="bottom"/>
            <w:hideMark/>
          </w:tcPr>
          <w:p w14:paraId="5E8E800B" w14:textId="77777777" w:rsidR="00DA31C8" w:rsidRPr="00DA31C8" w:rsidRDefault="00DA31C8" w:rsidP="00DA31C8">
            <w:pPr>
              <w:spacing w:after="0" w:line="240" w:lineRule="auto"/>
              <w:jc w:val="right"/>
              <w:rPr>
                <w:rFonts w:ascii="Calibri" w:eastAsia="Times New Roman" w:hAnsi="Calibri"/>
                <w:color w:val="000000"/>
                <w:sz w:val="22"/>
                <w:szCs w:val="22"/>
              </w:rPr>
            </w:pPr>
            <w:r w:rsidRPr="00DA31C8">
              <w:rPr>
                <w:rFonts w:ascii="Calibri" w:eastAsia="Times New Roman" w:hAnsi="Calibri"/>
                <w:color w:val="000000"/>
                <w:sz w:val="22"/>
                <w:szCs w:val="22"/>
              </w:rPr>
              <w:t>2.6%</w:t>
            </w:r>
          </w:p>
        </w:tc>
        <w:tc>
          <w:tcPr>
            <w:tcW w:w="0" w:type="auto"/>
            <w:tcBorders>
              <w:top w:val="nil"/>
              <w:left w:val="nil"/>
              <w:bottom w:val="nil"/>
              <w:right w:val="nil"/>
            </w:tcBorders>
            <w:shd w:val="clear" w:color="auto" w:fill="auto"/>
            <w:noWrap/>
            <w:vAlign w:val="bottom"/>
            <w:hideMark/>
          </w:tcPr>
          <w:p w14:paraId="1BD2FF80" w14:textId="77777777" w:rsidR="00DA31C8" w:rsidRPr="00DA31C8" w:rsidRDefault="00DA31C8" w:rsidP="00DA31C8">
            <w:pPr>
              <w:spacing w:after="0" w:line="240" w:lineRule="auto"/>
              <w:rPr>
                <w:rFonts w:ascii="Calibri" w:eastAsia="Times New Roman" w:hAnsi="Calibri"/>
                <w:color w:val="000000"/>
                <w:sz w:val="22"/>
                <w:szCs w:val="22"/>
              </w:rPr>
            </w:pPr>
            <w:r w:rsidRPr="00DA31C8">
              <w:rPr>
                <w:rFonts w:ascii="Calibri" w:eastAsia="Times New Roman" w:hAnsi="Calibri"/>
                <w:color w:val="000000"/>
                <w:sz w:val="22"/>
                <w:szCs w:val="22"/>
              </w:rPr>
              <w:t xml:space="preserve">                    19,598 </w:t>
            </w:r>
          </w:p>
        </w:tc>
        <w:tc>
          <w:tcPr>
            <w:tcW w:w="0" w:type="auto"/>
            <w:tcBorders>
              <w:top w:val="nil"/>
              <w:left w:val="nil"/>
              <w:bottom w:val="nil"/>
              <w:right w:val="nil"/>
            </w:tcBorders>
            <w:shd w:val="clear" w:color="auto" w:fill="auto"/>
            <w:noWrap/>
            <w:vAlign w:val="bottom"/>
            <w:hideMark/>
          </w:tcPr>
          <w:p w14:paraId="08A0970A" w14:textId="77777777" w:rsidR="00DA31C8" w:rsidRPr="00DA31C8" w:rsidRDefault="00DA31C8" w:rsidP="00DA31C8">
            <w:pPr>
              <w:spacing w:after="0" w:line="240" w:lineRule="auto"/>
              <w:jc w:val="right"/>
              <w:rPr>
                <w:rFonts w:ascii="Calibri" w:eastAsia="Times New Roman" w:hAnsi="Calibri"/>
                <w:color w:val="000000"/>
                <w:sz w:val="22"/>
                <w:szCs w:val="22"/>
              </w:rPr>
            </w:pPr>
            <w:r w:rsidRPr="00DA31C8">
              <w:rPr>
                <w:rFonts w:ascii="Calibri" w:eastAsia="Times New Roman" w:hAnsi="Calibri"/>
                <w:color w:val="000000"/>
                <w:sz w:val="22"/>
                <w:szCs w:val="22"/>
              </w:rPr>
              <w:t>3.4%</w:t>
            </w:r>
          </w:p>
        </w:tc>
        <w:tc>
          <w:tcPr>
            <w:tcW w:w="0" w:type="auto"/>
            <w:tcBorders>
              <w:top w:val="nil"/>
              <w:left w:val="nil"/>
              <w:bottom w:val="nil"/>
              <w:right w:val="nil"/>
            </w:tcBorders>
            <w:shd w:val="clear" w:color="auto" w:fill="auto"/>
            <w:noWrap/>
            <w:vAlign w:val="bottom"/>
            <w:hideMark/>
          </w:tcPr>
          <w:p w14:paraId="13CEFD54" w14:textId="77777777" w:rsidR="00DA31C8" w:rsidRPr="00DA31C8" w:rsidRDefault="00DA31C8" w:rsidP="00DA31C8">
            <w:pPr>
              <w:spacing w:after="0" w:line="240" w:lineRule="auto"/>
              <w:jc w:val="right"/>
              <w:rPr>
                <w:rFonts w:ascii="Calibri" w:eastAsia="Times New Roman" w:hAnsi="Calibri"/>
                <w:color w:val="000000"/>
                <w:sz w:val="22"/>
                <w:szCs w:val="22"/>
              </w:rPr>
            </w:pPr>
            <w:r w:rsidRPr="00DA31C8">
              <w:rPr>
                <w:rFonts w:ascii="Calibri" w:eastAsia="Times New Roman" w:hAnsi="Calibri"/>
                <w:color w:val="000000"/>
                <w:sz w:val="22"/>
                <w:szCs w:val="22"/>
              </w:rPr>
              <w:t>-23.6%</w:t>
            </w:r>
          </w:p>
        </w:tc>
      </w:tr>
      <w:tr w:rsidR="00DA31C8" w:rsidRPr="00DA31C8" w14:paraId="119D3153" w14:textId="77777777" w:rsidTr="00DA31C8">
        <w:trPr>
          <w:trHeight w:val="290"/>
          <w:jc w:val="center"/>
        </w:trPr>
        <w:tc>
          <w:tcPr>
            <w:tcW w:w="0" w:type="auto"/>
            <w:tcBorders>
              <w:top w:val="nil"/>
              <w:left w:val="nil"/>
              <w:bottom w:val="nil"/>
              <w:right w:val="nil"/>
            </w:tcBorders>
            <w:shd w:val="clear" w:color="auto" w:fill="auto"/>
            <w:noWrap/>
            <w:vAlign w:val="bottom"/>
            <w:hideMark/>
          </w:tcPr>
          <w:p w14:paraId="5618A559" w14:textId="77777777" w:rsidR="00DA31C8" w:rsidRPr="00DA31C8" w:rsidRDefault="00DA31C8" w:rsidP="00DA31C8">
            <w:pPr>
              <w:spacing w:after="0" w:line="240" w:lineRule="auto"/>
              <w:rPr>
                <w:rFonts w:ascii="Calibri" w:eastAsia="Times New Roman" w:hAnsi="Calibri"/>
                <w:color w:val="000000"/>
                <w:sz w:val="22"/>
                <w:szCs w:val="22"/>
              </w:rPr>
            </w:pPr>
            <w:r w:rsidRPr="00DA31C8">
              <w:rPr>
                <w:rFonts w:ascii="Calibri" w:eastAsia="Times New Roman" w:hAnsi="Calibri"/>
                <w:color w:val="000000"/>
                <w:sz w:val="22"/>
                <w:szCs w:val="22"/>
              </w:rPr>
              <w:t>Copa</w:t>
            </w:r>
          </w:p>
        </w:tc>
        <w:tc>
          <w:tcPr>
            <w:tcW w:w="0" w:type="auto"/>
            <w:tcBorders>
              <w:top w:val="nil"/>
              <w:left w:val="nil"/>
              <w:bottom w:val="nil"/>
              <w:right w:val="nil"/>
            </w:tcBorders>
            <w:shd w:val="clear" w:color="auto" w:fill="auto"/>
            <w:noWrap/>
            <w:vAlign w:val="bottom"/>
            <w:hideMark/>
          </w:tcPr>
          <w:p w14:paraId="0A8C34BB" w14:textId="77777777" w:rsidR="00DA31C8" w:rsidRPr="00DA31C8" w:rsidRDefault="00DA31C8" w:rsidP="00DA31C8">
            <w:pPr>
              <w:spacing w:after="0" w:line="240" w:lineRule="auto"/>
              <w:rPr>
                <w:rFonts w:ascii="Calibri" w:eastAsia="Times New Roman" w:hAnsi="Calibri"/>
                <w:color w:val="000000"/>
                <w:sz w:val="22"/>
                <w:szCs w:val="22"/>
              </w:rPr>
            </w:pPr>
            <w:r w:rsidRPr="00DA31C8">
              <w:rPr>
                <w:rFonts w:ascii="Calibri" w:eastAsia="Times New Roman" w:hAnsi="Calibri"/>
                <w:color w:val="000000"/>
                <w:sz w:val="22"/>
                <w:szCs w:val="22"/>
              </w:rPr>
              <w:t xml:space="preserve">                 14,468 </w:t>
            </w:r>
          </w:p>
        </w:tc>
        <w:tc>
          <w:tcPr>
            <w:tcW w:w="0" w:type="auto"/>
            <w:tcBorders>
              <w:top w:val="nil"/>
              <w:left w:val="nil"/>
              <w:bottom w:val="nil"/>
              <w:right w:val="nil"/>
            </w:tcBorders>
            <w:shd w:val="clear" w:color="auto" w:fill="auto"/>
            <w:noWrap/>
            <w:vAlign w:val="bottom"/>
            <w:hideMark/>
          </w:tcPr>
          <w:p w14:paraId="3FCFA4E7" w14:textId="77777777" w:rsidR="00DA31C8" w:rsidRPr="00DA31C8" w:rsidRDefault="00DA31C8" w:rsidP="00DA31C8">
            <w:pPr>
              <w:spacing w:after="0" w:line="240" w:lineRule="auto"/>
              <w:jc w:val="right"/>
              <w:rPr>
                <w:rFonts w:ascii="Calibri" w:eastAsia="Times New Roman" w:hAnsi="Calibri"/>
                <w:color w:val="000000"/>
                <w:sz w:val="22"/>
                <w:szCs w:val="22"/>
              </w:rPr>
            </w:pPr>
            <w:r w:rsidRPr="00DA31C8">
              <w:rPr>
                <w:rFonts w:ascii="Calibri" w:eastAsia="Times New Roman" w:hAnsi="Calibri"/>
                <w:color w:val="000000"/>
                <w:sz w:val="22"/>
                <w:szCs w:val="22"/>
              </w:rPr>
              <w:t>2.5%</w:t>
            </w:r>
          </w:p>
        </w:tc>
        <w:tc>
          <w:tcPr>
            <w:tcW w:w="0" w:type="auto"/>
            <w:tcBorders>
              <w:top w:val="nil"/>
              <w:left w:val="nil"/>
              <w:bottom w:val="nil"/>
              <w:right w:val="nil"/>
            </w:tcBorders>
            <w:shd w:val="clear" w:color="auto" w:fill="auto"/>
            <w:noWrap/>
            <w:vAlign w:val="bottom"/>
            <w:hideMark/>
          </w:tcPr>
          <w:p w14:paraId="1BF609E3" w14:textId="77777777" w:rsidR="00DA31C8" w:rsidRPr="00DA31C8" w:rsidRDefault="00DA31C8" w:rsidP="00DA31C8">
            <w:pPr>
              <w:spacing w:after="0" w:line="240" w:lineRule="auto"/>
              <w:rPr>
                <w:rFonts w:ascii="Calibri" w:eastAsia="Times New Roman" w:hAnsi="Calibri"/>
                <w:color w:val="000000"/>
                <w:sz w:val="22"/>
                <w:szCs w:val="22"/>
              </w:rPr>
            </w:pPr>
            <w:r w:rsidRPr="00DA31C8">
              <w:rPr>
                <w:rFonts w:ascii="Calibri" w:eastAsia="Times New Roman" w:hAnsi="Calibri"/>
                <w:color w:val="000000"/>
                <w:sz w:val="22"/>
                <w:szCs w:val="22"/>
              </w:rPr>
              <w:t xml:space="preserve">                    14,575 </w:t>
            </w:r>
          </w:p>
        </w:tc>
        <w:tc>
          <w:tcPr>
            <w:tcW w:w="0" w:type="auto"/>
            <w:tcBorders>
              <w:top w:val="nil"/>
              <w:left w:val="nil"/>
              <w:bottom w:val="nil"/>
              <w:right w:val="nil"/>
            </w:tcBorders>
            <w:shd w:val="clear" w:color="auto" w:fill="auto"/>
            <w:noWrap/>
            <w:vAlign w:val="bottom"/>
            <w:hideMark/>
          </w:tcPr>
          <w:p w14:paraId="48E60662" w14:textId="77777777" w:rsidR="00DA31C8" w:rsidRPr="00DA31C8" w:rsidRDefault="00DA31C8" w:rsidP="00DA31C8">
            <w:pPr>
              <w:spacing w:after="0" w:line="240" w:lineRule="auto"/>
              <w:jc w:val="right"/>
              <w:rPr>
                <w:rFonts w:ascii="Calibri" w:eastAsia="Times New Roman" w:hAnsi="Calibri"/>
                <w:color w:val="000000"/>
                <w:sz w:val="22"/>
                <w:szCs w:val="22"/>
              </w:rPr>
            </w:pPr>
            <w:r w:rsidRPr="00DA31C8">
              <w:rPr>
                <w:rFonts w:ascii="Calibri" w:eastAsia="Times New Roman" w:hAnsi="Calibri"/>
                <w:color w:val="000000"/>
                <w:sz w:val="22"/>
                <w:szCs w:val="22"/>
              </w:rPr>
              <w:t>2.6%</w:t>
            </w:r>
          </w:p>
        </w:tc>
        <w:tc>
          <w:tcPr>
            <w:tcW w:w="0" w:type="auto"/>
            <w:tcBorders>
              <w:top w:val="nil"/>
              <w:left w:val="nil"/>
              <w:bottom w:val="nil"/>
              <w:right w:val="nil"/>
            </w:tcBorders>
            <w:shd w:val="clear" w:color="auto" w:fill="auto"/>
            <w:noWrap/>
            <w:vAlign w:val="bottom"/>
            <w:hideMark/>
          </w:tcPr>
          <w:p w14:paraId="3B8FAAEE" w14:textId="77777777" w:rsidR="00DA31C8" w:rsidRPr="00DA31C8" w:rsidRDefault="00DA31C8" w:rsidP="00DA31C8">
            <w:pPr>
              <w:spacing w:after="0" w:line="240" w:lineRule="auto"/>
              <w:jc w:val="right"/>
              <w:rPr>
                <w:rFonts w:ascii="Calibri" w:eastAsia="Times New Roman" w:hAnsi="Calibri"/>
                <w:color w:val="000000"/>
                <w:sz w:val="22"/>
                <w:szCs w:val="22"/>
              </w:rPr>
            </w:pPr>
            <w:r w:rsidRPr="00DA31C8">
              <w:rPr>
                <w:rFonts w:ascii="Calibri" w:eastAsia="Times New Roman" w:hAnsi="Calibri"/>
                <w:color w:val="000000"/>
                <w:sz w:val="22"/>
                <w:szCs w:val="22"/>
              </w:rPr>
              <w:t>-0.7%</w:t>
            </w:r>
          </w:p>
        </w:tc>
      </w:tr>
      <w:tr w:rsidR="00DA31C8" w:rsidRPr="00DA31C8" w14:paraId="2529FC25" w14:textId="77777777" w:rsidTr="00DA31C8">
        <w:trPr>
          <w:trHeight w:val="290"/>
          <w:jc w:val="center"/>
        </w:trPr>
        <w:tc>
          <w:tcPr>
            <w:tcW w:w="0" w:type="auto"/>
            <w:tcBorders>
              <w:top w:val="nil"/>
              <w:left w:val="nil"/>
              <w:bottom w:val="nil"/>
              <w:right w:val="nil"/>
            </w:tcBorders>
            <w:shd w:val="clear" w:color="auto" w:fill="auto"/>
            <w:noWrap/>
            <w:vAlign w:val="bottom"/>
            <w:hideMark/>
          </w:tcPr>
          <w:p w14:paraId="5679EDDB" w14:textId="77777777" w:rsidR="00DA31C8" w:rsidRPr="00DA31C8" w:rsidRDefault="00DA31C8" w:rsidP="00DA31C8">
            <w:pPr>
              <w:spacing w:after="0" w:line="240" w:lineRule="auto"/>
              <w:rPr>
                <w:rFonts w:ascii="Calibri" w:eastAsia="Times New Roman" w:hAnsi="Calibri"/>
                <w:color w:val="000000"/>
                <w:sz w:val="22"/>
                <w:szCs w:val="22"/>
              </w:rPr>
            </w:pPr>
            <w:r w:rsidRPr="00DA31C8">
              <w:rPr>
                <w:rFonts w:ascii="Calibri" w:eastAsia="Times New Roman" w:hAnsi="Calibri"/>
                <w:color w:val="000000"/>
                <w:sz w:val="22"/>
                <w:szCs w:val="22"/>
              </w:rPr>
              <w:t>Avianca</w:t>
            </w:r>
          </w:p>
        </w:tc>
        <w:tc>
          <w:tcPr>
            <w:tcW w:w="0" w:type="auto"/>
            <w:tcBorders>
              <w:top w:val="nil"/>
              <w:left w:val="nil"/>
              <w:bottom w:val="nil"/>
              <w:right w:val="nil"/>
            </w:tcBorders>
            <w:shd w:val="clear" w:color="auto" w:fill="auto"/>
            <w:noWrap/>
            <w:vAlign w:val="bottom"/>
            <w:hideMark/>
          </w:tcPr>
          <w:p w14:paraId="1EA6C6F3" w14:textId="77777777" w:rsidR="00DA31C8" w:rsidRPr="00DA31C8" w:rsidRDefault="00DA31C8" w:rsidP="00DA31C8">
            <w:pPr>
              <w:spacing w:after="0" w:line="240" w:lineRule="auto"/>
              <w:rPr>
                <w:rFonts w:ascii="Calibri" w:eastAsia="Times New Roman" w:hAnsi="Calibri"/>
                <w:color w:val="000000"/>
                <w:sz w:val="22"/>
                <w:szCs w:val="22"/>
              </w:rPr>
            </w:pPr>
            <w:r w:rsidRPr="00DA31C8">
              <w:rPr>
                <w:rFonts w:ascii="Calibri" w:eastAsia="Times New Roman" w:hAnsi="Calibri"/>
                <w:color w:val="000000"/>
                <w:sz w:val="22"/>
                <w:szCs w:val="22"/>
              </w:rPr>
              <w:t xml:space="preserve">                 15,011 </w:t>
            </w:r>
          </w:p>
        </w:tc>
        <w:tc>
          <w:tcPr>
            <w:tcW w:w="0" w:type="auto"/>
            <w:tcBorders>
              <w:top w:val="nil"/>
              <w:left w:val="nil"/>
              <w:bottom w:val="nil"/>
              <w:right w:val="nil"/>
            </w:tcBorders>
            <w:shd w:val="clear" w:color="auto" w:fill="auto"/>
            <w:noWrap/>
            <w:vAlign w:val="bottom"/>
            <w:hideMark/>
          </w:tcPr>
          <w:p w14:paraId="7F2B0A53" w14:textId="77777777" w:rsidR="00DA31C8" w:rsidRPr="00DA31C8" w:rsidRDefault="00DA31C8" w:rsidP="00DA31C8">
            <w:pPr>
              <w:spacing w:after="0" w:line="240" w:lineRule="auto"/>
              <w:jc w:val="right"/>
              <w:rPr>
                <w:rFonts w:ascii="Calibri" w:eastAsia="Times New Roman" w:hAnsi="Calibri"/>
                <w:color w:val="000000"/>
                <w:sz w:val="22"/>
                <w:szCs w:val="22"/>
              </w:rPr>
            </w:pPr>
            <w:r w:rsidRPr="00DA31C8">
              <w:rPr>
                <w:rFonts w:ascii="Calibri" w:eastAsia="Times New Roman" w:hAnsi="Calibri"/>
                <w:color w:val="000000"/>
                <w:sz w:val="22"/>
                <w:szCs w:val="22"/>
              </w:rPr>
              <w:t>2.6%</w:t>
            </w:r>
          </w:p>
        </w:tc>
        <w:tc>
          <w:tcPr>
            <w:tcW w:w="0" w:type="auto"/>
            <w:tcBorders>
              <w:top w:val="nil"/>
              <w:left w:val="nil"/>
              <w:bottom w:val="nil"/>
              <w:right w:val="nil"/>
            </w:tcBorders>
            <w:shd w:val="clear" w:color="auto" w:fill="auto"/>
            <w:noWrap/>
            <w:vAlign w:val="bottom"/>
            <w:hideMark/>
          </w:tcPr>
          <w:p w14:paraId="31381F3E" w14:textId="77777777" w:rsidR="00DA31C8" w:rsidRPr="00DA31C8" w:rsidRDefault="00DA31C8" w:rsidP="00DA31C8">
            <w:pPr>
              <w:spacing w:after="0" w:line="240" w:lineRule="auto"/>
              <w:rPr>
                <w:rFonts w:ascii="Calibri" w:eastAsia="Times New Roman" w:hAnsi="Calibri"/>
                <w:color w:val="000000"/>
                <w:sz w:val="22"/>
                <w:szCs w:val="22"/>
              </w:rPr>
            </w:pPr>
            <w:r w:rsidRPr="00DA31C8">
              <w:rPr>
                <w:rFonts w:ascii="Calibri" w:eastAsia="Times New Roman" w:hAnsi="Calibri"/>
                <w:color w:val="000000"/>
                <w:sz w:val="22"/>
                <w:szCs w:val="22"/>
              </w:rPr>
              <w:t xml:space="preserve">                    13,207 </w:t>
            </w:r>
          </w:p>
        </w:tc>
        <w:tc>
          <w:tcPr>
            <w:tcW w:w="0" w:type="auto"/>
            <w:tcBorders>
              <w:top w:val="nil"/>
              <w:left w:val="nil"/>
              <w:bottom w:val="nil"/>
              <w:right w:val="nil"/>
            </w:tcBorders>
            <w:shd w:val="clear" w:color="auto" w:fill="auto"/>
            <w:noWrap/>
            <w:vAlign w:val="bottom"/>
            <w:hideMark/>
          </w:tcPr>
          <w:p w14:paraId="51136890" w14:textId="77777777" w:rsidR="00DA31C8" w:rsidRPr="00DA31C8" w:rsidRDefault="00DA31C8" w:rsidP="00DA31C8">
            <w:pPr>
              <w:spacing w:after="0" w:line="240" w:lineRule="auto"/>
              <w:jc w:val="right"/>
              <w:rPr>
                <w:rFonts w:ascii="Calibri" w:eastAsia="Times New Roman" w:hAnsi="Calibri"/>
                <w:color w:val="000000"/>
                <w:sz w:val="22"/>
                <w:szCs w:val="22"/>
              </w:rPr>
            </w:pPr>
            <w:r w:rsidRPr="00DA31C8">
              <w:rPr>
                <w:rFonts w:ascii="Calibri" w:eastAsia="Times New Roman" w:hAnsi="Calibri"/>
                <w:color w:val="000000"/>
                <w:sz w:val="22"/>
                <w:szCs w:val="22"/>
              </w:rPr>
              <w:t>2.3%</w:t>
            </w:r>
          </w:p>
        </w:tc>
        <w:tc>
          <w:tcPr>
            <w:tcW w:w="0" w:type="auto"/>
            <w:tcBorders>
              <w:top w:val="nil"/>
              <w:left w:val="nil"/>
              <w:bottom w:val="nil"/>
              <w:right w:val="nil"/>
            </w:tcBorders>
            <w:shd w:val="clear" w:color="auto" w:fill="auto"/>
            <w:noWrap/>
            <w:vAlign w:val="bottom"/>
            <w:hideMark/>
          </w:tcPr>
          <w:p w14:paraId="709F2A63" w14:textId="77777777" w:rsidR="00DA31C8" w:rsidRPr="00DA31C8" w:rsidRDefault="00DA31C8" w:rsidP="00DA31C8">
            <w:pPr>
              <w:spacing w:after="0" w:line="240" w:lineRule="auto"/>
              <w:jc w:val="right"/>
              <w:rPr>
                <w:rFonts w:ascii="Calibri" w:eastAsia="Times New Roman" w:hAnsi="Calibri"/>
                <w:color w:val="000000"/>
                <w:sz w:val="22"/>
                <w:szCs w:val="22"/>
              </w:rPr>
            </w:pPr>
            <w:r w:rsidRPr="00DA31C8">
              <w:rPr>
                <w:rFonts w:ascii="Calibri" w:eastAsia="Times New Roman" w:hAnsi="Calibri"/>
                <w:color w:val="000000"/>
                <w:sz w:val="22"/>
                <w:szCs w:val="22"/>
              </w:rPr>
              <w:t>13.7%</w:t>
            </w:r>
          </w:p>
        </w:tc>
      </w:tr>
      <w:tr w:rsidR="00DA31C8" w:rsidRPr="00DA31C8" w14:paraId="0B1460A2" w14:textId="77777777" w:rsidTr="00DA31C8">
        <w:trPr>
          <w:trHeight w:val="290"/>
          <w:jc w:val="center"/>
        </w:trPr>
        <w:tc>
          <w:tcPr>
            <w:tcW w:w="0" w:type="auto"/>
            <w:tcBorders>
              <w:top w:val="nil"/>
              <w:left w:val="nil"/>
              <w:bottom w:val="nil"/>
              <w:right w:val="nil"/>
            </w:tcBorders>
            <w:shd w:val="clear" w:color="auto" w:fill="auto"/>
            <w:noWrap/>
            <w:vAlign w:val="bottom"/>
            <w:hideMark/>
          </w:tcPr>
          <w:p w14:paraId="56BAEBBC" w14:textId="77777777" w:rsidR="00DA31C8" w:rsidRPr="00DA31C8" w:rsidRDefault="00DA31C8" w:rsidP="00DA31C8">
            <w:pPr>
              <w:spacing w:after="0" w:line="240" w:lineRule="auto"/>
              <w:rPr>
                <w:rFonts w:ascii="Calibri" w:eastAsia="Times New Roman" w:hAnsi="Calibri"/>
                <w:color w:val="000000"/>
                <w:sz w:val="22"/>
                <w:szCs w:val="22"/>
              </w:rPr>
            </w:pPr>
            <w:r w:rsidRPr="00DA31C8">
              <w:rPr>
                <w:rFonts w:ascii="Calibri" w:eastAsia="Times New Roman" w:hAnsi="Calibri"/>
                <w:color w:val="000000"/>
                <w:sz w:val="22"/>
                <w:szCs w:val="22"/>
              </w:rPr>
              <w:t>Sunwing</w:t>
            </w:r>
          </w:p>
        </w:tc>
        <w:tc>
          <w:tcPr>
            <w:tcW w:w="0" w:type="auto"/>
            <w:tcBorders>
              <w:top w:val="nil"/>
              <w:left w:val="nil"/>
              <w:bottom w:val="nil"/>
              <w:right w:val="nil"/>
            </w:tcBorders>
            <w:shd w:val="clear" w:color="auto" w:fill="auto"/>
            <w:noWrap/>
            <w:vAlign w:val="bottom"/>
            <w:hideMark/>
          </w:tcPr>
          <w:p w14:paraId="5BF27266" w14:textId="77777777" w:rsidR="00DA31C8" w:rsidRPr="00DA31C8" w:rsidRDefault="00DA31C8" w:rsidP="00DA31C8">
            <w:pPr>
              <w:spacing w:after="0" w:line="240" w:lineRule="auto"/>
              <w:rPr>
                <w:rFonts w:ascii="Calibri" w:eastAsia="Times New Roman" w:hAnsi="Calibri"/>
                <w:color w:val="000000"/>
                <w:sz w:val="22"/>
                <w:szCs w:val="22"/>
              </w:rPr>
            </w:pPr>
            <w:r w:rsidRPr="00DA31C8">
              <w:rPr>
                <w:rFonts w:ascii="Calibri" w:eastAsia="Times New Roman" w:hAnsi="Calibri"/>
                <w:color w:val="000000"/>
                <w:sz w:val="22"/>
                <w:szCs w:val="22"/>
              </w:rPr>
              <w:t xml:space="preserve">                   9,305 </w:t>
            </w:r>
          </w:p>
        </w:tc>
        <w:tc>
          <w:tcPr>
            <w:tcW w:w="0" w:type="auto"/>
            <w:tcBorders>
              <w:top w:val="nil"/>
              <w:left w:val="nil"/>
              <w:bottom w:val="nil"/>
              <w:right w:val="nil"/>
            </w:tcBorders>
            <w:shd w:val="clear" w:color="auto" w:fill="auto"/>
            <w:noWrap/>
            <w:vAlign w:val="bottom"/>
            <w:hideMark/>
          </w:tcPr>
          <w:p w14:paraId="7F1B8A7E" w14:textId="77777777" w:rsidR="00DA31C8" w:rsidRPr="00DA31C8" w:rsidRDefault="00DA31C8" w:rsidP="00DA31C8">
            <w:pPr>
              <w:spacing w:after="0" w:line="240" w:lineRule="auto"/>
              <w:jc w:val="right"/>
              <w:rPr>
                <w:rFonts w:ascii="Calibri" w:eastAsia="Times New Roman" w:hAnsi="Calibri"/>
                <w:color w:val="000000"/>
                <w:sz w:val="22"/>
                <w:szCs w:val="22"/>
              </w:rPr>
            </w:pPr>
            <w:r w:rsidRPr="00DA31C8">
              <w:rPr>
                <w:rFonts w:ascii="Calibri" w:eastAsia="Times New Roman" w:hAnsi="Calibri"/>
                <w:color w:val="000000"/>
                <w:sz w:val="22"/>
                <w:szCs w:val="22"/>
              </w:rPr>
              <w:t>1.6%</w:t>
            </w:r>
          </w:p>
        </w:tc>
        <w:tc>
          <w:tcPr>
            <w:tcW w:w="0" w:type="auto"/>
            <w:tcBorders>
              <w:top w:val="nil"/>
              <w:left w:val="nil"/>
              <w:bottom w:val="nil"/>
              <w:right w:val="nil"/>
            </w:tcBorders>
            <w:shd w:val="clear" w:color="auto" w:fill="auto"/>
            <w:noWrap/>
            <w:vAlign w:val="bottom"/>
            <w:hideMark/>
          </w:tcPr>
          <w:p w14:paraId="5E9D0300" w14:textId="77777777" w:rsidR="00DA31C8" w:rsidRPr="00DA31C8" w:rsidRDefault="00DA31C8" w:rsidP="00DA31C8">
            <w:pPr>
              <w:spacing w:after="0" w:line="240" w:lineRule="auto"/>
              <w:rPr>
                <w:rFonts w:ascii="Calibri" w:eastAsia="Times New Roman" w:hAnsi="Calibri"/>
                <w:color w:val="000000"/>
                <w:sz w:val="22"/>
                <w:szCs w:val="22"/>
              </w:rPr>
            </w:pPr>
            <w:r w:rsidRPr="00DA31C8">
              <w:rPr>
                <w:rFonts w:ascii="Calibri" w:eastAsia="Times New Roman" w:hAnsi="Calibri"/>
                <w:color w:val="000000"/>
                <w:sz w:val="22"/>
                <w:szCs w:val="22"/>
              </w:rPr>
              <w:t xml:space="preserve">                    10,773 </w:t>
            </w:r>
          </w:p>
        </w:tc>
        <w:tc>
          <w:tcPr>
            <w:tcW w:w="0" w:type="auto"/>
            <w:tcBorders>
              <w:top w:val="nil"/>
              <w:left w:val="nil"/>
              <w:bottom w:val="nil"/>
              <w:right w:val="nil"/>
            </w:tcBorders>
            <w:shd w:val="clear" w:color="auto" w:fill="auto"/>
            <w:noWrap/>
            <w:vAlign w:val="bottom"/>
            <w:hideMark/>
          </w:tcPr>
          <w:p w14:paraId="48890153" w14:textId="77777777" w:rsidR="00DA31C8" w:rsidRPr="00DA31C8" w:rsidRDefault="00DA31C8" w:rsidP="00DA31C8">
            <w:pPr>
              <w:spacing w:after="0" w:line="240" w:lineRule="auto"/>
              <w:jc w:val="right"/>
              <w:rPr>
                <w:rFonts w:ascii="Calibri" w:eastAsia="Times New Roman" w:hAnsi="Calibri"/>
                <w:color w:val="000000"/>
                <w:sz w:val="22"/>
                <w:szCs w:val="22"/>
              </w:rPr>
            </w:pPr>
            <w:r w:rsidRPr="00DA31C8">
              <w:rPr>
                <w:rFonts w:ascii="Calibri" w:eastAsia="Times New Roman" w:hAnsi="Calibri"/>
                <w:color w:val="000000"/>
                <w:sz w:val="22"/>
                <w:szCs w:val="22"/>
              </w:rPr>
              <w:t>1.9%</w:t>
            </w:r>
          </w:p>
        </w:tc>
        <w:tc>
          <w:tcPr>
            <w:tcW w:w="0" w:type="auto"/>
            <w:tcBorders>
              <w:top w:val="nil"/>
              <w:left w:val="nil"/>
              <w:bottom w:val="nil"/>
              <w:right w:val="nil"/>
            </w:tcBorders>
            <w:shd w:val="clear" w:color="auto" w:fill="auto"/>
            <w:noWrap/>
            <w:vAlign w:val="bottom"/>
            <w:hideMark/>
          </w:tcPr>
          <w:p w14:paraId="4B049D53" w14:textId="77777777" w:rsidR="00DA31C8" w:rsidRPr="00DA31C8" w:rsidRDefault="00DA31C8" w:rsidP="00DA31C8">
            <w:pPr>
              <w:spacing w:after="0" w:line="240" w:lineRule="auto"/>
              <w:jc w:val="right"/>
              <w:rPr>
                <w:rFonts w:ascii="Calibri" w:eastAsia="Times New Roman" w:hAnsi="Calibri"/>
                <w:color w:val="000000"/>
                <w:sz w:val="22"/>
                <w:szCs w:val="22"/>
              </w:rPr>
            </w:pPr>
            <w:r w:rsidRPr="00DA31C8">
              <w:rPr>
                <w:rFonts w:ascii="Calibri" w:eastAsia="Times New Roman" w:hAnsi="Calibri"/>
                <w:color w:val="000000"/>
                <w:sz w:val="22"/>
                <w:szCs w:val="22"/>
              </w:rPr>
              <w:t>-13.6%</w:t>
            </w:r>
          </w:p>
        </w:tc>
      </w:tr>
      <w:tr w:rsidR="00DA31C8" w:rsidRPr="00DA31C8" w14:paraId="125C4E53" w14:textId="77777777" w:rsidTr="00DA31C8">
        <w:trPr>
          <w:trHeight w:val="290"/>
          <w:jc w:val="center"/>
        </w:trPr>
        <w:tc>
          <w:tcPr>
            <w:tcW w:w="0" w:type="auto"/>
            <w:tcBorders>
              <w:top w:val="nil"/>
              <w:left w:val="nil"/>
              <w:bottom w:val="nil"/>
              <w:right w:val="nil"/>
            </w:tcBorders>
            <w:shd w:val="clear" w:color="auto" w:fill="auto"/>
            <w:noWrap/>
            <w:vAlign w:val="bottom"/>
            <w:hideMark/>
          </w:tcPr>
          <w:p w14:paraId="27CBD469" w14:textId="77777777" w:rsidR="00DA31C8" w:rsidRPr="00DA31C8" w:rsidRDefault="00DA31C8" w:rsidP="00DA31C8">
            <w:pPr>
              <w:spacing w:after="0" w:line="240" w:lineRule="auto"/>
              <w:rPr>
                <w:rFonts w:ascii="Calibri" w:eastAsia="Times New Roman" w:hAnsi="Calibri"/>
                <w:color w:val="000000"/>
                <w:sz w:val="22"/>
                <w:szCs w:val="22"/>
              </w:rPr>
            </w:pPr>
            <w:r w:rsidRPr="00DA31C8">
              <w:rPr>
                <w:rFonts w:ascii="Calibri" w:eastAsia="Times New Roman" w:hAnsi="Calibri"/>
                <w:color w:val="000000"/>
                <w:sz w:val="22"/>
                <w:szCs w:val="22"/>
              </w:rPr>
              <w:t>Aruba Airlines</w:t>
            </w:r>
          </w:p>
        </w:tc>
        <w:tc>
          <w:tcPr>
            <w:tcW w:w="0" w:type="auto"/>
            <w:tcBorders>
              <w:top w:val="nil"/>
              <w:left w:val="nil"/>
              <w:bottom w:val="nil"/>
              <w:right w:val="nil"/>
            </w:tcBorders>
            <w:shd w:val="clear" w:color="auto" w:fill="auto"/>
            <w:noWrap/>
            <w:vAlign w:val="bottom"/>
            <w:hideMark/>
          </w:tcPr>
          <w:p w14:paraId="51A08467" w14:textId="77777777" w:rsidR="00DA31C8" w:rsidRPr="00DA31C8" w:rsidRDefault="00DA31C8" w:rsidP="00DA31C8">
            <w:pPr>
              <w:spacing w:after="0" w:line="240" w:lineRule="auto"/>
              <w:rPr>
                <w:rFonts w:ascii="Calibri" w:eastAsia="Times New Roman" w:hAnsi="Calibri"/>
                <w:color w:val="000000"/>
                <w:sz w:val="22"/>
                <w:szCs w:val="22"/>
              </w:rPr>
            </w:pPr>
            <w:r w:rsidRPr="00DA31C8">
              <w:rPr>
                <w:rFonts w:ascii="Calibri" w:eastAsia="Times New Roman" w:hAnsi="Calibri"/>
                <w:color w:val="000000"/>
                <w:sz w:val="22"/>
                <w:szCs w:val="22"/>
              </w:rPr>
              <w:t xml:space="preserve">                 12,614 </w:t>
            </w:r>
          </w:p>
        </w:tc>
        <w:tc>
          <w:tcPr>
            <w:tcW w:w="0" w:type="auto"/>
            <w:tcBorders>
              <w:top w:val="nil"/>
              <w:left w:val="nil"/>
              <w:bottom w:val="nil"/>
              <w:right w:val="nil"/>
            </w:tcBorders>
            <w:shd w:val="clear" w:color="auto" w:fill="auto"/>
            <w:noWrap/>
            <w:vAlign w:val="bottom"/>
            <w:hideMark/>
          </w:tcPr>
          <w:p w14:paraId="16044F78" w14:textId="77777777" w:rsidR="00DA31C8" w:rsidRPr="00DA31C8" w:rsidRDefault="00DA31C8" w:rsidP="00DA31C8">
            <w:pPr>
              <w:spacing w:after="0" w:line="240" w:lineRule="auto"/>
              <w:jc w:val="right"/>
              <w:rPr>
                <w:rFonts w:ascii="Calibri" w:eastAsia="Times New Roman" w:hAnsi="Calibri"/>
                <w:color w:val="000000"/>
                <w:sz w:val="22"/>
                <w:szCs w:val="22"/>
              </w:rPr>
            </w:pPr>
            <w:r w:rsidRPr="00DA31C8">
              <w:rPr>
                <w:rFonts w:ascii="Calibri" w:eastAsia="Times New Roman" w:hAnsi="Calibri"/>
                <w:color w:val="000000"/>
                <w:sz w:val="22"/>
                <w:szCs w:val="22"/>
              </w:rPr>
              <w:t>2.2%</w:t>
            </w:r>
          </w:p>
        </w:tc>
        <w:tc>
          <w:tcPr>
            <w:tcW w:w="0" w:type="auto"/>
            <w:tcBorders>
              <w:top w:val="nil"/>
              <w:left w:val="nil"/>
              <w:bottom w:val="nil"/>
              <w:right w:val="nil"/>
            </w:tcBorders>
            <w:shd w:val="clear" w:color="auto" w:fill="auto"/>
            <w:noWrap/>
            <w:vAlign w:val="bottom"/>
            <w:hideMark/>
          </w:tcPr>
          <w:p w14:paraId="3E695F39" w14:textId="77777777" w:rsidR="00DA31C8" w:rsidRPr="00DA31C8" w:rsidRDefault="00DA31C8" w:rsidP="00DA31C8">
            <w:pPr>
              <w:spacing w:after="0" w:line="240" w:lineRule="auto"/>
              <w:rPr>
                <w:rFonts w:ascii="Calibri" w:eastAsia="Times New Roman" w:hAnsi="Calibri"/>
                <w:color w:val="000000"/>
                <w:sz w:val="22"/>
                <w:szCs w:val="22"/>
              </w:rPr>
            </w:pPr>
            <w:r w:rsidRPr="00DA31C8">
              <w:rPr>
                <w:rFonts w:ascii="Calibri" w:eastAsia="Times New Roman" w:hAnsi="Calibri"/>
                <w:color w:val="000000"/>
                <w:sz w:val="22"/>
                <w:szCs w:val="22"/>
              </w:rPr>
              <w:t xml:space="preserve">                    12,371 </w:t>
            </w:r>
          </w:p>
        </w:tc>
        <w:tc>
          <w:tcPr>
            <w:tcW w:w="0" w:type="auto"/>
            <w:tcBorders>
              <w:top w:val="nil"/>
              <w:left w:val="nil"/>
              <w:bottom w:val="nil"/>
              <w:right w:val="nil"/>
            </w:tcBorders>
            <w:shd w:val="clear" w:color="auto" w:fill="auto"/>
            <w:noWrap/>
            <w:vAlign w:val="bottom"/>
            <w:hideMark/>
          </w:tcPr>
          <w:p w14:paraId="6B76E31F" w14:textId="77777777" w:rsidR="00DA31C8" w:rsidRPr="00DA31C8" w:rsidRDefault="00DA31C8" w:rsidP="00DA31C8">
            <w:pPr>
              <w:spacing w:after="0" w:line="240" w:lineRule="auto"/>
              <w:jc w:val="right"/>
              <w:rPr>
                <w:rFonts w:ascii="Calibri" w:eastAsia="Times New Roman" w:hAnsi="Calibri"/>
                <w:color w:val="000000"/>
                <w:sz w:val="22"/>
                <w:szCs w:val="22"/>
              </w:rPr>
            </w:pPr>
            <w:r w:rsidRPr="00DA31C8">
              <w:rPr>
                <w:rFonts w:ascii="Calibri" w:eastAsia="Times New Roman" w:hAnsi="Calibri"/>
                <w:color w:val="000000"/>
                <w:sz w:val="22"/>
                <w:szCs w:val="22"/>
              </w:rPr>
              <w:t>2.2%</w:t>
            </w:r>
          </w:p>
        </w:tc>
        <w:tc>
          <w:tcPr>
            <w:tcW w:w="0" w:type="auto"/>
            <w:tcBorders>
              <w:top w:val="nil"/>
              <w:left w:val="nil"/>
              <w:bottom w:val="nil"/>
              <w:right w:val="nil"/>
            </w:tcBorders>
            <w:shd w:val="clear" w:color="auto" w:fill="auto"/>
            <w:noWrap/>
            <w:vAlign w:val="bottom"/>
            <w:hideMark/>
          </w:tcPr>
          <w:p w14:paraId="4AF41F29" w14:textId="77777777" w:rsidR="00DA31C8" w:rsidRPr="00DA31C8" w:rsidRDefault="00DA31C8" w:rsidP="00DA31C8">
            <w:pPr>
              <w:spacing w:after="0" w:line="240" w:lineRule="auto"/>
              <w:jc w:val="right"/>
              <w:rPr>
                <w:rFonts w:ascii="Calibri" w:eastAsia="Times New Roman" w:hAnsi="Calibri"/>
                <w:color w:val="000000"/>
                <w:sz w:val="22"/>
                <w:szCs w:val="22"/>
              </w:rPr>
            </w:pPr>
            <w:r w:rsidRPr="00DA31C8">
              <w:rPr>
                <w:rFonts w:ascii="Calibri" w:eastAsia="Times New Roman" w:hAnsi="Calibri"/>
                <w:color w:val="000000"/>
                <w:sz w:val="22"/>
                <w:szCs w:val="22"/>
              </w:rPr>
              <w:t>2.0%</w:t>
            </w:r>
          </w:p>
        </w:tc>
      </w:tr>
      <w:tr w:rsidR="00DA31C8" w:rsidRPr="00DA31C8" w14:paraId="0847A260" w14:textId="77777777" w:rsidTr="00DA31C8">
        <w:trPr>
          <w:trHeight w:val="290"/>
          <w:jc w:val="center"/>
        </w:trPr>
        <w:tc>
          <w:tcPr>
            <w:tcW w:w="0" w:type="auto"/>
            <w:tcBorders>
              <w:top w:val="nil"/>
              <w:left w:val="nil"/>
              <w:bottom w:val="nil"/>
              <w:right w:val="nil"/>
            </w:tcBorders>
            <w:shd w:val="clear" w:color="auto" w:fill="auto"/>
            <w:noWrap/>
            <w:vAlign w:val="bottom"/>
            <w:hideMark/>
          </w:tcPr>
          <w:p w14:paraId="7A35853D" w14:textId="77777777" w:rsidR="00DA31C8" w:rsidRPr="00DA31C8" w:rsidRDefault="00DA31C8" w:rsidP="00DA31C8">
            <w:pPr>
              <w:spacing w:after="0" w:line="240" w:lineRule="auto"/>
              <w:rPr>
                <w:rFonts w:ascii="Calibri" w:eastAsia="Times New Roman" w:hAnsi="Calibri"/>
                <w:color w:val="000000"/>
                <w:sz w:val="22"/>
                <w:szCs w:val="22"/>
              </w:rPr>
            </w:pPr>
            <w:r w:rsidRPr="00DA31C8">
              <w:rPr>
                <w:rFonts w:ascii="Calibri" w:eastAsia="Times New Roman" w:hAnsi="Calibri"/>
                <w:color w:val="000000"/>
                <w:sz w:val="22"/>
                <w:szCs w:val="22"/>
              </w:rPr>
              <w:t>KLM</w:t>
            </w:r>
          </w:p>
        </w:tc>
        <w:tc>
          <w:tcPr>
            <w:tcW w:w="0" w:type="auto"/>
            <w:tcBorders>
              <w:top w:val="nil"/>
              <w:left w:val="nil"/>
              <w:bottom w:val="nil"/>
              <w:right w:val="nil"/>
            </w:tcBorders>
            <w:shd w:val="clear" w:color="auto" w:fill="auto"/>
            <w:noWrap/>
            <w:vAlign w:val="bottom"/>
            <w:hideMark/>
          </w:tcPr>
          <w:p w14:paraId="7245731D" w14:textId="77777777" w:rsidR="00DA31C8" w:rsidRPr="00DA31C8" w:rsidRDefault="00DA31C8" w:rsidP="00DA31C8">
            <w:pPr>
              <w:spacing w:after="0" w:line="240" w:lineRule="auto"/>
              <w:rPr>
                <w:rFonts w:ascii="Calibri" w:eastAsia="Times New Roman" w:hAnsi="Calibri"/>
                <w:color w:val="000000"/>
                <w:sz w:val="22"/>
                <w:szCs w:val="22"/>
              </w:rPr>
            </w:pPr>
            <w:r w:rsidRPr="00DA31C8">
              <w:rPr>
                <w:rFonts w:ascii="Calibri" w:eastAsia="Times New Roman" w:hAnsi="Calibri"/>
                <w:color w:val="000000"/>
                <w:sz w:val="22"/>
                <w:szCs w:val="22"/>
              </w:rPr>
              <w:t xml:space="preserve">                 11,456 </w:t>
            </w:r>
          </w:p>
        </w:tc>
        <w:tc>
          <w:tcPr>
            <w:tcW w:w="0" w:type="auto"/>
            <w:tcBorders>
              <w:top w:val="nil"/>
              <w:left w:val="nil"/>
              <w:bottom w:val="nil"/>
              <w:right w:val="nil"/>
            </w:tcBorders>
            <w:shd w:val="clear" w:color="auto" w:fill="auto"/>
            <w:noWrap/>
            <w:vAlign w:val="bottom"/>
            <w:hideMark/>
          </w:tcPr>
          <w:p w14:paraId="6D5E0669" w14:textId="77777777" w:rsidR="00DA31C8" w:rsidRPr="00DA31C8" w:rsidRDefault="00DA31C8" w:rsidP="00DA31C8">
            <w:pPr>
              <w:spacing w:after="0" w:line="240" w:lineRule="auto"/>
              <w:jc w:val="right"/>
              <w:rPr>
                <w:rFonts w:ascii="Calibri" w:eastAsia="Times New Roman" w:hAnsi="Calibri"/>
                <w:color w:val="000000"/>
                <w:sz w:val="22"/>
                <w:szCs w:val="22"/>
              </w:rPr>
            </w:pPr>
            <w:r w:rsidRPr="00DA31C8">
              <w:rPr>
                <w:rFonts w:ascii="Calibri" w:eastAsia="Times New Roman" w:hAnsi="Calibri"/>
                <w:color w:val="000000"/>
                <w:sz w:val="22"/>
                <w:szCs w:val="22"/>
              </w:rPr>
              <w:t>2.0%</w:t>
            </w:r>
          </w:p>
        </w:tc>
        <w:tc>
          <w:tcPr>
            <w:tcW w:w="0" w:type="auto"/>
            <w:tcBorders>
              <w:top w:val="nil"/>
              <w:left w:val="nil"/>
              <w:bottom w:val="nil"/>
              <w:right w:val="nil"/>
            </w:tcBorders>
            <w:shd w:val="clear" w:color="auto" w:fill="auto"/>
            <w:noWrap/>
            <w:vAlign w:val="bottom"/>
            <w:hideMark/>
          </w:tcPr>
          <w:p w14:paraId="4B28D31E" w14:textId="77777777" w:rsidR="00DA31C8" w:rsidRPr="00DA31C8" w:rsidRDefault="00DA31C8" w:rsidP="00DA31C8">
            <w:pPr>
              <w:spacing w:after="0" w:line="240" w:lineRule="auto"/>
              <w:rPr>
                <w:rFonts w:ascii="Calibri" w:eastAsia="Times New Roman" w:hAnsi="Calibri"/>
                <w:color w:val="000000"/>
                <w:sz w:val="22"/>
                <w:szCs w:val="22"/>
              </w:rPr>
            </w:pPr>
            <w:r w:rsidRPr="00DA31C8">
              <w:rPr>
                <w:rFonts w:ascii="Calibri" w:eastAsia="Times New Roman" w:hAnsi="Calibri"/>
                <w:color w:val="000000"/>
                <w:sz w:val="22"/>
                <w:szCs w:val="22"/>
              </w:rPr>
              <w:t xml:space="preserve">                    12,550 </w:t>
            </w:r>
          </w:p>
        </w:tc>
        <w:tc>
          <w:tcPr>
            <w:tcW w:w="0" w:type="auto"/>
            <w:tcBorders>
              <w:top w:val="nil"/>
              <w:left w:val="nil"/>
              <w:bottom w:val="nil"/>
              <w:right w:val="nil"/>
            </w:tcBorders>
            <w:shd w:val="clear" w:color="auto" w:fill="auto"/>
            <w:noWrap/>
            <w:vAlign w:val="bottom"/>
            <w:hideMark/>
          </w:tcPr>
          <w:p w14:paraId="7838122B" w14:textId="77777777" w:rsidR="00DA31C8" w:rsidRPr="00DA31C8" w:rsidRDefault="00DA31C8" w:rsidP="00DA31C8">
            <w:pPr>
              <w:spacing w:after="0" w:line="240" w:lineRule="auto"/>
              <w:jc w:val="right"/>
              <w:rPr>
                <w:rFonts w:ascii="Calibri" w:eastAsia="Times New Roman" w:hAnsi="Calibri"/>
                <w:color w:val="000000"/>
                <w:sz w:val="22"/>
                <w:szCs w:val="22"/>
              </w:rPr>
            </w:pPr>
            <w:r w:rsidRPr="00DA31C8">
              <w:rPr>
                <w:rFonts w:ascii="Calibri" w:eastAsia="Times New Roman" w:hAnsi="Calibri"/>
                <w:color w:val="000000"/>
                <w:sz w:val="22"/>
                <w:szCs w:val="22"/>
              </w:rPr>
              <w:t>2.2%</w:t>
            </w:r>
          </w:p>
        </w:tc>
        <w:tc>
          <w:tcPr>
            <w:tcW w:w="0" w:type="auto"/>
            <w:tcBorders>
              <w:top w:val="nil"/>
              <w:left w:val="nil"/>
              <w:bottom w:val="nil"/>
              <w:right w:val="nil"/>
            </w:tcBorders>
            <w:shd w:val="clear" w:color="auto" w:fill="auto"/>
            <w:noWrap/>
            <w:vAlign w:val="bottom"/>
            <w:hideMark/>
          </w:tcPr>
          <w:p w14:paraId="1A1DE785" w14:textId="77777777" w:rsidR="00DA31C8" w:rsidRPr="00DA31C8" w:rsidRDefault="00DA31C8" w:rsidP="00DA31C8">
            <w:pPr>
              <w:spacing w:after="0" w:line="240" w:lineRule="auto"/>
              <w:jc w:val="right"/>
              <w:rPr>
                <w:rFonts w:ascii="Calibri" w:eastAsia="Times New Roman" w:hAnsi="Calibri"/>
                <w:color w:val="000000"/>
                <w:sz w:val="22"/>
                <w:szCs w:val="22"/>
              </w:rPr>
            </w:pPr>
            <w:r w:rsidRPr="00DA31C8">
              <w:rPr>
                <w:rFonts w:ascii="Calibri" w:eastAsia="Times New Roman" w:hAnsi="Calibri"/>
                <w:color w:val="000000"/>
                <w:sz w:val="22"/>
                <w:szCs w:val="22"/>
              </w:rPr>
              <w:t>-8.7%</w:t>
            </w:r>
          </w:p>
        </w:tc>
      </w:tr>
      <w:tr w:rsidR="00DA31C8" w:rsidRPr="00DA31C8" w14:paraId="7663E8E9" w14:textId="77777777" w:rsidTr="00DA31C8">
        <w:trPr>
          <w:trHeight w:val="290"/>
          <w:jc w:val="center"/>
        </w:trPr>
        <w:tc>
          <w:tcPr>
            <w:tcW w:w="0" w:type="auto"/>
            <w:tcBorders>
              <w:top w:val="nil"/>
              <w:left w:val="nil"/>
              <w:bottom w:val="nil"/>
              <w:right w:val="nil"/>
            </w:tcBorders>
            <w:shd w:val="clear" w:color="auto" w:fill="auto"/>
            <w:noWrap/>
            <w:vAlign w:val="bottom"/>
            <w:hideMark/>
          </w:tcPr>
          <w:p w14:paraId="3F2CF42C" w14:textId="77777777" w:rsidR="00DA31C8" w:rsidRPr="00DA31C8" w:rsidRDefault="00DA31C8" w:rsidP="00DA31C8">
            <w:pPr>
              <w:spacing w:after="0" w:line="240" w:lineRule="auto"/>
              <w:rPr>
                <w:rFonts w:ascii="Calibri" w:eastAsia="Times New Roman" w:hAnsi="Calibri"/>
                <w:color w:val="000000"/>
                <w:sz w:val="22"/>
                <w:szCs w:val="22"/>
              </w:rPr>
            </w:pPr>
            <w:r w:rsidRPr="00DA31C8">
              <w:rPr>
                <w:rFonts w:ascii="Calibri" w:eastAsia="Times New Roman" w:hAnsi="Calibri"/>
                <w:color w:val="000000"/>
                <w:sz w:val="22"/>
                <w:szCs w:val="22"/>
              </w:rPr>
              <w:t>Aserca</w:t>
            </w:r>
          </w:p>
        </w:tc>
        <w:tc>
          <w:tcPr>
            <w:tcW w:w="0" w:type="auto"/>
            <w:tcBorders>
              <w:top w:val="nil"/>
              <w:left w:val="nil"/>
              <w:bottom w:val="nil"/>
              <w:right w:val="nil"/>
            </w:tcBorders>
            <w:shd w:val="clear" w:color="auto" w:fill="auto"/>
            <w:noWrap/>
            <w:vAlign w:val="bottom"/>
            <w:hideMark/>
          </w:tcPr>
          <w:p w14:paraId="3AA017C6" w14:textId="77777777" w:rsidR="00DA31C8" w:rsidRPr="00DA31C8" w:rsidRDefault="00DA31C8" w:rsidP="00DA31C8">
            <w:pPr>
              <w:spacing w:after="0" w:line="240" w:lineRule="auto"/>
              <w:rPr>
                <w:rFonts w:ascii="Calibri" w:eastAsia="Times New Roman" w:hAnsi="Calibri"/>
                <w:color w:val="000000"/>
                <w:sz w:val="22"/>
                <w:szCs w:val="22"/>
              </w:rPr>
            </w:pPr>
            <w:r w:rsidRPr="00DA31C8">
              <w:rPr>
                <w:rFonts w:ascii="Calibri" w:eastAsia="Times New Roman" w:hAnsi="Calibri"/>
                <w:color w:val="000000"/>
                <w:sz w:val="22"/>
                <w:szCs w:val="22"/>
              </w:rPr>
              <w:t xml:space="preserve">                   9,969 </w:t>
            </w:r>
          </w:p>
        </w:tc>
        <w:tc>
          <w:tcPr>
            <w:tcW w:w="0" w:type="auto"/>
            <w:tcBorders>
              <w:top w:val="nil"/>
              <w:left w:val="nil"/>
              <w:bottom w:val="nil"/>
              <w:right w:val="nil"/>
            </w:tcBorders>
            <w:shd w:val="clear" w:color="auto" w:fill="auto"/>
            <w:noWrap/>
            <w:vAlign w:val="bottom"/>
            <w:hideMark/>
          </w:tcPr>
          <w:p w14:paraId="2ABCCDF7" w14:textId="77777777" w:rsidR="00DA31C8" w:rsidRPr="00DA31C8" w:rsidRDefault="00DA31C8" w:rsidP="00DA31C8">
            <w:pPr>
              <w:spacing w:after="0" w:line="240" w:lineRule="auto"/>
              <w:jc w:val="right"/>
              <w:rPr>
                <w:rFonts w:ascii="Calibri" w:eastAsia="Times New Roman" w:hAnsi="Calibri"/>
                <w:color w:val="000000"/>
                <w:sz w:val="22"/>
                <w:szCs w:val="22"/>
              </w:rPr>
            </w:pPr>
            <w:r w:rsidRPr="00DA31C8">
              <w:rPr>
                <w:rFonts w:ascii="Calibri" w:eastAsia="Times New Roman" w:hAnsi="Calibri"/>
                <w:color w:val="000000"/>
                <w:sz w:val="22"/>
                <w:szCs w:val="22"/>
              </w:rPr>
              <w:t>1.7%</w:t>
            </w:r>
          </w:p>
        </w:tc>
        <w:tc>
          <w:tcPr>
            <w:tcW w:w="0" w:type="auto"/>
            <w:tcBorders>
              <w:top w:val="nil"/>
              <w:left w:val="nil"/>
              <w:bottom w:val="nil"/>
              <w:right w:val="nil"/>
            </w:tcBorders>
            <w:shd w:val="clear" w:color="auto" w:fill="auto"/>
            <w:noWrap/>
            <w:vAlign w:val="bottom"/>
            <w:hideMark/>
          </w:tcPr>
          <w:p w14:paraId="283637B3" w14:textId="77777777" w:rsidR="00DA31C8" w:rsidRPr="00DA31C8" w:rsidRDefault="00DA31C8" w:rsidP="00DA31C8">
            <w:pPr>
              <w:spacing w:after="0" w:line="240" w:lineRule="auto"/>
              <w:rPr>
                <w:rFonts w:ascii="Calibri" w:eastAsia="Times New Roman" w:hAnsi="Calibri"/>
                <w:color w:val="000000"/>
                <w:sz w:val="22"/>
                <w:szCs w:val="22"/>
              </w:rPr>
            </w:pPr>
            <w:r w:rsidRPr="00DA31C8">
              <w:rPr>
                <w:rFonts w:ascii="Calibri" w:eastAsia="Times New Roman" w:hAnsi="Calibri"/>
                <w:color w:val="000000"/>
                <w:sz w:val="22"/>
                <w:szCs w:val="22"/>
              </w:rPr>
              <w:t xml:space="preserve">                    18,124 </w:t>
            </w:r>
          </w:p>
        </w:tc>
        <w:tc>
          <w:tcPr>
            <w:tcW w:w="0" w:type="auto"/>
            <w:tcBorders>
              <w:top w:val="nil"/>
              <w:left w:val="nil"/>
              <w:bottom w:val="nil"/>
              <w:right w:val="nil"/>
            </w:tcBorders>
            <w:shd w:val="clear" w:color="auto" w:fill="auto"/>
            <w:noWrap/>
            <w:vAlign w:val="bottom"/>
            <w:hideMark/>
          </w:tcPr>
          <w:p w14:paraId="4303A5FE" w14:textId="77777777" w:rsidR="00DA31C8" w:rsidRPr="00DA31C8" w:rsidRDefault="00DA31C8" w:rsidP="00DA31C8">
            <w:pPr>
              <w:spacing w:after="0" w:line="240" w:lineRule="auto"/>
              <w:jc w:val="right"/>
              <w:rPr>
                <w:rFonts w:ascii="Calibri" w:eastAsia="Times New Roman" w:hAnsi="Calibri"/>
                <w:color w:val="000000"/>
                <w:sz w:val="22"/>
                <w:szCs w:val="22"/>
              </w:rPr>
            </w:pPr>
            <w:r w:rsidRPr="00DA31C8">
              <w:rPr>
                <w:rFonts w:ascii="Calibri" w:eastAsia="Times New Roman" w:hAnsi="Calibri"/>
                <w:color w:val="000000"/>
                <w:sz w:val="22"/>
                <w:szCs w:val="22"/>
              </w:rPr>
              <w:t>3.2%</w:t>
            </w:r>
          </w:p>
        </w:tc>
        <w:tc>
          <w:tcPr>
            <w:tcW w:w="0" w:type="auto"/>
            <w:tcBorders>
              <w:top w:val="nil"/>
              <w:left w:val="nil"/>
              <w:bottom w:val="nil"/>
              <w:right w:val="nil"/>
            </w:tcBorders>
            <w:shd w:val="clear" w:color="auto" w:fill="auto"/>
            <w:noWrap/>
            <w:vAlign w:val="bottom"/>
            <w:hideMark/>
          </w:tcPr>
          <w:p w14:paraId="7E03E48D" w14:textId="77777777" w:rsidR="00DA31C8" w:rsidRPr="00DA31C8" w:rsidRDefault="00DA31C8" w:rsidP="00DA31C8">
            <w:pPr>
              <w:spacing w:after="0" w:line="240" w:lineRule="auto"/>
              <w:jc w:val="right"/>
              <w:rPr>
                <w:rFonts w:ascii="Calibri" w:eastAsia="Times New Roman" w:hAnsi="Calibri"/>
                <w:color w:val="000000"/>
                <w:sz w:val="22"/>
                <w:szCs w:val="22"/>
              </w:rPr>
            </w:pPr>
            <w:r w:rsidRPr="00DA31C8">
              <w:rPr>
                <w:rFonts w:ascii="Calibri" w:eastAsia="Times New Roman" w:hAnsi="Calibri"/>
                <w:color w:val="000000"/>
                <w:sz w:val="22"/>
                <w:szCs w:val="22"/>
              </w:rPr>
              <w:t>-45.0%</w:t>
            </w:r>
          </w:p>
        </w:tc>
      </w:tr>
      <w:tr w:rsidR="00DA31C8" w:rsidRPr="00DA31C8" w14:paraId="48BA123F" w14:textId="77777777" w:rsidTr="00DA31C8">
        <w:trPr>
          <w:trHeight w:val="290"/>
          <w:jc w:val="center"/>
        </w:trPr>
        <w:tc>
          <w:tcPr>
            <w:tcW w:w="0" w:type="auto"/>
            <w:tcBorders>
              <w:top w:val="nil"/>
              <w:left w:val="nil"/>
              <w:bottom w:val="nil"/>
              <w:right w:val="nil"/>
            </w:tcBorders>
            <w:shd w:val="clear" w:color="auto" w:fill="auto"/>
            <w:noWrap/>
            <w:vAlign w:val="bottom"/>
            <w:hideMark/>
          </w:tcPr>
          <w:p w14:paraId="71EB1DDD" w14:textId="59A94ABA" w:rsidR="00DA31C8" w:rsidRPr="00DA31C8" w:rsidRDefault="00A277BD" w:rsidP="00DA31C8">
            <w:pPr>
              <w:spacing w:after="0" w:line="240" w:lineRule="auto"/>
              <w:rPr>
                <w:rFonts w:ascii="Calibri" w:eastAsia="Times New Roman" w:hAnsi="Calibri"/>
                <w:color w:val="000000"/>
                <w:sz w:val="22"/>
                <w:szCs w:val="22"/>
              </w:rPr>
            </w:pPr>
            <w:r w:rsidRPr="00DA31C8">
              <w:rPr>
                <w:rFonts w:ascii="Calibri" w:eastAsia="Times New Roman" w:hAnsi="Calibri"/>
                <w:color w:val="000000"/>
                <w:sz w:val="22"/>
                <w:szCs w:val="22"/>
              </w:rPr>
              <w:t>WestJet</w:t>
            </w:r>
          </w:p>
        </w:tc>
        <w:tc>
          <w:tcPr>
            <w:tcW w:w="0" w:type="auto"/>
            <w:tcBorders>
              <w:top w:val="nil"/>
              <w:left w:val="nil"/>
              <w:bottom w:val="nil"/>
              <w:right w:val="nil"/>
            </w:tcBorders>
            <w:shd w:val="clear" w:color="auto" w:fill="auto"/>
            <w:noWrap/>
            <w:vAlign w:val="bottom"/>
            <w:hideMark/>
          </w:tcPr>
          <w:p w14:paraId="63E5A4CA" w14:textId="77777777" w:rsidR="00DA31C8" w:rsidRPr="00DA31C8" w:rsidRDefault="00DA31C8" w:rsidP="00DA31C8">
            <w:pPr>
              <w:spacing w:after="0" w:line="240" w:lineRule="auto"/>
              <w:rPr>
                <w:rFonts w:ascii="Calibri" w:eastAsia="Times New Roman" w:hAnsi="Calibri"/>
                <w:color w:val="000000"/>
                <w:sz w:val="22"/>
                <w:szCs w:val="22"/>
              </w:rPr>
            </w:pPr>
            <w:r w:rsidRPr="00DA31C8">
              <w:rPr>
                <w:rFonts w:ascii="Calibri" w:eastAsia="Times New Roman" w:hAnsi="Calibri"/>
                <w:color w:val="000000"/>
                <w:sz w:val="22"/>
                <w:szCs w:val="22"/>
              </w:rPr>
              <w:t xml:space="preserve">                   5,063 </w:t>
            </w:r>
          </w:p>
        </w:tc>
        <w:tc>
          <w:tcPr>
            <w:tcW w:w="0" w:type="auto"/>
            <w:tcBorders>
              <w:top w:val="nil"/>
              <w:left w:val="nil"/>
              <w:bottom w:val="nil"/>
              <w:right w:val="nil"/>
            </w:tcBorders>
            <w:shd w:val="clear" w:color="auto" w:fill="auto"/>
            <w:noWrap/>
            <w:vAlign w:val="bottom"/>
            <w:hideMark/>
          </w:tcPr>
          <w:p w14:paraId="7BEFBCCF" w14:textId="77777777" w:rsidR="00DA31C8" w:rsidRPr="00DA31C8" w:rsidRDefault="00DA31C8" w:rsidP="00DA31C8">
            <w:pPr>
              <w:spacing w:after="0" w:line="240" w:lineRule="auto"/>
              <w:jc w:val="right"/>
              <w:rPr>
                <w:rFonts w:ascii="Calibri" w:eastAsia="Times New Roman" w:hAnsi="Calibri"/>
                <w:color w:val="000000"/>
                <w:sz w:val="22"/>
                <w:szCs w:val="22"/>
              </w:rPr>
            </w:pPr>
            <w:r w:rsidRPr="00DA31C8">
              <w:rPr>
                <w:rFonts w:ascii="Calibri" w:eastAsia="Times New Roman" w:hAnsi="Calibri"/>
                <w:color w:val="000000"/>
                <w:sz w:val="22"/>
                <w:szCs w:val="22"/>
              </w:rPr>
              <w:t>0.9%</w:t>
            </w:r>
          </w:p>
        </w:tc>
        <w:tc>
          <w:tcPr>
            <w:tcW w:w="0" w:type="auto"/>
            <w:tcBorders>
              <w:top w:val="nil"/>
              <w:left w:val="nil"/>
              <w:bottom w:val="nil"/>
              <w:right w:val="nil"/>
            </w:tcBorders>
            <w:shd w:val="clear" w:color="auto" w:fill="auto"/>
            <w:noWrap/>
            <w:vAlign w:val="bottom"/>
            <w:hideMark/>
          </w:tcPr>
          <w:p w14:paraId="372B52D3" w14:textId="77777777" w:rsidR="00DA31C8" w:rsidRPr="00DA31C8" w:rsidRDefault="00DA31C8" w:rsidP="00DA31C8">
            <w:pPr>
              <w:spacing w:after="0" w:line="240" w:lineRule="auto"/>
              <w:rPr>
                <w:rFonts w:ascii="Calibri" w:eastAsia="Times New Roman" w:hAnsi="Calibri"/>
                <w:color w:val="000000"/>
                <w:sz w:val="22"/>
                <w:szCs w:val="22"/>
              </w:rPr>
            </w:pPr>
            <w:r w:rsidRPr="00DA31C8">
              <w:rPr>
                <w:rFonts w:ascii="Calibri" w:eastAsia="Times New Roman" w:hAnsi="Calibri"/>
                <w:color w:val="000000"/>
                <w:sz w:val="22"/>
                <w:szCs w:val="22"/>
              </w:rPr>
              <w:t xml:space="preserve">                      4,511 </w:t>
            </w:r>
          </w:p>
        </w:tc>
        <w:tc>
          <w:tcPr>
            <w:tcW w:w="0" w:type="auto"/>
            <w:tcBorders>
              <w:top w:val="nil"/>
              <w:left w:val="nil"/>
              <w:bottom w:val="nil"/>
              <w:right w:val="nil"/>
            </w:tcBorders>
            <w:shd w:val="clear" w:color="auto" w:fill="auto"/>
            <w:noWrap/>
            <w:vAlign w:val="bottom"/>
            <w:hideMark/>
          </w:tcPr>
          <w:p w14:paraId="14154BC9" w14:textId="77777777" w:rsidR="00DA31C8" w:rsidRPr="00DA31C8" w:rsidRDefault="00DA31C8" w:rsidP="00DA31C8">
            <w:pPr>
              <w:spacing w:after="0" w:line="240" w:lineRule="auto"/>
              <w:jc w:val="right"/>
              <w:rPr>
                <w:rFonts w:ascii="Calibri" w:eastAsia="Times New Roman" w:hAnsi="Calibri"/>
                <w:color w:val="000000"/>
                <w:sz w:val="22"/>
                <w:szCs w:val="22"/>
              </w:rPr>
            </w:pPr>
            <w:r w:rsidRPr="00DA31C8">
              <w:rPr>
                <w:rFonts w:ascii="Calibri" w:eastAsia="Times New Roman" w:hAnsi="Calibri"/>
                <w:color w:val="000000"/>
                <w:sz w:val="22"/>
                <w:szCs w:val="22"/>
              </w:rPr>
              <w:t>0.8%</w:t>
            </w:r>
          </w:p>
        </w:tc>
        <w:tc>
          <w:tcPr>
            <w:tcW w:w="0" w:type="auto"/>
            <w:tcBorders>
              <w:top w:val="nil"/>
              <w:left w:val="nil"/>
              <w:bottom w:val="nil"/>
              <w:right w:val="nil"/>
            </w:tcBorders>
            <w:shd w:val="clear" w:color="auto" w:fill="auto"/>
            <w:noWrap/>
            <w:vAlign w:val="bottom"/>
            <w:hideMark/>
          </w:tcPr>
          <w:p w14:paraId="10091D6A" w14:textId="77777777" w:rsidR="00DA31C8" w:rsidRPr="00DA31C8" w:rsidRDefault="00DA31C8" w:rsidP="00DA31C8">
            <w:pPr>
              <w:spacing w:after="0" w:line="240" w:lineRule="auto"/>
              <w:jc w:val="right"/>
              <w:rPr>
                <w:rFonts w:ascii="Calibri" w:eastAsia="Times New Roman" w:hAnsi="Calibri"/>
                <w:color w:val="000000"/>
                <w:sz w:val="22"/>
                <w:szCs w:val="22"/>
              </w:rPr>
            </w:pPr>
            <w:r w:rsidRPr="00DA31C8">
              <w:rPr>
                <w:rFonts w:ascii="Calibri" w:eastAsia="Times New Roman" w:hAnsi="Calibri"/>
                <w:color w:val="000000"/>
                <w:sz w:val="22"/>
                <w:szCs w:val="22"/>
              </w:rPr>
              <w:t>12.2%</w:t>
            </w:r>
          </w:p>
        </w:tc>
      </w:tr>
      <w:tr w:rsidR="00DA31C8" w:rsidRPr="00DA31C8" w14:paraId="425BA726" w14:textId="77777777" w:rsidTr="00DA31C8">
        <w:trPr>
          <w:trHeight w:val="290"/>
          <w:jc w:val="center"/>
        </w:trPr>
        <w:tc>
          <w:tcPr>
            <w:tcW w:w="0" w:type="auto"/>
            <w:tcBorders>
              <w:top w:val="nil"/>
              <w:left w:val="nil"/>
              <w:bottom w:val="nil"/>
              <w:right w:val="nil"/>
            </w:tcBorders>
            <w:shd w:val="clear" w:color="auto" w:fill="auto"/>
            <w:noWrap/>
            <w:vAlign w:val="bottom"/>
            <w:hideMark/>
          </w:tcPr>
          <w:p w14:paraId="255AD135" w14:textId="77777777" w:rsidR="00DA31C8" w:rsidRPr="00DA31C8" w:rsidRDefault="00DA31C8" w:rsidP="00DA31C8">
            <w:pPr>
              <w:spacing w:after="0" w:line="240" w:lineRule="auto"/>
              <w:rPr>
                <w:rFonts w:ascii="Calibri" w:eastAsia="Times New Roman" w:hAnsi="Calibri"/>
                <w:color w:val="000000"/>
                <w:sz w:val="22"/>
                <w:szCs w:val="22"/>
              </w:rPr>
            </w:pPr>
            <w:r w:rsidRPr="00DA31C8">
              <w:rPr>
                <w:rFonts w:ascii="Calibri" w:eastAsia="Times New Roman" w:hAnsi="Calibri"/>
                <w:color w:val="000000"/>
                <w:sz w:val="22"/>
                <w:szCs w:val="22"/>
              </w:rPr>
              <w:t>Venezolana</w:t>
            </w:r>
          </w:p>
        </w:tc>
        <w:tc>
          <w:tcPr>
            <w:tcW w:w="0" w:type="auto"/>
            <w:tcBorders>
              <w:top w:val="nil"/>
              <w:left w:val="nil"/>
              <w:bottom w:val="nil"/>
              <w:right w:val="nil"/>
            </w:tcBorders>
            <w:shd w:val="clear" w:color="auto" w:fill="auto"/>
            <w:noWrap/>
            <w:vAlign w:val="bottom"/>
            <w:hideMark/>
          </w:tcPr>
          <w:p w14:paraId="28189B52" w14:textId="77777777" w:rsidR="00DA31C8" w:rsidRPr="00DA31C8" w:rsidRDefault="00DA31C8" w:rsidP="00DA31C8">
            <w:pPr>
              <w:spacing w:after="0" w:line="240" w:lineRule="auto"/>
              <w:rPr>
                <w:rFonts w:ascii="Calibri" w:eastAsia="Times New Roman" w:hAnsi="Calibri"/>
                <w:color w:val="000000"/>
                <w:sz w:val="22"/>
                <w:szCs w:val="22"/>
              </w:rPr>
            </w:pPr>
            <w:r w:rsidRPr="00DA31C8">
              <w:rPr>
                <w:rFonts w:ascii="Calibri" w:eastAsia="Times New Roman" w:hAnsi="Calibri"/>
                <w:color w:val="000000"/>
                <w:sz w:val="22"/>
                <w:szCs w:val="22"/>
              </w:rPr>
              <w:t xml:space="preserve">                   3,834 </w:t>
            </w:r>
          </w:p>
        </w:tc>
        <w:tc>
          <w:tcPr>
            <w:tcW w:w="0" w:type="auto"/>
            <w:tcBorders>
              <w:top w:val="nil"/>
              <w:left w:val="nil"/>
              <w:bottom w:val="nil"/>
              <w:right w:val="nil"/>
            </w:tcBorders>
            <w:shd w:val="clear" w:color="auto" w:fill="auto"/>
            <w:noWrap/>
            <w:vAlign w:val="bottom"/>
            <w:hideMark/>
          </w:tcPr>
          <w:p w14:paraId="530B740D" w14:textId="77777777" w:rsidR="00DA31C8" w:rsidRPr="00DA31C8" w:rsidRDefault="00DA31C8" w:rsidP="00DA31C8">
            <w:pPr>
              <w:spacing w:after="0" w:line="240" w:lineRule="auto"/>
              <w:jc w:val="right"/>
              <w:rPr>
                <w:rFonts w:ascii="Calibri" w:eastAsia="Times New Roman" w:hAnsi="Calibri"/>
                <w:color w:val="000000"/>
                <w:sz w:val="22"/>
                <w:szCs w:val="22"/>
              </w:rPr>
            </w:pPr>
            <w:r w:rsidRPr="00DA31C8">
              <w:rPr>
                <w:rFonts w:ascii="Calibri" w:eastAsia="Times New Roman" w:hAnsi="Calibri"/>
                <w:color w:val="000000"/>
                <w:sz w:val="22"/>
                <w:szCs w:val="22"/>
              </w:rPr>
              <w:t>0.7%</w:t>
            </w:r>
          </w:p>
        </w:tc>
        <w:tc>
          <w:tcPr>
            <w:tcW w:w="0" w:type="auto"/>
            <w:tcBorders>
              <w:top w:val="nil"/>
              <w:left w:val="nil"/>
              <w:bottom w:val="nil"/>
              <w:right w:val="nil"/>
            </w:tcBorders>
            <w:shd w:val="clear" w:color="auto" w:fill="auto"/>
            <w:noWrap/>
            <w:vAlign w:val="bottom"/>
            <w:hideMark/>
          </w:tcPr>
          <w:p w14:paraId="796FF9B3" w14:textId="77777777" w:rsidR="00DA31C8" w:rsidRPr="00DA31C8" w:rsidRDefault="00DA31C8" w:rsidP="00DA31C8">
            <w:pPr>
              <w:spacing w:after="0" w:line="240" w:lineRule="auto"/>
              <w:rPr>
                <w:rFonts w:ascii="Calibri" w:eastAsia="Times New Roman" w:hAnsi="Calibri"/>
                <w:color w:val="000000"/>
                <w:sz w:val="22"/>
                <w:szCs w:val="22"/>
              </w:rPr>
            </w:pPr>
            <w:r w:rsidRPr="00DA31C8">
              <w:rPr>
                <w:rFonts w:ascii="Calibri" w:eastAsia="Times New Roman" w:hAnsi="Calibri"/>
                <w:color w:val="000000"/>
                <w:sz w:val="22"/>
                <w:szCs w:val="22"/>
              </w:rPr>
              <w:t xml:space="preserve">                      9,792 </w:t>
            </w:r>
          </w:p>
        </w:tc>
        <w:tc>
          <w:tcPr>
            <w:tcW w:w="0" w:type="auto"/>
            <w:tcBorders>
              <w:top w:val="nil"/>
              <w:left w:val="nil"/>
              <w:bottom w:val="nil"/>
              <w:right w:val="nil"/>
            </w:tcBorders>
            <w:shd w:val="clear" w:color="auto" w:fill="auto"/>
            <w:noWrap/>
            <w:vAlign w:val="bottom"/>
            <w:hideMark/>
          </w:tcPr>
          <w:p w14:paraId="57CB4635" w14:textId="77777777" w:rsidR="00DA31C8" w:rsidRPr="00DA31C8" w:rsidRDefault="00DA31C8" w:rsidP="00DA31C8">
            <w:pPr>
              <w:spacing w:after="0" w:line="240" w:lineRule="auto"/>
              <w:jc w:val="right"/>
              <w:rPr>
                <w:rFonts w:ascii="Calibri" w:eastAsia="Times New Roman" w:hAnsi="Calibri"/>
                <w:color w:val="000000"/>
                <w:sz w:val="22"/>
                <w:szCs w:val="22"/>
              </w:rPr>
            </w:pPr>
            <w:r w:rsidRPr="00DA31C8">
              <w:rPr>
                <w:rFonts w:ascii="Calibri" w:eastAsia="Times New Roman" w:hAnsi="Calibri"/>
                <w:color w:val="000000"/>
                <w:sz w:val="22"/>
                <w:szCs w:val="22"/>
              </w:rPr>
              <w:t>1.7%</w:t>
            </w:r>
          </w:p>
        </w:tc>
        <w:tc>
          <w:tcPr>
            <w:tcW w:w="0" w:type="auto"/>
            <w:tcBorders>
              <w:top w:val="nil"/>
              <w:left w:val="nil"/>
              <w:bottom w:val="nil"/>
              <w:right w:val="nil"/>
            </w:tcBorders>
            <w:shd w:val="clear" w:color="auto" w:fill="auto"/>
            <w:noWrap/>
            <w:vAlign w:val="bottom"/>
            <w:hideMark/>
          </w:tcPr>
          <w:p w14:paraId="2C513499" w14:textId="77777777" w:rsidR="00DA31C8" w:rsidRPr="00DA31C8" w:rsidRDefault="00DA31C8" w:rsidP="00DA31C8">
            <w:pPr>
              <w:spacing w:after="0" w:line="240" w:lineRule="auto"/>
              <w:jc w:val="right"/>
              <w:rPr>
                <w:rFonts w:ascii="Calibri" w:eastAsia="Times New Roman" w:hAnsi="Calibri"/>
                <w:color w:val="000000"/>
                <w:sz w:val="22"/>
                <w:szCs w:val="22"/>
              </w:rPr>
            </w:pPr>
            <w:r w:rsidRPr="00DA31C8">
              <w:rPr>
                <w:rFonts w:ascii="Calibri" w:eastAsia="Times New Roman" w:hAnsi="Calibri"/>
                <w:color w:val="000000"/>
                <w:sz w:val="22"/>
                <w:szCs w:val="22"/>
              </w:rPr>
              <w:t>-60.8%</w:t>
            </w:r>
          </w:p>
        </w:tc>
      </w:tr>
      <w:tr w:rsidR="00DA31C8" w:rsidRPr="00DA31C8" w14:paraId="60E0F098" w14:textId="77777777" w:rsidTr="00DA31C8">
        <w:trPr>
          <w:trHeight w:val="290"/>
          <w:jc w:val="center"/>
        </w:trPr>
        <w:tc>
          <w:tcPr>
            <w:tcW w:w="0" w:type="auto"/>
            <w:tcBorders>
              <w:top w:val="nil"/>
              <w:left w:val="nil"/>
              <w:bottom w:val="nil"/>
              <w:right w:val="nil"/>
            </w:tcBorders>
            <w:shd w:val="clear" w:color="auto" w:fill="auto"/>
            <w:noWrap/>
            <w:vAlign w:val="bottom"/>
            <w:hideMark/>
          </w:tcPr>
          <w:p w14:paraId="51284747" w14:textId="77777777" w:rsidR="00DA31C8" w:rsidRPr="00DA31C8" w:rsidRDefault="00DA31C8" w:rsidP="00DA31C8">
            <w:pPr>
              <w:spacing w:after="0" w:line="240" w:lineRule="auto"/>
              <w:rPr>
                <w:rFonts w:ascii="Calibri" w:eastAsia="Times New Roman" w:hAnsi="Calibri"/>
                <w:color w:val="000000"/>
                <w:sz w:val="22"/>
                <w:szCs w:val="22"/>
              </w:rPr>
            </w:pPr>
            <w:r w:rsidRPr="00DA31C8">
              <w:rPr>
                <w:rFonts w:ascii="Calibri" w:eastAsia="Times New Roman" w:hAnsi="Calibri"/>
                <w:color w:val="000000"/>
                <w:sz w:val="22"/>
                <w:szCs w:val="22"/>
              </w:rPr>
              <w:t>ArkeFly</w:t>
            </w:r>
          </w:p>
        </w:tc>
        <w:tc>
          <w:tcPr>
            <w:tcW w:w="0" w:type="auto"/>
            <w:tcBorders>
              <w:top w:val="nil"/>
              <w:left w:val="nil"/>
              <w:bottom w:val="nil"/>
              <w:right w:val="nil"/>
            </w:tcBorders>
            <w:shd w:val="clear" w:color="auto" w:fill="auto"/>
            <w:noWrap/>
            <w:vAlign w:val="bottom"/>
            <w:hideMark/>
          </w:tcPr>
          <w:p w14:paraId="11434CE8" w14:textId="77777777" w:rsidR="00DA31C8" w:rsidRPr="00DA31C8" w:rsidRDefault="00DA31C8" w:rsidP="00DA31C8">
            <w:pPr>
              <w:spacing w:after="0" w:line="240" w:lineRule="auto"/>
              <w:rPr>
                <w:rFonts w:ascii="Calibri" w:eastAsia="Times New Roman" w:hAnsi="Calibri"/>
                <w:color w:val="000000"/>
                <w:sz w:val="22"/>
                <w:szCs w:val="22"/>
              </w:rPr>
            </w:pPr>
            <w:r w:rsidRPr="00DA31C8">
              <w:rPr>
                <w:rFonts w:ascii="Calibri" w:eastAsia="Times New Roman" w:hAnsi="Calibri"/>
                <w:color w:val="000000"/>
                <w:sz w:val="22"/>
                <w:szCs w:val="22"/>
              </w:rPr>
              <w:t xml:space="preserve">                   6,879 </w:t>
            </w:r>
          </w:p>
        </w:tc>
        <w:tc>
          <w:tcPr>
            <w:tcW w:w="0" w:type="auto"/>
            <w:tcBorders>
              <w:top w:val="nil"/>
              <w:left w:val="nil"/>
              <w:bottom w:val="nil"/>
              <w:right w:val="nil"/>
            </w:tcBorders>
            <w:shd w:val="clear" w:color="auto" w:fill="auto"/>
            <w:noWrap/>
            <w:vAlign w:val="bottom"/>
            <w:hideMark/>
          </w:tcPr>
          <w:p w14:paraId="5DEA1926" w14:textId="77777777" w:rsidR="00DA31C8" w:rsidRPr="00DA31C8" w:rsidRDefault="00DA31C8" w:rsidP="00DA31C8">
            <w:pPr>
              <w:spacing w:after="0" w:line="240" w:lineRule="auto"/>
              <w:jc w:val="right"/>
              <w:rPr>
                <w:rFonts w:ascii="Calibri" w:eastAsia="Times New Roman" w:hAnsi="Calibri"/>
                <w:color w:val="000000"/>
                <w:sz w:val="22"/>
                <w:szCs w:val="22"/>
              </w:rPr>
            </w:pPr>
            <w:r w:rsidRPr="00DA31C8">
              <w:rPr>
                <w:rFonts w:ascii="Calibri" w:eastAsia="Times New Roman" w:hAnsi="Calibri"/>
                <w:color w:val="000000"/>
                <w:sz w:val="22"/>
                <w:szCs w:val="22"/>
              </w:rPr>
              <w:t>1.2%</w:t>
            </w:r>
          </w:p>
        </w:tc>
        <w:tc>
          <w:tcPr>
            <w:tcW w:w="0" w:type="auto"/>
            <w:tcBorders>
              <w:top w:val="nil"/>
              <w:left w:val="nil"/>
              <w:bottom w:val="nil"/>
              <w:right w:val="nil"/>
            </w:tcBorders>
            <w:shd w:val="clear" w:color="auto" w:fill="auto"/>
            <w:noWrap/>
            <w:vAlign w:val="bottom"/>
            <w:hideMark/>
          </w:tcPr>
          <w:p w14:paraId="78D3C1D5" w14:textId="77777777" w:rsidR="00DA31C8" w:rsidRPr="00DA31C8" w:rsidRDefault="00DA31C8" w:rsidP="00DA31C8">
            <w:pPr>
              <w:spacing w:after="0" w:line="240" w:lineRule="auto"/>
              <w:rPr>
                <w:rFonts w:ascii="Calibri" w:eastAsia="Times New Roman" w:hAnsi="Calibri"/>
                <w:color w:val="000000"/>
                <w:sz w:val="22"/>
                <w:szCs w:val="22"/>
              </w:rPr>
            </w:pPr>
            <w:r w:rsidRPr="00DA31C8">
              <w:rPr>
                <w:rFonts w:ascii="Calibri" w:eastAsia="Times New Roman" w:hAnsi="Calibri"/>
                <w:color w:val="000000"/>
                <w:sz w:val="22"/>
                <w:szCs w:val="22"/>
              </w:rPr>
              <w:t xml:space="preserve">                      7,172 </w:t>
            </w:r>
          </w:p>
        </w:tc>
        <w:tc>
          <w:tcPr>
            <w:tcW w:w="0" w:type="auto"/>
            <w:tcBorders>
              <w:top w:val="nil"/>
              <w:left w:val="nil"/>
              <w:bottom w:val="nil"/>
              <w:right w:val="nil"/>
            </w:tcBorders>
            <w:shd w:val="clear" w:color="auto" w:fill="auto"/>
            <w:noWrap/>
            <w:vAlign w:val="bottom"/>
            <w:hideMark/>
          </w:tcPr>
          <w:p w14:paraId="6EC01252" w14:textId="77777777" w:rsidR="00DA31C8" w:rsidRPr="00DA31C8" w:rsidRDefault="00DA31C8" w:rsidP="00DA31C8">
            <w:pPr>
              <w:spacing w:after="0" w:line="240" w:lineRule="auto"/>
              <w:jc w:val="right"/>
              <w:rPr>
                <w:rFonts w:ascii="Calibri" w:eastAsia="Times New Roman" w:hAnsi="Calibri"/>
                <w:color w:val="000000"/>
                <w:sz w:val="22"/>
                <w:szCs w:val="22"/>
              </w:rPr>
            </w:pPr>
            <w:r w:rsidRPr="00DA31C8">
              <w:rPr>
                <w:rFonts w:ascii="Calibri" w:eastAsia="Times New Roman" w:hAnsi="Calibri"/>
                <w:color w:val="000000"/>
                <w:sz w:val="22"/>
                <w:szCs w:val="22"/>
              </w:rPr>
              <w:t>1.3%</w:t>
            </w:r>
          </w:p>
        </w:tc>
        <w:tc>
          <w:tcPr>
            <w:tcW w:w="0" w:type="auto"/>
            <w:tcBorders>
              <w:top w:val="nil"/>
              <w:left w:val="nil"/>
              <w:bottom w:val="nil"/>
              <w:right w:val="nil"/>
            </w:tcBorders>
            <w:shd w:val="clear" w:color="auto" w:fill="auto"/>
            <w:noWrap/>
            <w:vAlign w:val="bottom"/>
            <w:hideMark/>
          </w:tcPr>
          <w:p w14:paraId="598BBD10" w14:textId="77777777" w:rsidR="00DA31C8" w:rsidRPr="00DA31C8" w:rsidRDefault="00DA31C8" w:rsidP="00DA31C8">
            <w:pPr>
              <w:spacing w:after="0" w:line="240" w:lineRule="auto"/>
              <w:jc w:val="right"/>
              <w:rPr>
                <w:rFonts w:ascii="Calibri" w:eastAsia="Times New Roman" w:hAnsi="Calibri"/>
                <w:color w:val="000000"/>
                <w:sz w:val="22"/>
                <w:szCs w:val="22"/>
              </w:rPr>
            </w:pPr>
            <w:r w:rsidRPr="00DA31C8">
              <w:rPr>
                <w:rFonts w:ascii="Calibri" w:eastAsia="Times New Roman" w:hAnsi="Calibri"/>
                <w:color w:val="000000"/>
                <w:sz w:val="22"/>
                <w:szCs w:val="22"/>
              </w:rPr>
              <w:t>-4.1%</w:t>
            </w:r>
          </w:p>
        </w:tc>
      </w:tr>
      <w:tr w:rsidR="00DA31C8" w:rsidRPr="00DA31C8" w14:paraId="61C5065C" w14:textId="77777777" w:rsidTr="00DA31C8">
        <w:trPr>
          <w:trHeight w:val="290"/>
          <w:jc w:val="center"/>
        </w:trPr>
        <w:tc>
          <w:tcPr>
            <w:tcW w:w="0" w:type="auto"/>
            <w:tcBorders>
              <w:top w:val="nil"/>
              <w:left w:val="nil"/>
              <w:bottom w:val="nil"/>
              <w:right w:val="nil"/>
            </w:tcBorders>
            <w:shd w:val="clear" w:color="auto" w:fill="auto"/>
            <w:noWrap/>
            <w:vAlign w:val="bottom"/>
            <w:hideMark/>
          </w:tcPr>
          <w:p w14:paraId="307AD2A2" w14:textId="77777777" w:rsidR="00DA31C8" w:rsidRPr="00DA31C8" w:rsidRDefault="00DA31C8" w:rsidP="00DA31C8">
            <w:pPr>
              <w:spacing w:after="0" w:line="240" w:lineRule="auto"/>
              <w:rPr>
                <w:rFonts w:ascii="Calibri" w:eastAsia="Times New Roman" w:hAnsi="Calibri"/>
                <w:color w:val="000000"/>
                <w:sz w:val="22"/>
                <w:szCs w:val="22"/>
              </w:rPr>
            </w:pPr>
            <w:r w:rsidRPr="00DA31C8">
              <w:rPr>
                <w:rFonts w:ascii="Calibri" w:eastAsia="Times New Roman" w:hAnsi="Calibri"/>
                <w:color w:val="000000"/>
                <w:sz w:val="22"/>
                <w:szCs w:val="22"/>
              </w:rPr>
              <w:t>Thomas Cook</w:t>
            </w:r>
          </w:p>
        </w:tc>
        <w:tc>
          <w:tcPr>
            <w:tcW w:w="0" w:type="auto"/>
            <w:tcBorders>
              <w:top w:val="nil"/>
              <w:left w:val="nil"/>
              <w:bottom w:val="nil"/>
              <w:right w:val="nil"/>
            </w:tcBorders>
            <w:shd w:val="clear" w:color="auto" w:fill="auto"/>
            <w:noWrap/>
            <w:vAlign w:val="bottom"/>
            <w:hideMark/>
          </w:tcPr>
          <w:p w14:paraId="72EF5B67" w14:textId="77777777" w:rsidR="00DA31C8" w:rsidRPr="00DA31C8" w:rsidRDefault="00DA31C8" w:rsidP="00DA31C8">
            <w:pPr>
              <w:spacing w:after="0" w:line="240" w:lineRule="auto"/>
              <w:rPr>
                <w:rFonts w:ascii="Calibri" w:eastAsia="Times New Roman" w:hAnsi="Calibri"/>
                <w:color w:val="000000"/>
                <w:sz w:val="22"/>
                <w:szCs w:val="22"/>
              </w:rPr>
            </w:pPr>
            <w:r w:rsidRPr="00DA31C8">
              <w:rPr>
                <w:rFonts w:ascii="Calibri" w:eastAsia="Times New Roman" w:hAnsi="Calibri"/>
                <w:color w:val="000000"/>
                <w:sz w:val="22"/>
                <w:szCs w:val="22"/>
              </w:rPr>
              <w:t xml:space="preserve">                   1,877 </w:t>
            </w:r>
          </w:p>
        </w:tc>
        <w:tc>
          <w:tcPr>
            <w:tcW w:w="0" w:type="auto"/>
            <w:tcBorders>
              <w:top w:val="nil"/>
              <w:left w:val="nil"/>
              <w:bottom w:val="nil"/>
              <w:right w:val="nil"/>
            </w:tcBorders>
            <w:shd w:val="clear" w:color="auto" w:fill="auto"/>
            <w:noWrap/>
            <w:vAlign w:val="bottom"/>
            <w:hideMark/>
          </w:tcPr>
          <w:p w14:paraId="6392745A" w14:textId="77777777" w:rsidR="00DA31C8" w:rsidRPr="00DA31C8" w:rsidRDefault="00DA31C8" w:rsidP="00DA31C8">
            <w:pPr>
              <w:spacing w:after="0" w:line="240" w:lineRule="auto"/>
              <w:jc w:val="right"/>
              <w:rPr>
                <w:rFonts w:ascii="Calibri" w:eastAsia="Times New Roman" w:hAnsi="Calibri"/>
                <w:color w:val="000000"/>
                <w:sz w:val="22"/>
                <w:szCs w:val="22"/>
              </w:rPr>
            </w:pPr>
            <w:r w:rsidRPr="00DA31C8">
              <w:rPr>
                <w:rFonts w:ascii="Calibri" w:eastAsia="Times New Roman" w:hAnsi="Calibri"/>
                <w:color w:val="000000"/>
                <w:sz w:val="22"/>
                <w:szCs w:val="22"/>
              </w:rPr>
              <w:t>0.3%</w:t>
            </w:r>
          </w:p>
        </w:tc>
        <w:tc>
          <w:tcPr>
            <w:tcW w:w="0" w:type="auto"/>
            <w:tcBorders>
              <w:top w:val="nil"/>
              <w:left w:val="nil"/>
              <w:bottom w:val="nil"/>
              <w:right w:val="nil"/>
            </w:tcBorders>
            <w:shd w:val="clear" w:color="auto" w:fill="auto"/>
            <w:noWrap/>
            <w:vAlign w:val="bottom"/>
            <w:hideMark/>
          </w:tcPr>
          <w:p w14:paraId="04869D4E" w14:textId="77777777" w:rsidR="00DA31C8" w:rsidRPr="00DA31C8" w:rsidRDefault="00DA31C8" w:rsidP="00DA31C8">
            <w:pPr>
              <w:spacing w:after="0" w:line="240" w:lineRule="auto"/>
              <w:rPr>
                <w:rFonts w:ascii="Calibri" w:eastAsia="Times New Roman" w:hAnsi="Calibri"/>
                <w:color w:val="000000"/>
                <w:sz w:val="22"/>
                <w:szCs w:val="22"/>
              </w:rPr>
            </w:pPr>
            <w:r w:rsidRPr="00DA31C8">
              <w:rPr>
                <w:rFonts w:ascii="Calibri" w:eastAsia="Times New Roman" w:hAnsi="Calibri"/>
                <w:color w:val="000000"/>
                <w:sz w:val="22"/>
                <w:szCs w:val="22"/>
              </w:rPr>
              <w:t xml:space="preserve">                      1,916 </w:t>
            </w:r>
          </w:p>
        </w:tc>
        <w:tc>
          <w:tcPr>
            <w:tcW w:w="0" w:type="auto"/>
            <w:tcBorders>
              <w:top w:val="nil"/>
              <w:left w:val="nil"/>
              <w:bottom w:val="nil"/>
              <w:right w:val="nil"/>
            </w:tcBorders>
            <w:shd w:val="clear" w:color="auto" w:fill="auto"/>
            <w:noWrap/>
            <w:vAlign w:val="bottom"/>
            <w:hideMark/>
          </w:tcPr>
          <w:p w14:paraId="3B4D6F6F" w14:textId="77777777" w:rsidR="00DA31C8" w:rsidRPr="00DA31C8" w:rsidRDefault="00DA31C8" w:rsidP="00DA31C8">
            <w:pPr>
              <w:spacing w:after="0" w:line="240" w:lineRule="auto"/>
              <w:jc w:val="right"/>
              <w:rPr>
                <w:rFonts w:ascii="Calibri" w:eastAsia="Times New Roman" w:hAnsi="Calibri"/>
                <w:color w:val="000000"/>
                <w:sz w:val="22"/>
                <w:szCs w:val="22"/>
              </w:rPr>
            </w:pPr>
            <w:r w:rsidRPr="00DA31C8">
              <w:rPr>
                <w:rFonts w:ascii="Calibri" w:eastAsia="Times New Roman" w:hAnsi="Calibri"/>
                <w:color w:val="000000"/>
                <w:sz w:val="22"/>
                <w:szCs w:val="22"/>
              </w:rPr>
              <w:t>0.3%</w:t>
            </w:r>
          </w:p>
        </w:tc>
        <w:tc>
          <w:tcPr>
            <w:tcW w:w="0" w:type="auto"/>
            <w:tcBorders>
              <w:top w:val="nil"/>
              <w:left w:val="nil"/>
              <w:bottom w:val="nil"/>
              <w:right w:val="nil"/>
            </w:tcBorders>
            <w:shd w:val="clear" w:color="auto" w:fill="auto"/>
            <w:noWrap/>
            <w:vAlign w:val="bottom"/>
            <w:hideMark/>
          </w:tcPr>
          <w:p w14:paraId="24B8D4B6" w14:textId="77777777" w:rsidR="00DA31C8" w:rsidRPr="00DA31C8" w:rsidRDefault="00DA31C8" w:rsidP="00DA31C8">
            <w:pPr>
              <w:spacing w:after="0" w:line="240" w:lineRule="auto"/>
              <w:jc w:val="right"/>
              <w:rPr>
                <w:rFonts w:ascii="Calibri" w:eastAsia="Times New Roman" w:hAnsi="Calibri"/>
                <w:color w:val="000000"/>
                <w:sz w:val="22"/>
                <w:szCs w:val="22"/>
              </w:rPr>
            </w:pPr>
            <w:r w:rsidRPr="00DA31C8">
              <w:rPr>
                <w:rFonts w:ascii="Calibri" w:eastAsia="Times New Roman" w:hAnsi="Calibri"/>
                <w:color w:val="000000"/>
                <w:sz w:val="22"/>
                <w:szCs w:val="22"/>
              </w:rPr>
              <w:t>-2.0%</w:t>
            </w:r>
          </w:p>
        </w:tc>
      </w:tr>
      <w:tr w:rsidR="00DA31C8" w:rsidRPr="00DA31C8" w14:paraId="1B87CAC0" w14:textId="77777777" w:rsidTr="00DA31C8">
        <w:trPr>
          <w:trHeight w:val="290"/>
          <w:jc w:val="center"/>
        </w:trPr>
        <w:tc>
          <w:tcPr>
            <w:tcW w:w="0" w:type="auto"/>
            <w:tcBorders>
              <w:top w:val="nil"/>
              <w:left w:val="nil"/>
              <w:bottom w:val="nil"/>
              <w:right w:val="nil"/>
            </w:tcBorders>
            <w:shd w:val="clear" w:color="auto" w:fill="auto"/>
            <w:noWrap/>
            <w:vAlign w:val="bottom"/>
            <w:hideMark/>
          </w:tcPr>
          <w:p w14:paraId="5E91D2C2" w14:textId="77777777" w:rsidR="00DA31C8" w:rsidRPr="00DA31C8" w:rsidRDefault="00DA31C8" w:rsidP="00DA31C8">
            <w:pPr>
              <w:spacing w:after="0" w:line="240" w:lineRule="auto"/>
              <w:rPr>
                <w:rFonts w:ascii="Calibri" w:eastAsia="Times New Roman" w:hAnsi="Calibri"/>
                <w:color w:val="000000"/>
                <w:sz w:val="22"/>
                <w:szCs w:val="22"/>
              </w:rPr>
            </w:pPr>
            <w:r w:rsidRPr="00DA31C8">
              <w:rPr>
                <w:rFonts w:ascii="Calibri" w:eastAsia="Times New Roman" w:hAnsi="Calibri"/>
                <w:color w:val="000000"/>
                <w:sz w:val="22"/>
                <w:szCs w:val="22"/>
              </w:rPr>
              <w:t>Air Canada</w:t>
            </w:r>
          </w:p>
        </w:tc>
        <w:tc>
          <w:tcPr>
            <w:tcW w:w="0" w:type="auto"/>
            <w:tcBorders>
              <w:top w:val="nil"/>
              <w:left w:val="nil"/>
              <w:bottom w:val="nil"/>
              <w:right w:val="nil"/>
            </w:tcBorders>
            <w:shd w:val="clear" w:color="auto" w:fill="auto"/>
            <w:noWrap/>
            <w:vAlign w:val="bottom"/>
            <w:hideMark/>
          </w:tcPr>
          <w:p w14:paraId="1B4F466D" w14:textId="77777777" w:rsidR="00DA31C8" w:rsidRPr="00DA31C8" w:rsidRDefault="00DA31C8" w:rsidP="00DA31C8">
            <w:pPr>
              <w:spacing w:after="0" w:line="240" w:lineRule="auto"/>
              <w:rPr>
                <w:rFonts w:ascii="Calibri" w:eastAsia="Times New Roman" w:hAnsi="Calibri"/>
                <w:color w:val="000000"/>
                <w:sz w:val="22"/>
                <w:szCs w:val="22"/>
              </w:rPr>
            </w:pPr>
            <w:r w:rsidRPr="00DA31C8">
              <w:rPr>
                <w:rFonts w:ascii="Calibri" w:eastAsia="Times New Roman" w:hAnsi="Calibri"/>
                <w:color w:val="000000"/>
                <w:sz w:val="22"/>
                <w:szCs w:val="22"/>
              </w:rPr>
              <w:t xml:space="preserve">                   4,511 </w:t>
            </w:r>
          </w:p>
        </w:tc>
        <w:tc>
          <w:tcPr>
            <w:tcW w:w="0" w:type="auto"/>
            <w:tcBorders>
              <w:top w:val="nil"/>
              <w:left w:val="nil"/>
              <w:bottom w:val="nil"/>
              <w:right w:val="nil"/>
            </w:tcBorders>
            <w:shd w:val="clear" w:color="auto" w:fill="auto"/>
            <w:noWrap/>
            <w:vAlign w:val="bottom"/>
            <w:hideMark/>
          </w:tcPr>
          <w:p w14:paraId="4B4D974B" w14:textId="77777777" w:rsidR="00DA31C8" w:rsidRPr="00DA31C8" w:rsidRDefault="00DA31C8" w:rsidP="00DA31C8">
            <w:pPr>
              <w:spacing w:after="0" w:line="240" w:lineRule="auto"/>
              <w:jc w:val="right"/>
              <w:rPr>
                <w:rFonts w:ascii="Calibri" w:eastAsia="Times New Roman" w:hAnsi="Calibri"/>
                <w:color w:val="000000"/>
                <w:sz w:val="22"/>
                <w:szCs w:val="22"/>
              </w:rPr>
            </w:pPr>
            <w:r w:rsidRPr="00DA31C8">
              <w:rPr>
                <w:rFonts w:ascii="Calibri" w:eastAsia="Times New Roman" w:hAnsi="Calibri"/>
                <w:color w:val="000000"/>
                <w:sz w:val="22"/>
                <w:szCs w:val="22"/>
              </w:rPr>
              <w:t>0.8%</w:t>
            </w:r>
          </w:p>
        </w:tc>
        <w:tc>
          <w:tcPr>
            <w:tcW w:w="0" w:type="auto"/>
            <w:tcBorders>
              <w:top w:val="nil"/>
              <w:left w:val="nil"/>
              <w:bottom w:val="nil"/>
              <w:right w:val="nil"/>
            </w:tcBorders>
            <w:shd w:val="clear" w:color="auto" w:fill="auto"/>
            <w:noWrap/>
            <w:vAlign w:val="bottom"/>
            <w:hideMark/>
          </w:tcPr>
          <w:p w14:paraId="7AB1EDF6" w14:textId="77777777" w:rsidR="00DA31C8" w:rsidRPr="00DA31C8" w:rsidRDefault="00DA31C8" w:rsidP="00DA31C8">
            <w:pPr>
              <w:spacing w:after="0" w:line="240" w:lineRule="auto"/>
              <w:rPr>
                <w:rFonts w:ascii="Calibri" w:eastAsia="Times New Roman" w:hAnsi="Calibri"/>
                <w:color w:val="000000"/>
                <w:sz w:val="22"/>
                <w:szCs w:val="22"/>
              </w:rPr>
            </w:pPr>
            <w:r w:rsidRPr="00DA31C8">
              <w:rPr>
                <w:rFonts w:ascii="Calibri" w:eastAsia="Times New Roman" w:hAnsi="Calibri"/>
                <w:color w:val="000000"/>
                <w:sz w:val="22"/>
                <w:szCs w:val="22"/>
              </w:rPr>
              <w:t xml:space="preserve">                      4,161 </w:t>
            </w:r>
          </w:p>
        </w:tc>
        <w:tc>
          <w:tcPr>
            <w:tcW w:w="0" w:type="auto"/>
            <w:tcBorders>
              <w:top w:val="nil"/>
              <w:left w:val="nil"/>
              <w:bottom w:val="nil"/>
              <w:right w:val="nil"/>
            </w:tcBorders>
            <w:shd w:val="clear" w:color="auto" w:fill="auto"/>
            <w:noWrap/>
            <w:vAlign w:val="bottom"/>
            <w:hideMark/>
          </w:tcPr>
          <w:p w14:paraId="1702EEC8" w14:textId="77777777" w:rsidR="00DA31C8" w:rsidRPr="00DA31C8" w:rsidRDefault="00DA31C8" w:rsidP="00DA31C8">
            <w:pPr>
              <w:spacing w:after="0" w:line="240" w:lineRule="auto"/>
              <w:jc w:val="right"/>
              <w:rPr>
                <w:rFonts w:ascii="Calibri" w:eastAsia="Times New Roman" w:hAnsi="Calibri"/>
                <w:color w:val="000000"/>
                <w:sz w:val="22"/>
                <w:szCs w:val="22"/>
              </w:rPr>
            </w:pPr>
            <w:r w:rsidRPr="00DA31C8">
              <w:rPr>
                <w:rFonts w:ascii="Calibri" w:eastAsia="Times New Roman" w:hAnsi="Calibri"/>
                <w:color w:val="000000"/>
                <w:sz w:val="22"/>
                <w:szCs w:val="22"/>
              </w:rPr>
              <w:t>0.7%</w:t>
            </w:r>
          </w:p>
        </w:tc>
        <w:tc>
          <w:tcPr>
            <w:tcW w:w="0" w:type="auto"/>
            <w:tcBorders>
              <w:top w:val="nil"/>
              <w:left w:val="nil"/>
              <w:bottom w:val="nil"/>
              <w:right w:val="nil"/>
            </w:tcBorders>
            <w:shd w:val="clear" w:color="auto" w:fill="auto"/>
            <w:noWrap/>
            <w:vAlign w:val="bottom"/>
            <w:hideMark/>
          </w:tcPr>
          <w:p w14:paraId="668F1E3C" w14:textId="77777777" w:rsidR="00DA31C8" w:rsidRPr="00DA31C8" w:rsidRDefault="00DA31C8" w:rsidP="00DA31C8">
            <w:pPr>
              <w:spacing w:after="0" w:line="240" w:lineRule="auto"/>
              <w:jc w:val="right"/>
              <w:rPr>
                <w:rFonts w:ascii="Calibri" w:eastAsia="Times New Roman" w:hAnsi="Calibri"/>
                <w:color w:val="000000"/>
                <w:sz w:val="22"/>
                <w:szCs w:val="22"/>
              </w:rPr>
            </w:pPr>
            <w:r w:rsidRPr="00DA31C8">
              <w:rPr>
                <w:rFonts w:ascii="Calibri" w:eastAsia="Times New Roman" w:hAnsi="Calibri"/>
                <w:color w:val="000000"/>
                <w:sz w:val="22"/>
                <w:szCs w:val="22"/>
              </w:rPr>
              <w:t>8.4%</w:t>
            </w:r>
          </w:p>
        </w:tc>
      </w:tr>
      <w:tr w:rsidR="00DA31C8" w:rsidRPr="00DA31C8" w14:paraId="3BCF3E52" w14:textId="77777777" w:rsidTr="00DA31C8">
        <w:trPr>
          <w:trHeight w:val="290"/>
          <w:jc w:val="center"/>
        </w:trPr>
        <w:tc>
          <w:tcPr>
            <w:tcW w:w="0" w:type="auto"/>
            <w:tcBorders>
              <w:top w:val="nil"/>
              <w:left w:val="nil"/>
              <w:bottom w:val="nil"/>
              <w:right w:val="nil"/>
            </w:tcBorders>
            <w:shd w:val="clear" w:color="auto" w:fill="auto"/>
            <w:noWrap/>
            <w:vAlign w:val="bottom"/>
            <w:hideMark/>
          </w:tcPr>
          <w:p w14:paraId="4379F141" w14:textId="77777777" w:rsidR="00DA31C8" w:rsidRPr="00DA31C8" w:rsidRDefault="00DA31C8" w:rsidP="00DA31C8">
            <w:pPr>
              <w:spacing w:after="0" w:line="240" w:lineRule="auto"/>
              <w:rPr>
                <w:rFonts w:ascii="Calibri" w:eastAsia="Times New Roman" w:hAnsi="Calibri"/>
                <w:color w:val="000000"/>
                <w:sz w:val="22"/>
                <w:szCs w:val="22"/>
              </w:rPr>
            </w:pPr>
            <w:r w:rsidRPr="00DA31C8">
              <w:rPr>
                <w:rFonts w:ascii="Calibri" w:eastAsia="Times New Roman" w:hAnsi="Calibri"/>
                <w:color w:val="000000"/>
                <w:sz w:val="22"/>
                <w:szCs w:val="22"/>
              </w:rPr>
              <w:t>GOL</w:t>
            </w:r>
          </w:p>
        </w:tc>
        <w:tc>
          <w:tcPr>
            <w:tcW w:w="0" w:type="auto"/>
            <w:tcBorders>
              <w:top w:val="nil"/>
              <w:left w:val="nil"/>
              <w:bottom w:val="nil"/>
              <w:right w:val="nil"/>
            </w:tcBorders>
            <w:shd w:val="clear" w:color="auto" w:fill="auto"/>
            <w:noWrap/>
            <w:vAlign w:val="bottom"/>
            <w:hideMark/>
          </w:tcPr>
          <w:p w14:paraId="38292BB9" w14:textId="77777777" w:rsidR="00DA31C8" w:rsidRPr="00DA31C8" w:rsidRDefault="00DA31C8" w:rsidP="00DA31C8">
            <w:pPr>
              <w:spacing w:after="0" w:line="240" w:lineRule="auto"/>
              <w:rPr>
                <w:rFonts w:ascii="Calibri" w:eastAsia="Times New Roman" w:hAnsi="Calibri"/>
                <w:color w:val="000000"/>
                <w:sz w:val="22"/>
                <w:szCs w:val="22"/>
              </w:rPr>
            </w:pPr>
            <w:r w:rsidRPr="00DA31C8">
              <w:rPr>
                <w:rFonts w:ascii="Calibri" w:eastAsia="Times New Roman" w:hAnsi="Calibri"/>
                <w:color w:val="000000"/>
                <w:sz w:val="22"/>
                <w:szCs w:val="22"/>
              </w:rPr>
              <w:t xml:space="preserve">                       984 </w:t>
            </w:r>
          </w:p>
        </w:tc>
        <w:tc>
          <w:tcPr>
            <w:tcW w:w="0" w:type="auto"/>
            <w:tcBorders>
              <w:top w:val="nil"/>
              <w:left w:val="nil"/>
              <w:bottom w:val="nil"/>
              <w:right w:val="nil"/>
            </w:tcBorders>
            <w:shd w:val="clear" w:color="auto" w:fill="auto"/>
            <w:noWrap/>
            <w:vAlign w:val="bottom"/>
            <w:hideMark/>
          </w:tcPr>
          <w:p w14:paraId="1E7F1B45" w14:textId="77777777" w:rsidR="00DA31C8" w:rsidRPr="00DA31C8" w:rsidRDefault="00DA31C8" w:rsidP="00DA31C8">
            <w:pPr>
              <w:spacing w:after="0" w:line="240" w:lineRule="auto"/>
              <w:jc w:val="right"/>
              <w:rPr>
                <w:rFonts w:ascii="Calibri" w:eastAsia="Times New Roman" w:hAnsi="Calibri"/>
                <w:color w:val="000000"/>
                <w:sz w:val="22"/>
                <w:szCs w:val="22"/>
              </w:rPr>
            </w:pPr>
            <w:r w:rsidRPr="00DA31C8">
              <w:rPr>
                <w:rFonts w:ascii="Calibri" w:eastAsia="Times New Roman" w:hAnsi="Calibri"/>
                <w:color w:val="000000"/>
                <w:sz w:val="22"/>
                <w:szCs w:val="22"/>
              </w:rPr>
              <w:t>0.2%</w:t>
            </w:r>
          </w:p>
        </w:tc>
        <w:tc>
          <w:tcPr>
            <w:tcW w:w="0" w:type="auto"/>
            <w:tcBorders>
              <w:top w:val="nil"/>
              <w:left w:val="nil"/>
              <w:bottom w:val="nil"/>
              <w:right w:val="nil"/>
            </w:tcBorders>
            <w:shd w:val="clear" w:color="auto" w:fill="auto"/>
            <w:noWrap/>
            <w:vAlign w:val="bottom"/>
            <w:hideMark/>
          </w:tcPr>
          <w:p w14:paraId="0D45EF5A" w14:textId="77777777" w:rsidR="00DA31C8" w:rsidRPr="00DA31C8" w:rsidRDefault="00DA31C8" w:rsidP="00DA31C8">
            <w:pPr>
              <w:spacing w:after="0" w:line="240" w:lineRule="auto"/>
              <w:rPr>
                <w:rFonts w:ascii="Calibri" w:eastAsia="Times New Roman" w:hAnsi="Calibri"/>
                <w:color w:val="000000"/>
                <w:sz w:val="22"/>
                <w:szCs w:val="22"/>
              </w:rPr>
            </w:pPr>
            <w:r w:rsidRPr="00DA31C8">
              <w:rPr>
                <w:rFonts w:ascii="Calibri" w:eastAsia="Times New Roman" w:hAnsi="Calibri"/>
                <w:color w:val="000000"/>
                <w:sz w:val="22"/>
                <w:szCs w:val="22"/>
              </w:rPr>
              <w:t xml:space="preserve">                      3,707 </w:t>
            </w:r>
          </w:p>
        </w:tc>
        <w:tc>
          <w:tcPr>
            <w:tcW w:w="0" w:type="auto"/>
            <w:tcBorders>
              <w:top w:val="nil"/>
              <w:left w:val="nil"/>
              <w:bottom w:val="nil"/>
              <w:right w:val="nil"/>
            </w:tcBorders>
            <w:shd w:val="clear" w:color="auto" w:fill="auto"/>
            <w:noWrap/>
            <w:vAlign w:val="bottom"/>
            <w:hideMark/>
          </w:tcPr>
          <w:p w14:paraId="4EFBF589" w14:textId="77777777" w:rsidR="00DA31C8" w:rsidRPr="00DA31C8" w:rsidRDefault="00DA31C8" w:rsidP="00DA31C8">
            <w:pPr>
              <w:spacing w:after="0" w:line="240" w:lineRule="auto"/>
              <w:jc w:val="right"/>
              <w:rPr>
                <w:rFonts w:ascii="Calibri" w:eastAsia="Times New Roman" w:hAnsi="Calibri"/>
                <w:color w:val="000000"/>
                <w:sz w:val="22"/>
                <w:szCs w:val="22"/>
              </w:rPr>
            </w:pPr>
            <w:r w:rsidRPr="00DA31C8">
              <w:rPr>
                <w:rFonts w:ascii="Calibri" w:eastAsia="Times New Roman" w:hAnsi="Calibri"/>
                <w:color w:val="000000"/>
                <w:sz w:val="22"/>
                <w:szCs w:val="22"/>
              </w:rPr>
              <w:t>0.7%</w:t>
            </w:r>
          </w:p>
        </w:tc>
        <w:tc>
          <w:tcPr>
            <w:tcW w:w="0" w:type="auto"/>
            <w:tcBorders>
              <w:top w:val="nil"/>
              <w:left w:val="nil"/>
              <w:bottom w:val="nil"/>
              <w:right w:val="nil"/>
            </w:tcBorders>
            <w:shd w:val="clear" w:color="auto" w:fill="auto"/>
            <w:noWrap/>
            <w:vAlign w:val="bottom"/>
            <w:hideMark/>
          </w:tcPr>
          <w:p w14:paraId="33075832" w14:textId="77777777" w:rsidR="00DA31C8" w:rsidRPr="00DA31C8" w:rsidRDefault="00DA31C8" w:rsidP="00DA31C8">
            <w:pPr>
              <w:spacing w:after="0" w:line="240" w:lineRule="auto"/>
              <w:jc w:val="right"/>
              <w:rPr>
                <w:rFonts w:ascii="Calibri" w:eastAsia="Times New Roman" w:hAnsi="Calibri"/>
                <w:color w:val="000000"/>
                <w:sz w:val="22"/>
                <w:szCs w:val="22"/>
              </w:rPr>
            </w:pPr>
            <w:r w:rsidRPr="00DA31C8">
              <w:rPr>
                <w:rFonts w:ascii="Calibri" w:eastAsia="Times New Roman" w:hAnsi="Calibri"/>
                <w:color w:val="000000"/>
                <w:sz w:val="22"/>
                <w:szCs w:val="22"/>
              </w:rPr>
              <w:t>-73.5%</w:t>
            </w:r>
          </w:p>
        </w:tc>
      </w:tr>
      <w:tr w:rsidR="00DA31C8" w:rsidRPr="00DA31C8" w14:paraId="32AEA2A3" w14:textId="77777777" w:rsidTr="00DA31C8">
        <w:trPr>
          <w:trHeight w:val="290"/>
          <w:jc w:val="center"/>
        </w:trPr>
        <w:tc>
          <w:tcPr>
            <w:tcW w:w="0" w:type="auto"/>
            <w:tcBorders>
              <w:top w:val="nil"/>
              <w:left w:val="nil"/>
              <w:bottom w:val="nil"/>
              <w:right w:val="nil"/>
            </w:tcBorders>
            <w:shd w:val="clear" w:color="auto" w:fill="auto"/>
            <w:noWrap/>
            <w:vAlign w:val="bottom"/>
            <w:hideMark/>
          </w:tcPr>
          <w:p w14:paraId="1896A68F" w14:textId="77777777" w:rsidR="00DA31C8" w:rsidRPr="00DA31C8" w:rsidRDefault="00DA31C8" w:rsidP="00DA31C8">
            <w:pPr>
              <w:spacing w:after="0" w:line="240" w:lineRule="auto"/>
              <w:rPr>
                <w:rFonts w:ascii="Calibri" w:eastAsia="Times New Roman" w:hAnsi="Calibri"/>
                <w:color w:val="000000"/>
                <w:sz w:val="22"/>
                <w:szCs w:val="22"/>
              </w:rPr>
            </w:pPr>
            <w:r w:rsidRPr="00DA31C8">
              <w:rPr>
                <w:rFonts w:ascii="Calibri" w:eastAsia="Times New Roman" w:hAnsi="Calibri"/>
                <w:color w:val="000000"/>
                <w:sz w:val="22"/>
                <w:szCs w:val="22"/>
              </w:rPr>
              <w:t>Surinam Airways</w:t>
            </w:r>
          </w:p>
        </w:tc>
        <w:tc>
          <w:tcPr>
            <w:tcW w:w="0" w:type="auto"/>
            <w:tcBorders>
              <w:top w:val="nil"/>
              <w:left w:val="nil"/>
              <w:bottom w:val="nil"/>
              <w:right w:val="nil"/>
            </w:tcBorders>
            <w:shd w:val="clear" w:color="auto" w:fill="auto"/>
            <w:noWrap/>
            <w:vAlign w:val="bottom"/>
            <w:hideMark/>
          </w:tcPr>
          <w:p w14:paraId="66807C76" w14:textId="77777777" w:rsidR="00DA31C8" w:rsidRPr="00DA31C8" w:rsidRDefault="00DA31C8" w:rsidP="00DA31C8">
            <w:pPr>
              <w:spacing w:after="0" w:line="240" w:lineRule="auto"/>
              <w:rPr>
                <w:rFonts w:ascii="Calibri" w:eastAsia="Times New Roman" w:hAnsi="Calibri"/>
                <w:color w:val="000000"/>
                <w:sz w:val="22"/>
                <w:szCs w:val="22"/>
              </w:rPr>
            </w:pPr>
            <w:r w:rsidRPr="00DA31C8">
              <w:rPr>
                <w:rFonts w:ascii="Calibri" w:eastAsia="Times New Roman" w:hAnsi="Calibri"/>
                <w:color w:val="000000"/>
                <w:sz w:val="22"/>
                <w:szCs w:val="22"/>
              </w:rPr>
              <w:t xml:space="preserve">                   3,836 </w:t>
            </w:r>
          </w:p>
        </w:tc>
        <w:tc>
          <w:tcPr>
            <w:tcW w:w="0" w:type="auto"/>
            <w:tcBorders>
              <w:top w:val="nil"/>
              <w:left w:val="nil"/>
              <w:bottom w:val="nil"/>
              <w:right w:val="nil"/>
            </w:tcBorders>
            <w:shd w:val="clear" w:color="auto" w:fill="auto"/>
            <w:noWrap/>
            <w:vAlign w:val="bottom"/>
            <w:hideMark/>
          </w:tcPr>
          <w:p w14:paraId="6A33A3C4" w14:textId="77777777" w:rsidR="00DA31C8" w:rsidRPr="00DA31C8" w:rsidRDefault="00DA31C8" w:rsidP="00DA31C8">
            <w:pPr>
              <w:spacing w:after="0" w:line="240" w:lineRule="auto"/>
              <w:jc w:val="right"/>
              <w:rPr>
                <w:rFonts w:ascii="Calibri" w:eastAsia="Times New Roman" w:hAnsi="Calibri"/>
                <w:color w:val="000000"/>
                <w:sz w:val="22"/>
                <w:szCs w:val="22"/>
              </w:rPr>
            </w:pPr>
            <w:r w:rsidRPr="00DA31C8">
              <w:rPr>
                <w:rFonts w:ascii="Calibri" w:eastAsia="Times New Roman" w:hAnsi="Calibri"/>
                <w:color w:val="000000"/>
                <w:sz w:val="22"/>
                <w:szCs w:val="22"/>
              </w:rPr>
              <w:t>0.7%</w:t>
            </w:r>
          </w:p>
        </w:tc>
        <w:tc>
          <w:tcPr>
            <w:tcW w:w="0" w:type="auto"/>
            <w:tcBorders>
              <w:top w:val="nil"/>
              <w:left w:val="nil"/>
              <w:bottom w:val="nil"/>
              <w:right w:val="nil"/>
            </w:tcBorders>
            <w:shd w:val="clear" w:color="auto" w:fill="auto"/>
            <w:noWrap/>
            <w:vAlign w:val="bottom"/>
            <w:hideMark/>
          </w:tcPr>
          <w:p w14:paraId="5A1E7B6E" w14:textId="77777777" w:rsidR="00DA31C8" w:rsidRPr="00DA31C8" w:rsidRDefault="00DA31C8" w:rsidP="00DA31C8">
            <w:pPr>
              <w:spacing w:after="0" w:line="240" w:lineRule="auto"/>
              <w:rPr>
                <w:rFonts w:ascii="Calibri" w:eastAsia="Times New Roman" w:hAnsi="Calibri"/>
                <w:color w:val="000000"/>
                <w:sz w:val="22"/>
                <w:szCs w:val="22"/>
              </w:rPr>
            </w:pPr>
            <w:r w:rsidRPr="00DA31C8">
              <w:rPr>
                <w:rFonts w:ascii="Calibri" w:eastAsia="Times New Roman" w:hAnsi="Calibri"/>
                <w:color w:val="000000"/>
                <w:sz w:val="22"/>
                <w:szCs w:val="22"/>
              </w:rPr>
              <w:t xml:space="preserve">                      2,523 </w:t>
            </w:r>
          </w:p>
        </w:tc>
        <w:tc>
          <w:tcPr>
            <w:tcW w:w="0" w:type="auto"/>
            <w:tcBorders>
              <w:top w:val="nil"/>
              <w:left w:val="nil"/>
              <w:bottom w:val="nil"/>
              <w:right w:val="nil"/>
            </w:tcBorders>
            <w:shd w:val="clear" w:color="auto" w:fill="auto"/>
            <w:noWrap/>
            <w:vAlign w:val="bottom"/>
            <w:hideMark/>
          </w:tcPr>
          <w:p w14:paraId="5E721402" w14:textId="77777777" w:rsidR="00DA31C8" w:rsidRPr="00DA31C8" w:rsidRDefault="00DA31C8" w:rsidP="00DA31C8">
            <w:pPr>
              <w:spacing w:after="0" w:line="240" w:lineRule="auto"/>
              <w:jc w:val="right"/>
              <w:rPr>
                <w:rFonts w:ascii="Calibri" w:eastAsia="Times New Roman" w:hAnsi="Calibri"/>
                <w:color w:val="000000"/>
                <w:sz w:val="22"/>
                <w:szCs w:val="22"/>
              </w:rPr>
            </w:pPr>
            <w:r w:rsidRPr="00DA31C8">
              <w:rPr>
                <w:rFonts w:ascii="Calibri" w:eastAsia="Times New Roman" w:hAnsi="Calibri"/>
                <w:color w:val="000000"/>
                <w:sz w:val="22"/>
                <w:szCs w:val="22"/>
              </w:rPr>
              <w:t>0.4%</w:t>
            </w:r>
          </w:p>
        </w:tc>
        <w:tc>
          <w:tcPr>
            <w:tcW w:w="0" w:type="auto"/>
            <w:tcBorders>
              <w:top w:val="nil"/>
              <w:left w:val="nil"/>
              <w:bottom w:val="nil"/>
              <w:right w:val="nil"/>
            </w:tcBorders>
            <w:shd w:val="clear" w:color="auto" w:fill="auto"/>
            <w:noWrap/>
            <w:vAlign w:val="bottom"/>
            <w:hideMark/>
          </w:tcPr>
          <w:p w14:paraId="597683E4" w14:textId="77777777" w:rsidR="00DA31C8" w:rsidRPr="00DA31C8" w:rsidRDefault="00DA31C8" w:rsidP="00DA31C8">
            <w:pPr>
              <w:spacing w:after="0" w:line="240" w:lineRule="auto"/>
              <w:jc w:val="right"/>
              <w:rPr>
                <w:rFonts w:ascii="Calibri" w:eastAsia="Times New Roman" w:hAnsi="Calibri"/>
                <w:color w:val="000000"/>
                <w:sz w:val="22"/>
                <w:szCs w:val="22"/>
              </w:rPr>
            </w:pPr>
            <w:r w:rsidRPr="00DA31C8">
              <w:rPr>
                <w:rFonts w:ascii="Calibri" w:eastAsia="Times New Roman" w:hAnsi="Calibri"/>
                <w:color w:val="000000"/>
                <w:sz w:val="22"/>
                <w:szCs w:val="22"/>
              </w:rPr>
              <w:t>52.0%</w:t>
            </w:r>
          </w:p>
        </w:tc>
      </w:tr>
      <w:tr w:rsidR="00DA31C8" w:rsidRPr="00DA31C8" w14:paraId="6EC317E3" w14:textId="77777777" w:rsidTr="00DA31C8">
        <w:trPr>
          <w:trHeight w:val="290"/>
          <w:jc w:val="center"/>
        </w:trPr>
        <w:tc>
          <w:tcPr>
            <w:tcW w:w="0" w:type="auto"/>
            <w:tcBorders>
              <w:top w:val="nil"/>
              <w:left w:val="nil"/>
              <w:bottom w:val="nil"/>
              <w:right w:val="nil"/>
            </w:tcBorders>
            <w:shd w:val="clear" w:color="auto" w:fill="auto"/>
            <w:noWrap/>
            <w:vAlign w:val="bottom"/>
            <w:hideMark/>
          </w:tcPr>
          <w:p w14:paraId="70A214C3" w14:textId="77777777" w:rsidR="00DA31C8" w:rsidRPr="00DA31C8" w:rsidRDefault="00DA31C8" w:rsidP="00DA31C8">
            <w:pPr>
              <w:spacing w:after="0" w:line="240" w:lineRule="auto"/>
              <w:rPr>
                <w:rFonts w:ascii="Calibri" w:eastAsia="Times New Roman" w:hAnsi="Calibri"/>
                <w:color w:val="000000"/>
                <w:sz w:val="22"/>
                <w:szCs w:val="22"/>
              </w:rPr>
            </w:pPr>
            <w:r w:rsidRPr="00DA31C8">
              <w:rPr>
                <w:rFonts w:ascii="Calibri" w:eastAsia="Times New Roman" w:hAnsi="Calibri"/>
                <w:color w:val="000000"/>
                <w:sz w:val="22"/>
                <w:szCs w:val="22"/>
              </w:rPr>
              <w:t>Spirit Airlines</w:t>
            </w:r>
          </w:p>
        </w:tc>
        <w:tc>
          <w:tcPr>
            <w:tcW w:w="0" w:type="auto"/>
            <w:tcBorders>
              <w:top w:val="nil"/>
              <w:left w:val="nil"/>
              <w:bottom w:val="nil"/>
              <w:right w:val="nil"/>
            </w:tcBorders>
            <w:shd w:val="clear" w:color="auto" w:fill="auto"/>
            <w:noWrap/>
            <w:vAlign w:val="bottom"/>
            <w:hideMark/>
          </w:tcPr>
          <w:p w14:paraId="15037CF8" w14:textId="77777777" w:rsidR="00DA31C8" w:rsidRPr="00DA31C8" w:rsidRDefault="00DA31C8" w:rsidP="00DA31C8">
            <w:pPr>
              <w:spacing w:after="0" w:line="240" w:lineRule="auto"/>
              <w:rPr>
                <w:rFonts w:ascii="Calibri" w:eastAsia="Times New Roman" w:hAnsi="Calibri"/>
                <w:color w:val="000000"/>
                <w:sz w:val="22"/>
                <w:szCs w:val="22"/>
              </w:rPr>
            </w:pPr>
            <w:r w:rsidRPr="00DA31C8">
              <w:rPr>
                <w:rFonts w:ascii="Calibri" w:eastAsia="Times New Roman" w:hAnsi="Calibri"/>
                <w:color w:val="000000"/>
                <w:sz w:val="22"/>
                <w:szCs w:val="22"/>
              </w:rPr>
              <w:t xml:space="preserve">                   2,775 </w:t>
            </w:r>
          </w:p>
        </w:tc>
        <w:tc>
          <w:tcPr>
            <w:tcW w:w="0" w:type="auto"/>
            <w:tcBorders>
              <w:top w:val="nil"/>
              <w:left w:val="nil"/>
              <w:bottom w:val="nil"/>
              <w:right w:val="nil"/>
            </w:tcBorders>
            <w:shd w:val="clear" w:color="auto" w:fill="auto"/>
            <w:noWrap/>
            <w:vAlign w:val="bottom"/>
            <w:hideMark/>
          </w:tcPr>
          <w:p w14:paraId="41DE00F3" w14:textId="77777777" w:rsidR="00DA31C8" w:rsidRPr="00DA31C8" w:rsidRDefault="00DA31C8" w:rsidP="00DA31C8">
            <w:pPr>
              <w:spacing w:after="0" w:line="240" w:lineRule="auto"/>
              <w:jc w:val="right"/>
              <w:rPr>
                <w:rFonts w:ascii="Calibri" w:eastAsia="Times New Roman" w:hAnsi="Calibri"/>
                <w:color w:val="000000"/>
                <w:sz w:val="22"/>
                <w:szCs w:val="22"/>
              </w:rPr>
            </w:pPr>
            <w:r w:rsidRPr="00DA31C8">
              <w:rPr>
                <w:rFonts w:ascii="Calibri" w:eastAsia="Times New Roman" w:hAnsi="Calibri"/>
                <w:color w:val="000000"/>
                <w:sz w:val="22"/>
                <w:szCs w:val="22"/>
              </w:rPr>
              <w:t>0.5%</w:t>
            </w:r>
          </w:p>
        </w:tc>
        <w:tc>
          <w:tcPr>
            <w:tcW w:w="0" w:type="auto"/>
            <w:tcBorders>
              <w:top w:val="nil"/>
              <w:left w:val="nil"/>
              <w:bottom w:val="nil"/>
              <w:right w:val="nil"/>
            </w:tcBorders>
            <w:shd w:val="clear" w:color="auto" w:fill="auto"/>
            <w:noWrap/>
            <w:vAlign w:val="bottom"/>
            <w:hideMark/>
          </w:tcPr>
          <w:p w14:paraId="7CD72F5C" w14:textId="77777777" w:rsidR="00DA31C8" w:rsidRPr="00DA31C8" w:rsidRDefault="00DA31C8" w:rsidP="00DA31C8">
            <w:pPr>
              <w:spacing w:after="0" w:line="240" w:lineRule="auto"/>
              <w:rPr>
                <w:rFonts w:ascii="Calibri" w:eastAsia="Times New Roman" w:hAnsi="Calibri"/>
                <w:color w:val="000000"/>
                <w:sz w:val="22"/>
                <w:szCs w:val="22"/>
              </w:rPr>
            </w:pPr>
            <w:r w:rsidRPr="00DA31C8">
              <w:rPr>
                <w:rFonts w:ascii="Calibri" w:eastAsia="Times New Roman" w:hAnsi="Calibri"/>
                <w:color w:val="000000"/>
                <w:sz w:val="22"/>
                <w:szCs w:val="22"/>
              </w:rPr>
              <w:t xml:space="preserve">                      3,089 </w:t>
            </w:r>
          </w:p>
        </w:tc>
        <w:tc>
          <w:tcPr>
            <w:tcW w:w="0" w:type="auto"/>
            <w:tcBorders>
              <w:top w:val="nil"/>
              <w:left w:val="nil"/>
              <w:bottom w:val="nil"/>
              <w:right w:val="nil"/>
            </w:tcBorders>
            <w:shd w:val="clear" w:color="auto" w:fill="auto"/>
            <w:noWrap/>
            <w:vAlign w:val="bottom"/>
            <w:hideMark/>
          </w:tcPr>
          <w:p w14:paraId="6640C864" w14:textId="77777777" w:rsidR="00DA31C8" w:rsidRPr="00DA31C8" w:rsidRDefault="00DA31C8" w:rsidP="00DA31C8">
            <w:pPr>
              <w:spacing w:after="0" w:line="240" w:lineRule="auto"/>
              <w:jc w:val="right"/>
              <w:rPr>
                <w:rFonts w:ascii="Calibri" w:eastAsia="Times New Roman" w:hAnsi="Calibri"/>
                <w:color w:val="000000"/>
                <w:sz w:val="22"/>
                <w:szCs w:val="22"/>
              </w:rPr>
            </w:pPr>
            <w:r w:rsidRPr="00DA31C8">
              <w:rPr>
                <w:rFonts w:ascii="Calibri" w:eastAsia="Times New Roman" w:hAnsi="Calibri"/>
                <w:color w:val="000000"/>
                <w:sz w:val="22"/>
                <w:szCs w:val="22"/>
              </w:rPr>
              <w:t>0.5%</w:t>
            </w:r>
          </w:p>
        </w:tc>
        <w:tc>
          <w:tcPr>
            <w:tcW w:w="0" w:type="auto"/>
            <w:tcBorders>
              <w:top w:val="nil"/>
              <w:left w:val="nil"/>
              <w:bottom w:val="nil"/>
              <w:right w:val="nil"/>
            </w:tcBorders>
            <w:shd w:val="clear" w:color="auto" w:fill="auto"/>
            <w:noWrap/>
            <w:vAlign w:val="bottom"/>
            <w:hideMark/>
          </w:tcPr>
          <w:p w14:paraId="5E549ACA" w14:textId="77777777" w:rsidR="00DA31C8" w:rsidRPr="00DA31C8" w:rsidRDefault="00DA31C8" w:rsidP="00DA31C8">
            <w:pPr>
              <w:spacing w:after="0" w:line="240" w:lineRule="auto"/>
              <w:jc w:val="right"/>
              <w:rPr>
                <w:rFonts w:ascii="Calibri" w:eastAsia="Times New Roman" w:hAnsi="Calibri"/>
                <w:color w:val="000000"/>
                <w:sz w:val="22"/>
                <w:szCs w:val="22"/>
              </w:rPr>
            </w:pPr>
            <w:r w:rsidRPr="00DA31C8">
              <w:rPr>
                <w:rFonts w:ascii="Calibri" w:eastAsia="Times New Roman" w:hAnsi="Calibri"/>
                <w:color w:val="000000"/>
                <w:sz w:val="22"/>
                <w:szCs w:val="22"/>
              </w:rPr>
              <w:t>-10.2%</w:t>
            </w:r>
          </w:p>
        </w:tc>
      </w:tr>
      <w:tr w:rsidR="00DA31C8" w:rsidRPr="00DA31C8" w14:paraId="409A8F25" w14:textId="77777777" w:rsidTr="00DA31C8">
        <w:trPr>
          <w:trHeight w:val="290"/>
          <w:jc w:val="center"/>
        </w:trPr>
        <w:tc>
          <w:tcPr>
            <w:tcW w:w="0" w:type="auto"/>
            <w:tcBorders>
              <w:top w:val="nil"/>
              <w:left w:val="nil"/>
              <w:bottom w:val="nil"/>
              <w:right w:val="nil"/>
            </w:tcBorders>
            <w:shd w:val="clear" w:color="auto" w:fill="auto"/>
            <w:noWrap/>
            <w:vAlign w:val="bottom"/>
            <w:hideMark/>
          </w:tcPr>
          <w:p w14:paraId="4D785DDE" w14:textId="77777777" w:rsidR="00DA31C8" w:rsidRPr="00DA31C8" w:rsidRDefault="00DA31C8" w:rsidP="00DA31C8">
            <w:pPr>
              <w:spacing w:after="0" w:line="240" w:lineRule="auto"/>
              <w:rPr>
                <w:rFonts w:ascii="Calibri" w:eastAsia="Times New Roman" w:hAnsi="Calibri"/>
                <w:color w:val="000000"/>
                <w:sz w:val="22"/>
                <w:szCs w:val="22"/>
              </w:rPr>
            </w:pPr>
            <w:r w:rsidRPr="00DA31C8">
              <w:rPr>
                <w:rFonts w:ascii="Calibri" w:eastAsia="Times New Roman" w:hAnsi="Calibri"/>
                <w:color w:val="000000"/>
                <w:sz w:val="22"/>
                <w:szCs w:val="22"/>
              </w:rPr>
              <w:t>US Airways</w:t>
            </w:r>
          </w:p>
        </w:tc>
        <w:tc>
          <w:tcPr>
            <w:tcW w:w="0" w:type="auto"/>
            <w:tcBorders>
              <w:top w:val="nil"/>
              <w:left w:val="nil"/>
              <w:bottom w:val="nil"/>
              <w:right w:val="nil"/>
            </w:tcBorders>
            <w:shd w:val="clear" w:color="auto" w:fill="auto"/>
            <w:noWrap/>
            <w:vAlign w:val="bottom"/>
            <w:hideMark/>
          </w:tcPr>
          <w:p w14:paraId="1DB5F7F9" w14:textId="77777777" w:rsidR="00DA31C8" w:rsidRPr="00DA31C8" w:rsidRDefault="00DA31C8" w:rsidP="00DA31C8">
            <w:pPr>
              <w:spacing w:after="0" w:line="240" w:lineRule="auto"/>
              <w:rPr>
                <w:rFonts w:ascii="Calibri" w:eastAsia="Times New Roman" w:hAnsi="Calibri"/>
                <w:color w:val="000000"/>
                <w:sz w:val="22"/>
                <w:szCs w:val="22"/>
              </w:rPr>
            </w:pPr>
            <w:r w:rsidRPr="00DA31C8">
              <w:rPr>
                <w:rFonts w:ascii="Calibri" w:eastAsia="Times New Roman" w:hAnsi="Calibri"/>
                <w:color w:val="000000"/>
                <w:sz w:val="22"/>
                <w:szCs w:val="22"/>
              </w:rPr>
              <w:t xml:space="preserve">                          -   </w:t>
            </w:r>
          </w:p>
        </w:tc>
        <w:tc>
          <w:tcPr>
            <w:tcW w:w="0" w:type="auto"/>
            <w:tcBorders>
              <w:top w:val="nil"/>
              <w:left w:val="nil"/>
              <w:bottom w:val="nil"/>
              <w:right w:val="nil"/>
            </w:tcBorders>
            <w:shd w:val="clear" w:color="auto" w:fill="auto"/>
            <w:noWrap/>
            <w:vAlign w:val="bottom"/>
            <w:hideMark/>
          </w:tcPr>
          <w:p w14:paraId="68F6DBA1" w14:textId="77777777" w:rsidR="00DA31C8" w:rsidRPr="00DA31C8" w:rsidRDefault="00DA31C8" w:rsidP="00DA31C8">
            <w:pPr>
              <w:spacing w:after="0" w:line="240" w:lineRule="auto"/>
              <w:jc w:val="right"/>
              <w:rPr>
                <w:rFonts w:ascii="Calibri" w:eastAsia="Times New Roman" w:hAnsi="Calibri"/>
                <w:color w:val="000000"/>
                <w:sz w:val="22"/>
                <w:szCs w:val="22"/>
              </w:rPr>
            </w:pPr>
            <w:r w:rsidRPr="00DA31C8">
              <w:rPr>
                <w:rFonts w:ascii="Calibri" w:eastAsia="Times New Roman" w:hAnsi="Calibri"/>
                <w:color w:val="000000"/>
                <w:sz w:val="22"/>
                <w:szCs w:val="22"/>
              </w:rPr>
              <w:t>0.0%</w:t>
            </w:r>
          </w:p>
        </w:tc>
        <w:tc>
          <w:tcPr>
            <w:tcW w:w="0" w:type="auto"/>
            <w:tcBorders>
              <w:top w:val="nil"/>
              <w:left w:val="nil"/>
              <w:bottom w:val="nil"/>
              <w:right w:val="nil"/>
            </w:tcBorders>
            <w:shd w:val="clear" w:color="auto" w:fill="auto"/>
            <w:noWrap/>
            <w:vAlign w:val="bottom"/>
            <w:hideMark/>
          </w:tcPr>
          <w:p w14:paraId="615496F6" w14:textId="77777777" w:rsidR="00DA31C8" w:rsidRPr="00DA31C8" w:rsidRDefault="00DA31C8" w:rsidP="00DA31C8">
            <w:pPr>
              <w:spacing w:after="0" w:line="240" w:lineRule="auto"/>
              <w:rPr>
                <w:rFonts w:ascii="Calibri" w:eastAsia="Times New Roman" w:hAnsi="Calibri"/>
                <w:color w:val="000000"/>
                <w:sz w:val="22"/>
                <w:szCs w:val="22"/>
              </w:rPr>
            </w:pPr>
            <w:r w:rsidRPr="00DA31C8">
              <w:rPr>
                <w:rFonts w:ascii="Calibri" w:eastAsia="Times New Roman" w:hAnsi="Calibri"/>
                <w:color w:val="000000"/>
                <w:sz w:val="22"/>
                <w:szCs w:val="22"/>
              </w:rPr>
              <w:t xml:space="preserve">                    49,916 </w:t>
            </w:r>
          </w:p>
        </w:tc>
        <w:tc>
          <w:tcPr>
            <w:tcW w:w="0" w:type="auto"/>
            <w:tcBorders>
              <w:top w:val="nil"/>
              <w:left w:val="nil"/>
              <w:bottom w:val="nil"/>
              <w:right w:val="nil"/>
            </w:tcBorders>
            <w:shd w:val="clear" w:color="auto" w:fill="auto"/>
            <w:noWrap/>
            <w:vAlign w:val="bottom"/>
            <w:hideMark/>
          </w:tcPr>
          <w:p w14:paraId="053055A7" w14:textId="77777777" w:rsidR="00DA31C8" w:rsidRPr="00DA31C8" w:rsidRDefault="00DA31C8" w:rsidP="00DA31C8">
            <w:pPr>
              <w:spacing w:after="0" w:line="240" w:lineRule="auto"/>
              <w:jc w:val="right"/>
              <w:rPr>
                <w:rFonts w:ascii="Calibri" w:eastAsia="Times New Roman" w:hAnsi="Calibri"/>
                <w:color w:val="000000"/>
                <w:sz w:val="22"/>
                <w:szCs w:val="22"/>
              </w:rPr>
            </w:pPr>
            <w:r w:rsidRPr="00DA31C8">
              <w:rPr>
                <w:rFonts w:ascii="Calibri" w:eastAsia="Times New Roman" w:hAnsi="Calibri"/>
                <w:color w:val="000000"/>
                <w:sz w:val="22"/>
                <w:szCs w:val="22"/>
              </w:rPr>
              <w:t>8.8%</w:t>
            </w:r>
          </w:p>
        </w:tc>
        <w:tc>
          <w:tcPr>
            <w:tcW w:w="0" w:type="auto"/>
            <w:tcBorders>
              <w:top w:val="nil"/>
              <w:left w:val="nil"/>
              <w:bottom w:val="nil"/>
              <w:right w:val="nil"/>
            </w:tcBorders>
            <w:shd w:val="clear" w:color="auto" w:fill="auto"/>
            <w:noWrap/>
            <w:vAlign w:val="bottom"/>
            <w:hideMark/>
          </w:tcPr>
          <w:p w14:paraId="2A52ABEE" w14:textId="77777777" w:rsidR="00DA31C8" w:rsidRPr="00DA31C8" w:rsidRDefault="00DA31C8" w:rsidP="00DA31C8">
            <w:pPr>
              <w:spacing w:after="0" w:line="240" w:lineRule="auto"/>
              <w:jc w:val="right"/>
              <w:rPr>
                <w:rFonts w:ascii="Calibri" w:eastAsia="Times New Roman" w:hAnsi="Calibri"/>
                <w:color w:val="000000"/>
                <w:sz w:val="22"/>
                <w:szCs w:val="22"/>
              </w:rPr>
            </w:pPr>
            <w:r w:rsidRPr="00DA31C8">
              <w:rPr>
                <w:rFonts w:ascii="Calibri" w:eastAsia="Times New Roman" w:hAnsi="Calibri"/>
                <w:color w:val="000000"/>
                <w:sz w:val="22"/>
                <w:szCs w:val="22"/>
              </w:rPr>
              <w:t>-100.0%</w:t>
            </w:r>
          </w:p>
        </w:tc>
      </w:tr>
      <w:tr w:rsidR="00DA31C8" w:rsidRPr="00DA31C8" w14:paraId="7B0BA167" w14:textId="77777777" w:rsidTr="00DA31C8">
        <w:trPr>
          <w:trHeight w:val="290"/>
          <w:jc w:val="center"/>
        </w:trPr>
        <w:tc>
          <w:tcPr>
            <w:tcW w:w="0" w:type="auto"/>
            <w:tcBorders>
              <w:top w:val="nil"/>
              <w:left w:val="nil"/>
              <w:bottom w:val="nil"/>
              <w:right w:val="nil"/>
            </w:tcBorders>
            <w:shd w:val="clear" w:color="auto" w:fill="auto"/>
            <w:noWrap/>
            <w:vAlign w:val="bottom"/>
            <w:hideMark/>
          </w:tcPr>
          <w:p w14:paraId="04725570" w14:textId="77777777" w:rsidR="00DA31C8" w:rsidRPr="00DA31C8" w:rsidRDefault="00DA31C8" w:rsidP="00DA31C8">
            <w:pPr>
              <w:spacing w:after="0" w:line="240" w:lineRule="auto"/>
              <w:rPr>
                <w:rFonts w:ascii="Calibri" w:eastAsia="Times New Roman" w:hAnsi="Calibri"/>
                <w:color w:val="000000"/>
                <w:sz w:val="22"/>
                <w:szCs w:val="22"/>
              </w:rPr>
            </w:pPr>
            <w:r w:rsidRPr="00DA31C8">
              <w:rPr>
                <w:rFonts w:ascii="Calibri" w:eastAsia="Times New Roman" w:hAnsi="Calibri"/>
                <w:color w:val="000000"/>
                <w:sz w:val="22"/>
                <w:szCs w:val="22"/>
              </w:rPr>
              <w:t>Tiara Air</w:t>
            </w:r>
          </w:p>
        </w:tc>
        <w:tc>
          <w:tcPr>
            <w:tcW w:w="0" w:type="auto"/>
            <w:tcBorders>
              <w:top w:val="nil"/>
              <w:left w:val="nil"/>
              <w:bottom w:val="nil"/>
              <w:right w:val="nil"/>
            </w:tcBorders>
            <w:shd w:val="clear" w:color="auto" w:fill="auto"/>
            <w:noWrap/>
            <w:vAlign w:val="bottom"/>
            <w:hideMark/>
          </w:tcPr>
          <w:p w14:paraId="314458BE" w14:textId="77777777" w:rsidR="00DA31C8" w:rsidRPr="00DA31C8" w:rsidRDefault="00DA31C8" w:rsidP="00DA31C8">
            <w:pPr>
              <w:spacing w:after="0" w:line="240" w:lineRule="auto"/>
              <w:rPr>
                <w:rFonts w:ascii="Calibri" w:eastAsia="Times New Roman" w:hAnsi="Calibri"/>
                <w:color w:val="000000"/>
                <w:sz w:val="22"/>
                <w:szCs w:val="22"/>
              </w:rPr>
            </w:pPr>
            <w:r w:rsidRPr="00DA31C8">
              <w:rPr>
                <w:rFonts w:ascii="Calibri" w:eastAsia="Times New Roman" w:hAnsi="Calibri"/>
                <w:color w:val="000000"/>
                <w:sz w:val="22"/>
                <w:szCs w:val="22"/>
              </w:rPr>
              <w:t xml:space="preserve">                       127 </w:t>
            </w:r>
          </w:p>
        </w:tc>
        <w:tc>
          <w:tcPr>
            <w:tcW w:w="0" w:type="auto"/>
            <w:tcBorders>
              <w:top w:val="nil"/>
              <w:left w:val="nil"/>
              <w:bottom w:val="nil"/>
              <w:right w:val="nil"/>
            </w:tcBorders>
            <w:shd w:val="clear" w:color="auto" w:fill="auto"/>
            <w:noWrap/>
            <w:vAlign w:val="bottom"/>
            <w:hideMark/>
          </w:tcPr>
          <w:p w14:paraId="260D4D90" w14:textId="77777777" w:rsidR="00DA31C8" w:rsidRPr="00DA31C8" w:rsidRDefault="00DA31C8" w:rsidP="00DA31C8">
            <w:pPr>
              <w:spacing w:after="0" w:line="240" w:lineRule="auto"/>
              <w:jc w:val="right"/>
              <w:rPr>
                <w:rFonts w:ascii="Calibri" w:eastAsia="Times New Roman" w:hAnsi="Calibri"/>
                <w:color w:val="000000"/>
                <w:sz w:val="22"/>
                <w:szCs w:val="22"/>
              </w:rPr>
            </w:pPr>
            <w:r w:rsidRPr="00DA31C8">
              <w:rPr>
                <w:rFonts w:ascii="Calibri" w:eastAsia="Times New Roman" w:hAnsi="Calibri"/>
                <w:color w:val="000000"/>
                <w:sz w:val="22"/>
                <w:szCs w:val="22"/>
              </w:rPr>
              <w:t>0.0%</w:t>
            </w:r>
          </w:p>
        </w:tc>
        <w:tc>
          <w:tcPr>
            <w:tcW w:w="0" w:type="auto"/>
            <w:tcBorders>
              <w:top w:val="nil"/>
              <w:left w:val="nil"/>
              <w:bottom w:val="nil"/>
              <w:right w:val="nil"/>
            </w:tcBorders>
            <w:shd w:val="clear" w:color="auto" w:fill="auto"/>
            <w:noWrap/>
            <w:vAlign w:val="bottom"/>
            <w:hideMark/>
          </w:tcPr>
          <w:p w14:paraId="67654D4D" w14:textId="77777777" w:rsidR="00DA31C8" w:rsidRPr="00DA31C8" w:rsidRDefault="00DA31C8" w:rsidP="00DA31C8">
            <w:pPr>
              <w:spacing w:after="0" w:line="240" w:lineRule="auto"/>
              <w:rPr>
                <w:rFonts w:ascii="Calibri" w:eastAsia="Times New Roman" w:hAnsi="Calibri"/>
                <w:color w:val="000000"/>
                <w:sz w:val="22"/>
                <w:szCs w:val="22"/>
              </w:rPr>
            </w:pPr>
            <w:r w:rsidRPr="00DA31C8">
              <w:rPr>
                <w:rFonts w:ascii="Calibri" w:eastAsia="Times New Roman" w:hAnsi="Calibri"/>
                <w:color w:val="000000"/>
                <w:sz w:val="22"/>
                <w:szCs w:val="22"/>
              </w:rPr>
              <w:t xml:space="preserve">                             -   </w:t>
            </w:r>
          </w:p>
        </w:tc>
        <w:tc>
          <w:tcPr>
            <w:tcW w:w="0" w:type="auto"/>
            <w:tcBorders>
              <w:top w:val="nil"/>
              <w:left w:val="nil"/>
              <w:bottom w:val="nil"/>
              <w:right w:val="nil"/>
            </w:tcBorders>
            <w:shd w:val="clear" w:color="auto" w:fill="auto"/>
            <w:noWrap/>
            <w:vAlign w:val="bottom"/>
            <w:hideMark/>
          </w:tcPr>
          <w:p w14:paraId="34536175" w14:textId="77777777" w:rsidR="00DA31C8" w:rsidRPr="00DA31C8" w:rsidRDefault="00DA31C8" w:rsidP="00DA31C8">
            <w:pPr>
              <w:spacing w:after="0" w:line="240" w:lineRule="auto"/>
              <w:jc w:val="right"/>
              <w:rPr>
                <w:rFonts w:ascii="Calibri" w:eastAsia="Times New Roman" w:hAnsi="Calibri"/>
                <w:color w:val="000000"/>
                <w:sz w:val="22"/>
                <w:szCs w:val="22"/>
              </w:rPr>
            </w:pPr>
            <w:r w:rsidRPr="00DA31C8">
              <w:rPr>
                <w:rFonts w:ascii="Calibri" w:eastAsia="Times New Roman" w:hAnsi="Calibri"/>
                <w:color w:val="000000"/>
                <w:sz w:val="22"/>
                <w:szCs w:val="22"/>
              </w:rPr>
              <w:t>0.0%</w:t>
            </w:r>
          </w:p>
        </w:tc>
        <w:tc>
          <w:tcPr>
            <w:tcW w:w="0" w:type="auto"/>
            <w:tcBorders>
              <w:top w:val="nil"/>
              <w:left w:val="nil"/>
              <w:bottom w:val="nil"/>
              <w:right w:val="nil"/>
            </w:tcBorders>
            <w:shd w:val="clear" w:color="auto" w:fill="auto"/>
            <w:noWrap/>
            <w:vAlign w:val="bottom"/>
            <w:hideMark/>
          </w:tcPr>
          <w:p w14:paraId="7DCEA136" w14:textId="77777777" w:rsidR="00DA31C8" w:rsidRPr="00DA31C8" w:rsidRDefault="00DA31C8" w:rsidP="00DA31C8">
            <w:pPr>
              <w:spacing w:after="0" w:line="240" w:lineRule="auto"/>
              <w:jc w:val="right"/>
              <w:rPr>
                <w:rFonts w:ascii="Calibri" w:eastAsia="Times New Roman" w:hAnsi="Calibri"/>
                <w:color w:val="000000"/>
                <w:sz w:val="22"/>
                <w:szCs w:val="22"/>
              </w:rPr>
            </w:pPr>
            <w:r w:rsidRPr="00DA31C8">
              <w:rPr>
                <w:rFonts w:ascii="Calibri" w:eastAsia="Times New Roman" w:hAnsi="Calibri"/>
                <w:color w:val="000000"/>
                <w:sz w:val="22"/>
                <w:szCs w:val="22"/>
              </w:rPr>
              <w:t>100.0%</w:t>
            </w:r>
          </w:p>
        </w:tc>
      </w:tr>
      <w:tr w:rsidR="00DA31C8" w:rsidRPr="00DA31C8" w14:paraId="1C2D4F2F" w14:textId="77777777" w:rsidTr="00DA31C8">
        <w:trPr>
          <w:trHeight w:val="290"/>
          <w:jc w:val="center"/>
        </w:trPr>
        <w:tc>
          <w:tcPr>
            <w:tcW w:w="0" w:type="auto"/>
            <w:tcBorders>
              <w:top w:val="nil"/>
              <w:left w:val="nil"/>
              <w:bottom w:val="nil"/>
              <w:right w:val="nil"/>
            </w:tcBorders>
            <w:shd w:val="clear" w:color="auto" w:fill="auto"/>
            <w:noWrap/>
            <w:vAlign w:val="bottom"/>
            <w:hideMark/>
          </w:tcPr>
          <w:p w14:paraId="083BF850" w14:textId="77777777" w:rsidR="00DA31C8" w:rsidRPr="00DA31C8" w:rsidRDefault="00DA31C8" w:rsidP="00DA31C8">
            <w:pPr>
              <w:spacing w:after="0" w:line="240" w:lineRule="auto"/>
              <w:rPr>
                <w:rFonts w:ascii="Calibri" w:eastAsia="Times New Roman" w:hAnsi="Calibri"/>
                <w:color w:val="000000"/>
                <w:sz w:val="22"/>
                <w:szCs w:val="22"/>
              </w:rPr>
            </w:pPr>
            <w:r w:rsidRPr="00DA31C8">
              <w:rPr>
                <w:rFonts w:ascii="Calibri" w:eastAsia="Times New Roman" w:hAnsi="Calibri"/>
                <w:color w:val="000000"/>
                <w:sz w:val="22"/>
                <w:szCs w:val="22"/>
              </w:rPr>
              <w:t>Private</w:t>
            </w:r>
          </w:p>
        </w:tc>
        <w:tc>
          <w:tcPr>
            <w:tcW w:w="0" w:type="auto"/>
            <w:tcBorders>
              <w:top w:val="nil"/>
              <w:left w:val="nil"/>
              <w:bottom w:val="nil"/>
              <w:right w:val="nil"/>
            </w:tcBorders>
            <w:shd w:val="clear" w:color="auto" w:fill="auto"/>
            <w:noWrap/>
            <w:vAlign w:val="bottom"/>
            <w:hideMark/>
          </w:tcPr>
          <w:p w14:paraId="7FB1CD55" w14:textId="77777777" w:rsidR="00DA31C8" w:rsidRPr="00DA31C8" w:rsidRDefault="00DA31C8" w:rsidP="00DA31C8">
            <w:pPr>
              <w:spacing w:after="0" w:line="240" w:lineRule="auto"/>
              <w:rPr>
                <w:rFonts w:ascii="Calibri" w:eastAsia="Times New Roman" w:hAnsi="Calibri"/>
                <w:color w:val="000000"/>
                <w:sz w:val="22"/>
                <w:szCs w:val="22"/>
              </w:rPr>
            </w:pPr>
            <w:r w:rsidRPr="00DA31C8">
              <w:rPr>
                <w:rFonts w:ascii="Calibri" w:eastAsia="Times New Roman" w:hAnsi="Calibri"/>
                <w:color w:val="000000"/>
                <w:sz w:val="22"/>
                <w:szCs w:val="22"/>
              </w:rPr>
              <w:t xml:space="preserve">                   6,036 </w:t>
            </w:r>
          </w:p>
        </w:tc>
        <w:tc>
          <w:tcPr>
            <w:tcW w:w="0" w:type="auto"/>
            <w:tcBorders>
              <w:top w:val="nil"/>
              <w:left w:val="nil"/>
              <w:bottom w:val="nil"/>
              <w:right w:val="nil"/>
            </w:tcBorders>
            <w:shd w:val="clear" w:color="auto" w:fill="auto"/>
            <w:noWrap/>
            <w:vAlign w:val="bottom"/>
            <w:hideMark/>
          </w:tcPr>
          <w:p w14:paraId="631F1F87" w14:textId="77777777" w:rsidR="00DA31C8" w:rsidRPr="00DA31C8" w:rsidRDefault="00DA31C8" w:rsidP="00DA31C8">
            <w:pPr>
              <w:spacing w:after="0" w:line="240" w:lineRule="auto"/>
              <w:jc w:val="right"/>
              <w:rPr>
                <w:rFonts w:ascii="Calibri" w:eastAsia="Times New Roman" w:hAnsi="Calibri"/>
                <w:color w:val="000000"/>
                <w:sz w:val="22"/>
                <w:szCs w:val="22"/>
              </w:rPr>
            </w:pPr>
            <w:r w:rsidRPr="00DA31C8">
              <w:rPr>
                <w:rFonts w:ascii="Calibri" w:eastAsia="Times New Roman" w:hAnsi="Calibri"/>
                <w:color w:val="000000"/>
                <w:sz w:val="22"/>
                <w:szCs w:val="22"/>
              </w:rPr>
              <w:t>1.0%</w:t>
            </w:r>
          </w:p>
        </w:tc>
        <w:tc>
          <w:tcPr>
            <w:tcW w:w="0" w:type="auto"/>
            <w:tcBorders>
              <w:top w:val="nil"/>
              <w:left w:val="nil"/>
              <w:bottom w:val="nil"/>
              <w:right w:val="nil"/>
            </w:tcBorders>
            <w:shd w:val="clear" w:color="auto" w:fill="auto"/>
            <w:noWrap/>
            <w:vAlign w:val="bottom"/>
            <w:hideMark/>
          </w:tcPr>
          <w:p w14:paraId="3C095C61" w14:textId="77777777" w:rsidR="00DA31C8" w:rsidRPr="00DA31C8" w:rsidRDefault="00DA31C8" w:rsidP="00DA31C8">
            <w:pPr>
              <w:spacing w:after="0" w:line="240" w:lineRule="auto"/>
              <w:rPr>
                <w:rFonts w:ascii="Calibri" w:eastAsia="Times New Roman" w:hAnsi="Calibri"/>
                <w:color w:val="000000"/>
                <w:sz w:val="22"/>
                <w:szCs w:val="22"/>
              </w:rPr>
            </w:pPr>
            <w:r w:rsidRPr="00DA31C8">
              <w:rPr>
                <w:rFonts w:ascii="Calibri" w:eastAsia="Times New Roman" w:hAnsi="Calibri"/>
                <w:color w:val="000000"/>
                <w:sz w:val="22"/>
                <w:szCs w:val="22"/>
              </w:rPr>
              <w:t xml:space="preserve">                      6,982 </w:t>
            </w:r>
          </w:p>
        </w:tc>
        <w:tc>
          <w:tcPr>
            <w:tcW w:w="0" w:type="auto"/>
            <w:tcBorders>
              <w:top w:val="nil"/>
              <w:left w:val="nil"/>
              <w:bottom w:val="nil"/>
              <w:right w:val="nil"/>
            </w:tcBorders>
            <w:shd w:val="clear" w:color="auto" w:fill="auto"/>
            <w:noWrap/>
            <w:vAlign w:val="bottom"/>
            <w:hideMark/>
          </w:tcPr>
          <w:p w14:paraId="4E29C303" w14:textId="77777777" w:rsidR="00DA31C8" w:rsidRPr="00DA31C8" w:rsidRDefault="00DA31C8" w:rsidP="00DA31C8">
            <w:pPr>
              <w:spacing w:after="0" w:line="240" w:lineRule="auto"/>
              <w:jc w:val="right"/>
              <w:rPr>
                <w:rFonts w:ascii="Calibri" w:eastAsia="Times New Roman" w:hAnsi="Calibri"/>
                <w:color w:val="000000"/>
                <w:sz w:val="22"/>
                <w:szCs w:val="22"/>
              </w:rPr>
            </w:pPr>
            <w:r w:rsidRPr="00DA31C8">
              <w:rPr>
                <w:rFonts w:ascii="Calibri" w:eastAsia="Times New Roman" w:hAnsi="Calibri"/>
                <w:color w:val="000000"/>
                <w:sz w:val="22"/>
                <w:szCs w:val="22"/>
              </w:rPr>
              <w:t>1.2%</w:t>
            </w:r>
          </w:p>
        </w:tc>
        <w:tc>
          <w:tcPr>
            <w:tcW w:w="0" w:type="auto"/>
            <w:tcBorders>
              <w:top w:val="nil"/>
              <w:left w:val="nil"/>
              <w:bottom w:val="nil"/>
              <w:right w:val="nil"/>
            </w:tcBorders>
            <w:shd w:val="clear" w:color="auto" w:fill="auto"/>
            <w:noWrap/>
            <w:vAlign w:val="bottom"/>
            <w:hideMark/>
          </w:tcPr>
          <w:p w14:paraId="332B38C3" w14:textId="77777777" w:rsidR="00DA31C8" w:rsidRPr="00DA31C8" w:rsidRDefault="00DA31C8" w:rsidP="00DA31C8">
            <w:pPr>
              <w:spacing w:after="0" w:line="240" w:lineRule="auto"/>
              <w:jc w:val="right"/>
              <w:rPr>
                <w:rFonts w:ascii="Calibri" w:eastAsia="Times New Roman" w:hAnsi="Calibri"/>
                <w:color w:val="000000"/>
                <w:sz w:val="22"/>
                <w:szCs w:val="22"/>
              </w:rPr>
            </w:pPr>
            <w:r w:rsidRPr="00DA31C8">
              <w:rPr>
                <w:rFonts w:ascii="Calibri" w:eastAsia="Times New Roman" w:hAnsi="Calibri"/>
                <w:color w:val="000000"/>
                <w:sz w:val="22"/>
                <w:szCs w:val="22"/>
              </w:rPr>
              <w:t>-13.5%</w:t>
            </w:r>
          </w:p>
        </w:tc>
      </w:tr>
      <w:tr w:rsidR="00DA31C8" w:rsidRPr="00DA31C8" w14:paraId="471CB8E6" w14:textId="77777777" w:rsidTr="00DA31C8">
        <w:trPr>
          <w:trHeight w:val="290"/>
          <w:jc w:val="center"/>
        </w:trPr>
        <w:tc>
          <w:tcPr>
            <w:tcW w:w="0" w:type="auto"/>
            <w:tcBorders>
              <w:top w:val="nil"/>
              <w:left w:val="nil"/>
              <w:bottom w:val="nil"/>
              <w:right w:val="nil"/>
            </w:tcBorders>
            <w:shd w:val="clear" w:color="auto" w:fill="auto"/>
            <w:noWrap/>
            <w:vAlign w:val="bottom"/>
            <w:hideMark/>
          </w:tcPr>
          <w:p w14:paraId="11437659" w14:textId="77777777" w:rsidR="00DA31C8" w:rsidRPr="00DA31C8" w:rsidRDefault="00DA31C8" w:rsidP="00DA31C8">
            <w:pPr>
              <w:spacing w:after="0" w:line="240" w:lineRule="auto"/>
              <w:rPr>
                <w:rFonts w:ascii="Calibri" w:eastAsia="Times New Roman" w:hAnsi="Calibri"/>
                <w:color w:val="000000"/>
                <w:sz w:val="22"/>
                <w:szCs w:val="22"/>
              </w:rPr>
            </w:pPr>
            <w:r w:rsidRPr="00DA31C8">
              <w:rPr>
                <w:rFonts w:ascii="Calibri" w:eastAsia="Times New Roman" w:hAnsi="Calibri"/>
                <w:color w:val="000000"/>
                <w:sz w:val="22"/>
                <w:szCs w:val="22"/>
              </w:rPr>
              <w:t>Charter</w:t>
            </w:r>
          </w:p>
        </w:tc>
        <w:tc>
          <w:tcPr>
            <w:tcW w:w="0" w:type="auto"/>
            <w:tcBorders>
              <w:top w:val="nil"/>
              <w:left w:val="nil"/>
              <w:bottom w:val="nil"/>
              <w:right w:val="nil"/>
            </w:tcBorders>
            <w:shd w:val="clear" w:color="auto" w:fill="auto"/>
            <w:noWrap/>
            <w:vAlign w:val="bottom"/>
            <w:hideMark/>
          </w:tcPr>
          <w:p w14:paraId="641FF79E" w14:textId="77777777" w:rsidR="00DA31C8" w:rsidRPr="00DA31C8" w:rsidRDefault="00DA31C8" w:rsidP="00DA31C8">
            <w:pPr>
              <w:spacing w:after="0" w:line="240" w:lineRule="auto"/>
              <w:rPr>
                <w:rFonts w:ascii="Calibri" w:eastAsia="Times New Roman" w:hAnsi="Calibri"/>
                <w:color w:val="000000"/>
                <w:sz w:val="22"/>
                <w:szCs w:val="22"/>
              </w:rPr>
            </w:pPr>
            <w:r w:rsidRPr="00DA31C8">
              <w:rPr>
                <w:rFonts w:ascii="Calibri" w:eastAsia="Times New Roman" w:hAnsi="Calibri"/>
                <w:color w:val="000000"/>
                <w:sz w:val="22"/>
                <w:szCs w:val="22"/>
              </w:rPr>
              <w:t xml:space="preserve">                 15,167 </w:t>
            </w:r>
          </w:p>
        </w:tc>
        <w:tc>
          <w:tcPr>
            <w:tcW w:w="0" w:type="auto"/>
            <w:tcBorders>
              <w:top w:val="nil"/>
              <w:left w:val="nil"/>
              <w:bottom w:val="nil"/>
              <w:right w:val="nil"/>
            </w:tcBorders>
            <w:shd w:val="clear" w:color="auto" w:fill="auto"/>
            <w:noWrap/>
            <w:vAlign w:val="bottom"/>
            <w:hideMark/>
          </w:tcPr>
          <w:p w14:paraId="396B4696" w14:textId="77777777" w:rsidR="00DA31C8" w:rsidRPr="00DA31C8" w:rsidRDefault="00DA31C8" w:rsidP="00DA31C8">
            <w:pPr>
              <w:spacing w:after="0" w:line="240" w:lineRule="auto"/>
              <w:jc w:val="right"/>
              <w:rPr>
                <w:rFonts w:ascii="Calibri" w:eastAsia="Times New Roman" w:hAnsi="Calibri"/>
                <w:color w:val="000000"/>
                <w:sz w:val="22"/>
                <w:szCs w:val="22"/>
              </w:rPr>
            </w:pPr>
            <w:r w:rsidRPr="00DA31C8">
              <w:rPr>
                <w:rFonts w:ascii="Calibri" w:eastAsia="Times New Roman" w:hAnsi="Calibri"/>
                <w:color w:val="000000"/>
                <w:sz w:val="22"/>
                <w:szCs w:val="22"/>
              </w:rPr>
              <w:t>2.6%</w:t>
            </w:r>
          </w:p>
        </w:tc>
        <w:tc>
          <w:tcPr>
            <w:tcW w:w="0" w:type="auto"/>
            <w:tcBorders>
              <w:top w:val="nil"/>
              <w:left w:val="nil"/>
              <w:bottom w:val="nil"/>
              <w:right w:val="nil"/>
            </w:tcBorders>
            <w:shd w:val="clear" w:color="auto" w:fill="auto"/>
            <w:noWrap/>
            <w:vAlign w:val="bottom"/>
            <w:hideMark/>
          </w:tcPr>
          <w:p w14:paraId="637FA854" w14:textId="77777777" w:rsidR="00DA31C8" w:rsidRPr="00DA31C8" w:rsidRDefault="00DA31C8" w:rsidP="00DA31C8">
            <w:pPr>
              <w:spacing w:after="0" w:line="240" w:lineRule="auto"/>
              <w:rPr>
                <w:rFonts w:ascii="Calibri" w:eastAsia="Times New Roman" w:hAnsi="Calibri"/>
                <w:color w:val="000000"/>
                <w:sz w:val="22"/>
                <w:szCs w:val="22"/>
              </w:rPr>
            </w:pPr>
            <w:r w:rsidRPr="00DA31C8">
              <w:rPr>
                <w:rFonts w:ascii="Calibri" w:eastAsia="Times New Roman" w:hAnsi="Calibri"/>
                <w:color w:val="000000"/>
                <w:sz w:val="22"/>
                <w:szCs w:val="22"/>
              </w:rPr>
              <w:t xml:space="preserve">                      6,273 </w:t>
            </w:r>
          </w:p>
        </w:tc>
        <w:tc>
          <w:tcPr>
            <w:tcW w:w="0" w:type="auto"/>
            <w:tcBorders>
              <w:top w:val="nil"/>
              <w:left w:val="nil"/>
              <w:bottom w:val="nil"/>
              <w:right w:val="nil"/>
            </w:tcBorders>
            <w:shd w:val="clear" w:color="auto" w:fill="auto"/>
            <w:noWrap/>
            <w:vAlign w:val="bottom"/>
            <w:hideMark/>
          </w:tcPr>
          <w:p w14:paraId="3369956E" w14:textId="77777777" w:rsidR="00DA31C8" w:rsidRPr="00DA31C8" w:rsidRDefault="00DA31C8" w:rsidP="00DA31C8">
            <w:pPr>
              <w:spacing w:after="0" w:line="240" w:lineRule="auto"/>
              <w:jc w:val="right"/>
              <w:rPr>
                <w:rFonts w:ascii="Calibri" w:eastAsia="Times New Roman" w:hAnsi="Calibri"/>
                <w:color w:val="000000"/>
                <w:sz w:val="22"/>
                <w:szCs w:val="22"/>
              </w:rPr>
            </w:pPr>
            <w:r w:rsidRPr="00DA31C8">
              <w:rPr>
                <w:rFonts w:ascii="Calibri" w:eastAsia="Times New Roman" w:hAnsi="Calibri"/>
                <w:color w:val="000000"/>
                <w:sz w:val="22"/>
                <w:szCs w:val="22"/>
              </w:rPr>
              <w:t>1.1%</w:t>
            </w:r>
          </w:p>
        </w:tc>
        <w:tc>
          <w:tcPr>
            <w:tcW w:w="0" w:type="auto"/>
            <w:tcBorders>
              <w:top w:val="nil"/>
              <w:left w:val="nil"/>
              <w:bottom w:val="nil"/>
              <w:right w:val="nil"/>
            </w:tcBorders>
            <w:shd w:val="clear" w:color="auto" w:fill="auto"/>
            <w:noWrap/>
            <w:vAlign w:val="bottom"/>
            <w:hideMark/>
          </w:tcPr>
          <w:p w14:paraId="74965A8D" w14:textId="77777777" w:rsidR="00DA31C8" w:rsidRPr="00DA31C8" w:rsidRDefault="00DA31C8" w:rsidP="00DA31C8">
            <w:pPr>
              <w:spacing w:after="0" w:line="240" w:lineRule="auto"/>
              <w:jc w:val="right"/>
              <w:rPr>
                <w:rFonts w:ascii="Calibri" w:eastAsia="Times New Roman" w:hAnsi="Calibri"/>
                <w:color w:val="000000"/>
                <w:sz w:val="22"/>
                <w:szCs w:val="22"/>
              </w:rPr>
            </w:pPr>
            <w:r w:rsidRPr="00DA31C8">
              <w:rPr>
                <w:rFonts w:ascii="Calibri" w:eastAsia="Times New Roman" w:hAnsi="Calibri"/>
                <w:color w:val="000000"/>
                <w:sz w:val="22"/>
                <w:szCs w:val="22"/>
              </w:rPr>
              <w:t>141.8%</w:t>
            </w:r>
          </w:p>
        </w:tc>
      </w:tr>
      <w:tr w:rsidR="00DA31C8" w:rsidRPr="00DA31C8" w14:paraId="4C037D60" w14:textId="77777777" w:rsidTr="00DA31C8">
        <w:trPr>
          <w:trHeight w:val="290"/>
          <w:jc w:val="center"/>
        </w:trPr>
        <w:tc>
          <w:tcPr>
            <w:tcW w:w="0" w:type="auto"/>
            <w:tcBorders>
              <w:top w:val="nil"/>
              <w:left w:val="nil"/>
              <w:bottom w:val="nil"/>
              <w:right w:val="nil"/>
            </w:tcBorders>
            <w:shd w:val="clear" w:color="auto" w:fill="auto"/>
            <w:noWrap/>
            <w:vAlign w:val="bottom"/>
            <w:hideMark/>
          </w:tcPr>
          <w:p w14:paraId="33EE3C20" w14:textId="77777777" w:rsidR="00DA31C8" w:rsidRPr="00DA31C8" w:rsidRDefault="00DA31C8" w:rsidP="00DA31C8">
            <w:pPr>
              <w:spacing w:after="0" w:line="240" w:lineRule="auto"/>
              <w:rPr>
                <w:rFonts w:ascii="Calibri" w:eastAsia="Times New Roman" w:hAnsi="Calibri"/>
                <w:color w:val="000000"/>
                <w:sz w:val="22"/>
                <w:szCs w:val="22"/>
              </w:rPr>
            </w:pPr>
            <w:r w:rsidRPr="00DA31C8">
              <w:rPr>
                <w:rFonts w:ascii="Calibri" w:eastAsia="Times New Roman" w:hAnsi="Calibri"/>
                <w:color w:val="000000"/>
                <w:sz w:val="22"/>
                <w:szCs w:val="22"/>
              </w:rPr>
              <w:t>Other</w:t>
            </w:r>
          </w:p>
        </w:tc>
        <w:tc>
          <w:tcPr>
            <w:tcW w:w="0" w:type="auto"/>
            <w:tcBorders>
              <w:top w:val="nil"/>
              <w:left w:val="nil"/>
              <w:bottom w:val="nil"/>
              <w:right w:val="nil"/>
            </w:tcBorders>
            <w:shd w:val="clear" w:color="auto" w:fill="auto"/>
            <w:noWrap/>
            <w:vAlign w:val="bottom"/>
            <w:hideMark/>
          </w:tcPr>
          <w:p w14:paraId="55857908" w14:textId="77777777" w:rsidR="00DA31C8" w:rsidRPr="00DA31C8" w:rsidRDefault="00DA31C8" w:rsidP="00DA31C8">
            <w:pPr>
              <w:spacing w:after="0" w:line="240" w:lineRule="auto"/>
              <w:rPr>
                <w:rFonts w:ascii="Calibri" w:eastAsia="Times New Roman" w:hAnsi="Calibri"/>
                <w:color w:val="000000"/>
                <w:sz w:val="22"/>
                <w:szCs w:val="22"/>
              </w:rPr>
            </w:pPr>
            <w:r w:rsidRPr="00DA31C8">
              <w:rPr>
                <w:rFonts w:ascii="Calibri" w:eastAsia="Times New Roman" w:hAnsi="Calibri"/>
                <w:color w:val="000000"/>
                <w:sz w:val="22"/>
                <w:szCs w:val="22"/>
              </w:rPr>
              <w:t xml:space="preserve">                 15,451 </w:t>
            </w:r>
          </w:p>
        </w:tc>
        <w:tc>
          <w:tcPr>
            <w:tcW w:w="0" w:type="auto"/>
            <w:tcBorders>
              <w:top w:val="nil"/>
              <w:left w:val="nil"/>
              <w:bottom w:val="nil"/>
              <w:right w:val="nil"/>
            </w:tcBorders>
            <w:shd w:val="clear" w:color="auto" w:fill="auto"/>
            <w:noWrap/>
            <w:vAlign w:val="bottom"/>
            <w:hideMark/>
          </w:tcPr>
          <w:p w14:paraId="7C8106D6" w14:textId="77777777" w:rsidR="00DA31C8" w:rsidRPr="00DA31C8" w:rsidRDefault="00DA31C8" w:rsidP="00DA31C8">
            <w:pPr>
              <w:spacing w:after="0" w:line="240" w:lineRule="auto"/>
              <w:jc w:val="right"/>
              <w:rPr>
                <w:rFonts w:ascii="Calibri" w:eastAsia="Times New Roman" w:hAnsi="Calibri"/>
                <w:color w:val="000000"/>
                <w:sz w:val="22"/>
                <w:szCs w:val="22"/>
              </w:rPr>
            </w:pPr>
            <w:r w:rsidRPr="00DA31C8">
              <w:rPr>
                <w:rFonts w:ascii="Calibri" w:eastAsia="Times New Roman" w:hAnsi="Calibri"/>
                <w:color w:val="000000"/>
                <w:sz w:val="22"/>
                <w:szCs w:val="22"/>
              </w:rPr>
              <w:t>2.7%</w:t>
            </w:r>
          </w:p>
        </w:tc>
        <w:tc>
          <w:tcPr>
            <w:tcW w:w="0" w:type="auto"/>
            <w:tcBorders>
              <w:top w:val="nil"/>
              <w:left w:val="nil"/>
              <w:bottom w:val="nil"/>
              <w:right w:val="nil"/>
            </w:tcBorders>
            <w:shd w:val="clear" w:color="auto" w:fill="auto"/>
            <w:noWrap/>
            <w:vAlign w:val="bottom"/>
            <w:hideMark/>
          </w:tcPr>
          <w:p w14:paraId="7CF04543" w14:textId="77777777" w:rsidR="00DA31C8" w:rsidRPr="00DA31C8" w:rsidRDefault="00DA31C8" w:rsidP="00DA31C8">
            <w:pPr>
              <w:spacing w:after="0" w:line="240" w:lineRule="auto"/>
              <w:rPr>
                <w:rFonts w:ascii="Calibri" w:eastAsia="Times New Roman" w:hAnsi="Calibri"/>
                <w:color w:val="000000"/>
                <w:sz w:val="22"/>
                <w:szCs w:val="22"/>
              </w:rPr>
            </w:pPr>
            <w:r w:rsidRPr="00DA31C8">
              <w:rPr>
                <w:rFonts w:ascii="Calibri" w:eastAsia="Times New Roman" w:hAnsi="Calibri"/>
                <w:color w:val="000000"/>
                <w:sz w:val="22"/>
                <w:szCs w:val="22"/>
              </w:rPr>
              <w:t xml:space="preserve">                      9,425 </w:t>
            </w:r>
          </w:p>
        </w:tc>
        <w:tc>
          <w:tcPr>
            <w:tcW w:w="0" w:type="auto"/>
            <w:tcBorders>
              <w:top w:val="nil"/>
              <w:left w:val="nil"/>
              <w:bottom w:val="nil"/>
              <w:right w:val="nil"/>
            </w:tcBorders>
            <w:shd w:val="clear" w:color="auto" w:fill="auto"/>
            <w:noWrap/>
            <w:vAlign w:val="bottom"/>
            <w:hideMark/>
          </w:tcPr>
          <w:p w14:paraId="289E0F8E" w14:textId="77777777" w:rsidR="00DA31C8" w:rsidRPr="00DA31C8" w:rsidRDefault="00DA31C8" w:rsidP="00DA31C8">
            <w:pPr>
              <w:spacing w:after="0" w:line="240" w:lineRule="auto"/>
              <w:jc w:val="right"/>
              <w:rPr>
                <w:rFonts w:ascii="Calibri" w:eastAsia="Times New Roman" w:hAnsi="Calibri"/>
                <w:color w:val="000000"/>
                <w:sz w:val="22"/>
                <w:szCs w:val="22"/>
              </w:rPr>
            </w:pPr>
            <w:r w:rsidRPr="00DA31C8">
              <w:rPr>
                <w:rFonts w:ascii="Calibri" w:eastAsia="Times New Roman" w:hAnsi="Calibri"/>
                <w:color w:val="000000"/>
                <w:sz w:val="22"/>
                <w:szCs w:val="22"/>
              </w:rPr>
              <w:t>1.7%</w:t>
            </w:r>
          </w:p>
        </w:tc>
        <w:tc>
          <w:tcPr>
            <w:tcW w:w="0" w:type="auto"/>
            <w:tcBorders>
              <w:top w:val="nil"/>
              <w:left w:val="nil"/>
              <w:bottom w:val="nil"/>
              <w:right w:val="nil"/>
            </w:tcBorders>
            <w:shd w:val="clear" w:color="auto" w:fill="auto"/>
            <w:noWrap/>
            <w:vAlign w:val="bottom"/>
            <w:hideMark/>
          </w:tcPr>
          <w:p w14:paraId="52C789EF" w14:textId="77777777" w:rsidR="00DA31C8" w:rsidRPr="00DA31C8" w:rsidRDefault="00DA31C8" w:rsidP="00DA31C8">
            <w:pPr>
              <w:spacing w:after="0" w:line="240" w:lineRule="auto"/>
              <w:jc w:val="right"/>
              <w:rPr>
                <w:rFonts w:ascii="Calibri" w:eastAsia="Times New Roman" w:hAnsi="Calibri"/>
                <w:color w:val="000000"/>
                <w:sz w:val="22"/>
                <w:szCs w:val="22"/>
              </w:rPr>
            </w:pPr>
            <w:r w:rsidRPr="00DA31C8">
              <w:rPr>
                <w:rFonts w:ascii="Calibri" w:eastAsia="Times New Roman" w:hAnsi="Calibri"/>
                <w:color w:val="000000"/>
                <w:sz w:val="22"/>
                <w:szCs w:val="22"/>
              </w:rPr>
              <w:t>63.9%</w:t>
            </w:r>
          </w:p>
        </w:tc>
      </w:tr>
      <w:tr w:rsidR="00DA31C8" w:rsidRPr="00DA31C8" w14:paraId="5CE26947" w14:textId="77777777" w:rsidTr="00DA31C8">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3CEDA6C3" w14:textId="77777777" w:rsidR="00DA31C8" w:rsidRPr="00DA31C8" w:rsidRDefault="00DA31C8" w:rsidP="00DA31C8">
            <w:pPr>
              <w:spacing w:after="0" w:line="240" w:lineRule="auto"/>
              <w:rPr>
                <w:rFonts w:ascii="Calibri" w:eastAsia="Times New Roman" w:hAnsi="Calibri"/>
                <w:color w:val="000000"/>
                <w:sz w:val="22"/>
                <w:szCs w:val="22"/>
              </w:rPr>
            </w:pPr>
            <w:r w:rsidRPr="00DA31C8">
              <w:rPr>
                <w:rFonts w:ascii="Calibri" w:eastAsia="Times New Roman" w:hAnsi="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04236D59" w14:textId="77777777" w:rsidR="00DA31C8" w:rsidRPr="00DA31C8" w:rsidRDefault="00DA31C8" w:rsidP="00DA31C8">
            <w:pPr>
              <w:spacing w:after="0" w:line="240" w:lineRule="auto"/>
              <w:rPr>
                <w:rFonts w:ascii="Calibri" w:eastAsia="Times New Roman" w:hAnsi="Calibri"/>
                <w:color w:val="000000"/>
                <w:sz w:val="22"/>
                <w:szCs w:val="22"/>
              </w:rPr>
            </w:pPr>
            <w:r w:rsidRPr="00DA31C8">
              <w:rPr>
                <w:rFonts w:ascii="Calibri" w:eastAsia="Times New Roman" w:hAnsi="Calibri"/>
                <w:color w:val="000000"/>
                <w:sz w:val="22"/>
                <w:szCs w:val="22"/>
              </w:rPr>
              <w:t xml:space="preserve">               576,739 </w:t>
            </w:r>
          </w:p>
        </w:tc>
        <w:tc>
          <w:tcPr>
            <w:tcW w:w="0" w:type="auto"/>
            <w:tcBorders>
              <w:top w:val="single" w:sz="4" w:space="0" w:color="auto"/>
              <w:left w:val="nil"/>
              <w:bottom w:val="single" w:sz="4" w:space="0" w:color="auto"/>
              <w:right w:val="nil"/>
            </w:tcBorders>
            <w:shd w:val="clear" w:color="auto" w:fill="auto"/>
            <w:noWrap/>
            <w:vAlign w:val="bottom"/>
            <w:hideMark/>
          </w:tcPr>
          <w:p w14:paraId="5E268F06" w14:textId="77777777" w:rsidR="00DA31C8" w:rsidRPr="00DA31C8" w:rsidRDefault="00DA31C8" w:rsidP="00DA31C8">
            <w:pPr>
              <w:spacing w:after="0" w:line="240" w:lineRule="auto"/>
              <w:jc w:val="right"/>
              <w:rPr>
                <w:rFonts w:ascii="Calibri" w:eastAsia="Times New Roman" w:hAnsi="Calibri"/>
                <w:color w:val="000000"/>
                <w:sz w:val="22"/>
                <w:szCs w:val="22"/>
              </w:rPr>
            </w:pPr>
            <w:r w:rsidRPr="00DA31C8">
              <w:rPr>
                <w:rFonts w:ascii="Calibri" w:eastAsia="Times New Roman" w:hAnsi="Calibri"/>
                <w:color w:val="000000"/>
                <w:sz w:val="22"/>
                <w:szCs w:val="22"/>
              </w:rPr>
              <w:t>100.0%</w:t>
            </w:r>
          </w:p>
        </w:tc>
        <w:tc>
          <w:tcPr>
            <w:tcW w:w="0" w:type="auto"/>
            <w:tcBorders>
              <w:top w:val="single" w:sz="4" w:space="0" w:color="auto"/>
              <w:left w:val="nil"/>
              <w:bottom w:val="single" w:sz="4" w:space="0" w:color="auto"/>
              <w:right w:val="nil"/>
            </w:tcBorders>
            <w:shd w:val="clear" w:color="auto" w:fill="auto"/>
            <w:noWrap/>
            <w:vAlign w:val="bottom"/>
            <w:hideMark/>
          </w:tcPr>
          <w:p w14:paraId="0849D304" w14:textId="77777777" w:rsidR="00DA31C8" w:rsidRPr="00DA31C8" w:rsidRDefault="00DA31C8" w:rsidP="00DA31C8">
            <w:pPr>
              <w:spacing w:after="0" w:line="240" w:lineRule="auto"/>
              <w:rPr>
                <w:rFonts w:ascii="Calibri" w:eastAsia="Times New Roman" w:hAnsi="Calibri"/>
                <w:color w:val="000000"/>
                <w:sz w:val="22"/>
                <w:szCs w:val="22"/>
              </w:rPr>
            </w:pPr>
            <w:r w:rsidRPr="00DA31C8">
              <w:rPr>
                <w:rFonts w:ascii="Calibri" w:eastAsia="Times New Roman" w:hAnsi="Calibri"/>
                <w:color w:val="000000"/>
                <w:sz w:val="22"/>
                <w:szCs w:val="22"/>
              </w:rPr>
              <w:t xml:space="preserve">                  569,153 </w:t>
            </w:r>
          </w:p>
        </w:tc>
        <w:tc>
          <w:tcPr>
            <w:tcW w:w="0" w:type="auto"/>
            <w:tcBorders>
              <w:top w:val="single" w:sz="4" w:space="0" w:color="auto"/>
              <w:left w:val="nil"/>
              <w:bottom w:val="single" w:sz="4" w:space="0" w:color="auto"/>
              <w:right w:val="nil"/>
            </w:tcBorders>
            <w:shd w:val="clear" w:color="auto" w:fill="auto"/>
            <w:noWrap/>
            <w:vAlign w:val="bottom"/>
            <w:hideMark/>
          </w:tcPr>
          <w:p w14:paraId="13310145" w14:textId="77777777" w:rsidR="00DA31C8" w:rsidRPr="00DA31C8" w:rsidRDefault="00DA31C8" w:rsidP="00DA31C8">
            <w:pPr>
              <w:spacing w:after="0" w:line="240" w:lineRule="auto"/>
              <w:jc w:val="right"/>
              <w:rPr>
                <w:rFonts w:ascii="Calibri" w:eastAsia="Times New Roman" w:hAnsi="Calibri"/>
                <w:color w:val="000000"/>
                <w:sz w:val="22"/>
                <w:szCs w:val="22"/>
              </w:rPr>
            </w:pPr>
            <w:r w:rsidRPr="00DA31C8">
              <w:rPr>
                <w:rFonts w:ascii="Calibri" w:eastAsia="Times New Roman" w:hAnsi="Calibri"/>
                <w:color w:val="000000"/>
                <w:sz w:val="22"/>
                <w:szCs w:val="22"/>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A0A6C1D" w14:textId="77777777" w:rsidR="00DA31C8" w:rsidRPr="00DA31C8" w:rsidRDefault="00DA31C8" w:rsidP="00DA31C8">
            <w:pPr>
              <w:spacing w:after="0" w:line="240" w:lineRule="auto"/>
              <w:jc w:val="right"/>
              <w:rPr>
                <w:rFonts w:ascii="Calibri" w:eastAsia="Times New Roman" w:hAnsi="Calibri"/>
                <w:color w:val="000000"/>
                <w:sz w:val="22"/>
                <w:szCs w:val="22"/>
              </w:rPr>
            </w:pPr>
            <w:r w:rsidRPr="00DA31C8">
              <w:rPr>
                <w:rFonts w:ascii="Calibri" w:eastAsia="Times New Roman" w:hAnsi="Calibri"/>
                <w:color w:val="000000"/>
                <w:sz w:val="22"/>
                <w:szCs w:val="22"/>
              </w:rPr>
              <w:t>1.3%</w:t>
            </w:r>
          </w:p>
        </w:tc>
      </w:tr>
      <w:tr w:rsidR="00DA31C8" w:rsidRPr="00DA31C8" w14:paraId="7F09C3E0" w14:textId="77777777" w:rsidTr="00DA31C8">
        <w:trPr>
          <w:trHeight w:val="290"/>
          <w:jc w:val="center"/>
        </w:trPr>
        <w:tc>
          <w:tcPr>
            <w:tcW w:w="0" w:type="auto"/>
            <w:tcBorders>
              <w:top w:val="nil"/>
              <w:left w:val="nil"/>
              <w:bottom w:val="nil"/>
              <w:right w:val="nil"/>
            </w:tcBorders>
            <w:shd w:val="clear" w:color="auto" w:fill="auto"/>
            <w:noWrap/>
            <w:vAlign w:val="bottom"/>
            <w:hideMark/>
          </w:tcPr>
          <w:p w14:paraId="74EDB357" w14:textId="77777777" w:rsidR="00DA31C8" w:rsidRPr="00DA31C8" w:rsidRDefault="00DA31C8" w:rsidP="00DA31C8">
            <w:pPr>
              <w:spacing w:after="0" w:line="240" w:lineRule="auto"/>
              <w:rPr>
                <w:rFonts w:ascii="Calibri" w:eastAsia="Times New Roman" w:hAnsi="Calibri"/>
                <w:color w:val="000000"/>
                <w:sz w:val="22"/>
                <w:szCs w:val="22"/>
              </w:rPr>
            </w:pPr>
            <w:r w:rsidRPr="00DA31C8">
              <w:rPr>
                <w:rFonts w:ascii="Calibri" w:eastAsia="Times New Roman" w:hAnsi="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5E05F5AF" w14:textId="77777777" w:rsidR="00DA31C8" w:rsidRPr="00DA31C8" w:rsidRDefault="00DA31C8" w:rsidP="00DA31C8">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25AF15C4" w14:textId="77777777" w:rsidR="00DA31C8" w:rsidRPr="00DA31C8" w:rsidRDefault="00DA31C8" w:rsidP="00DA31C8">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8E2B5DA" w14:textId="77777777" w:rsidR="00DA31C8" w:rsidRPr="00DA31C8" w:rsidRDefault="00DA31C8" w:rsidP="00DA31C8">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C674822" w14:textId="77777777" w:rsidR="00DA31C8" w:rsidRPr="00DA31C8" w:rsidRDefault="00DA31C8" w:rsidP="00DA31C8">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1471552" w14:textId="77777777" w:rsidR="00DA31C8" w:rsidRPr="00DA31C8" w:rsidRDefault="00DA31C8" w:rsidP="00DA31C8">
            <w:pPr>
              <w:spacing w:after="0" w:line="240" w:lineRule="auto"/>
              <w:rPr>
                <w:rFonts w:eastAsia="Times New Roman"/>
                <w:sz w:val="20"/>
                <w:szCs w:val="20"/>
              </w:rPr>
            </w:pPr>
          </w:p>
        </w:tc>
      </w:tr>
    </w:tbl>
    <w:p w14:paraId="5319DD04" w14:textId="77777777" w:rsidR="001C0323" w:rsidRDefault="001C0323" w:rsidP="006B75CB">
      <w:pPr>
        <w:jc w:val="both"/>
      </w:pPr>
    </w:p>
    <w:p w14:paraId="2240CB81" w14:textId="77777777" w:rsidR="001C0323" w:rsidRDefault="001C0323" w:rsidP="006B75CB">
      <w:pPr>
        <w:jc w:val="both"/>
      </w:pPr>
    </w:p>
    <w:p w14:paraId="2ACBE0AB" w14:textId="77777777" w:rsidR="001C0323" w:rsidRDefault="001C0323" w:rsidP="006B75CB">
      <w:pPr>
        <w:jc w:val="both"/>
      </w:pPr>
    </w:p>
    <w:p w14:paraId="6A76BA90" w14:textId="77777777" w:rsidR="001C0323" w:rsidRDefault="001C0323" w:rsidP="006B75CB">
      <w:pPr>
        <w:jc w:val="both"/>
      </w:pPr>
    </w:p>
    <w:p w14:paraId="40BD8B2E" w14:textId="77777777" w:rsidR="001C0323" w:rsidRDefault="001C0323" w:rsidP="006B75CB">
      <w:pPr>
        <w:jc w:val="both"/>
      </w:pPr>
    </w:p>
    <w:p w14:paraId="429134EF" w14:textId="77777777" w:rsidR="001C0323" w:rsidRDefault="001C0323" w:rsidP="006B75CB">
      <w:pPr>
        <w:jc w:val="both"/>
      </w:pPr>
    </w:p>
    <w:p w14:paraId="57A88AC4" w14:textId="77777777" w:rsidR="001C0323" w:rsidRDefault="001C0323" w:rsidP="006B75CB">
      <w:pPr>
        <w:jc w:val="both"/>
      </w:pPr>
    </w:p>
    <w:p w14:paraId="2DBF7203" w14:textId="77777777" w:rsidR="00E50E27" w:rsidRPr="0001530C" w:rsidRDefault="00E50E27" w:rsidP="00E50E27">
      <w:pPr>
        <w:jc w:val="both"/>
        <w:rPr>
          <w:rFonts w:ascii="Georgia" w:hAnsi="Georgia"/>
          <w:b/>
        </w:rPr>
      </w:pPr>
      <w:r w:rsidRPr="0001530C">
        <w:rPr>
          <w:rFonts w:ascii="Georgia" w:hAnsi="Georgia"/>
          <w:b/>
        </w:rPr>
        <w:t>Carriers Used by Venezuelans.</w:t>
      </w:r>
    </w:p>
    <w:tbl>
      <w:tblPr>
        <w:tblW w:w="0" w:type="auto"/>
        <w:jc w:val="center"/>
        <w:tblLook w:val="04A0" w:firstRow="1" w:lastRow="0" w:firstColumn="1" w:lastColumn="0" w:noHBand="0" w:noVBand="1"/>
      </w:tblPr>
      <w:tblGrid>
        <w:gridCol w:w="3449"/>
        <w:gridCol w:w="1123"/>
        <w:gridCol w:w="917"/>
        <w:gridCol w:w="1127"/>
        <w:gridCol w:w="917"/>
        <w:gridCol w:w="1066"/>
      </w:tblGrid>
      <w:tr w:rsidR="00725D26" w:rsidRPr="00725D26" w14:paraId="0F74089D" w14:textId="77777777" w:rsidTr="00725D26">
        <w:trPr>
          <w:trHeight w:val="290"/>
          <w:jc w:val="center"/>
        </w:trPr>
        <w:tc>
          <w:tcPr>
            <w:tcW w:w="0" w:type="auto"/>
            <w:gridSpan w:val="6"/>
            <w:tcBorders>
              <w:top w:val="nil"/>
              <w:left w:val="nil"/>
              <w:bottom w:val="nil"/>
              <w:right w:val="nil"/>
            </w:tcBorders>
            <w:shd w:val="clear" w:color="auto" w:fill="auto"/>
            <w:noWrap/>
            <w:vAlign w:val="bottom"/>
            <w:hideMark/>
          </w:tcPr>
          <w:p w14:paraId="5EEEEFD8" w14:textId="77777777" w:rsidR="00725D26" w:rsidRPr="00725D26" w:rsidRDefault="00725D26" w:rsidP="00725D26">
            <w:pPr>
              <w:spacing w:after="0" w:line="240" w:lineRule="auto"/>
              <w:jc w:val="center"/>
              <w:rPr>
                <w:rFonts w:ascii="Calibri" w:eastAsia="Times New Roman" w:hAnsi="Calibri"/>
                <w:b/>
                <w:bCs/>
                <w:color w:val="000000"/>
                <w:sz w:val="22"/>
                <w:szCs w:val="22"/>
              </w:rPr>
            </w:pPr>
            <w:r w:rsidRPr="00725D26">
              <w:rPr>
                <w:rFonts w:ascii="Calibri" w:eastAsia="Times New Roman" w:hAnsi="Calibri"/>
                <w:b/>
                <w:bCs/>
                <w:color w:val="000000"/>
                <w:sz w:val="22"/>
                <w:szCs w:val="22"/>
              </w:rPr>
              <w:t>Venezuelan Stopovers: By Airline: June 2016</w:t>
            </w:r>
          </w:p>
        </w:tc>
      </w:tr>
      <w:tr w:rsidR="00725D26" w:rsidRPr="00725D26" w14:paraId="34E1E1E5" w14:textId="77777777" w:rsidTr="00725D26">
        <w:trPr>
          <w:trHeight w:val="290"/>
          <w:jc w:val="center"/>
        </w:trPr>
        <w:tc>
          <w:tcPr>
            <w:tcW w:w="0" w:type="auto"/>
            <w:tcBorders>
              <w:top w:val="nil"/>
              <w:left w:val="nil"/>
              <w:bottom w:val="nil"/>
              <w:right w:val="nil"/>
            </w:tcBorders>
            <w:shd w:val="clear" w:color="auto" w:fill="auto"/>
            <w:noWrap/>
            <w:vAlign w:val="bottom"/>
            <w:hideMark/>
          </w:tcPr>
          <w:p w14:paraId="717B2C06"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(Non-resident stopover Arrivals)</w:t>
            </w:r>
          </w:p>
        </w:tc>
        <w:tc>
          <w:tcPr>
            <w:tcW w:w="0" w:type="auto"/>
            <w:tcBorders>
              <w:top w:val="nil"/>
              <w:left w:val="nil"/>
              <w:bottom w:val="nil"/>
              <w:right w:val="nil"/>
            </w:tcBorders>
            <w:shd w:val="clear" w:color="auto" w:fill="auto"/>
            <w:noWrap/>
            <w:vAlign w:val="bottom"/>
            <w:hideMark/>
          </w:tcPr>
          <w:p w14:paraId="1D54DCD7" w14:textId="77777777" w:rsidR="00725D26" w:rsidRPr="00725D26" w:rsidRDefault="00725D26" w:rsidP="00725D26">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5BA8E4EB" w14:textId="77777777" w:rsidR="00725D26" w:rsidRPr="00725D26" w:rsidRDefault="00725D26" w:rsidP="00725D26">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962E9C7" w14:textId="77777777" w:rsidR="00725D26" w:rsidRPr="00725D26" w:rsidRDefault="00725D26" w:rsidP="00725D26">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2AF7266" w14:textId="77777777" w:rsidR="00725D26" w:rsidRPr="00725D26" w:rsidRDefault="00725D26" w:rsidP="00725D26">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FC49DAD" w14:textId="77777777" w:rsidR="00725D26" w:rsidRPr="00725D26" w:rsidRDefault="00725D26" w:rsidP="00725D26">
            <w:pPr>
              <w:spacing w:after="0" w:line="240" w:lineRule="auto"/>
              <w:rPr>
                <w:rFonts w:eastAsia="Times New Roman"/>
                <w:sz w:val="20"/>
                <w:szCs w:val="20"/>
              </w:rPr>
            </w:pPr>
          </w:p>
        </w:tc>
      </w:tr>
      <w:tr w:rsidR="00725D26" w:rsidRPr="00725D26" w14:paraId="1D982B78" w14:textId="77777777" w:rsidTr="00725D26">
        <w:trPr>
          <w:trHeight w:val="290"/>
          <w:jc w:val="center"/>
        </w:trPr>
        <w:tc>
          <w:tcPr>
            <w:tcW w:w="0" w:type="auto"/>
            <w:tcBorders>
              <w:top w:val="nil"/>
              <w:left w:val="nil"/>
              <w:bottom w:val="nil"/>
              <w:right w:val="nil"/>
            </w:tcBorders>
            <w:shd w:val="clear" w:color="auto" w:fill="auto"/>
            <w:noWrap/>
            <w:vAlign w:val="bottom"/>
            <w:hideMark/>
          </w:tcPr>
          <w:p w14:paraId="58A3E555" w14:textId="77777777" w:rsidR="00725D26" w:rsidRPr="00725D26" w:rsidRDefault="00725D26" w:rsidP="00725D26">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2A1D13C" w14:textId="77777777" w:rsidR="00725D26" w:rsidRPr="00725D26" w:rsidRDefault="00725D26" w:rsidP="00725D26">
            <w:pPr>
              <w:spacing w:after="0" w:line="240" w:lineRule="auto"/>
              <w:jc w:val="center"/>
              <w:rPr>
                <w:rFonts w:ascii="Calibri" w:eastAsia="Times New Roman" w:hAnsi="Calibri"/>
                <w:color w:val="000000"/>
                <w:sz w:val="22"/>
                <w:szCs w:val="22"/>
              </w:rPr>
            </w:pPr>
            <w:r w:rsidRPr="00725D26">
              <w:rPr>
                <w:rFonts w:ascii="Calibri" w:eastAsia="Times New Roman" w:hAnsi="Calibri"/>
                <w:color w:val="000000"/>
                <w:sz w:val="22"/>
                <w:szCs w:val="22"/>
              </w:rPr>
              <w:t>June 2016</w:t>
            </w:r>
          </w:p>
        </w:tc>
        <w:tc>
          <w:tcPr>
            <w:tcW w:w="0" w:type="auto"/>
            <w:tcBorders>
              <w:top w:val="nil"/>
              <w:left w:val="nil"/>
              <w:bottom w:val="nil"/>
              <w:right w:val="nil"/>
            </w:tcBorders>
            <w:shd w:val="clear" w:color="auto" w:fill="auto"/>
            <w:noWrap/>
            <w:vAlign w:val="bottom"/>
            <w:hideMark/>
          </w:tcPr>
          <w:p w14:paraId="34E4BF18" w14:textId="77777777" w:rsidR="00725D26" w:rsidRPr="00725D26" w:rsidRDefault="00725D26" w:rsidP="00725D26">
            <w:pPr>
              <w:spacing w:after="0" w:line="240" w:lineRule="auto"/>
              <w:jc w:val="center"/>
              <w:rPr>
                <w:rFonts w:ascii="Calibri" w:eastAsia="Times New Roman" w:hAnsi="Calibri"/>
                <w:color w:val="000000"/>
                <w:sz w:val="22"/>
                <w:szCs w:val="22"/>
              </w:rPr>
            </w:pPr>
            <w:r w:rsidRPr="00725D26">
              <w:rPr>
                <w:rFonts w:ascii="Calibri" w:eastAsia="Times New Roman" w:hAnsi="Calibri"/>
                <w:color w:val="000000"/>
                <w:sz w:val="22"/>
                <w:szCs w:val="22"/>
              </w:rPr>
              <w:t>% share</w:t>
            </w:r>
          </w:p>
        </w:tc>
        <w:tc>
          <w:tcPr>
            <w:tcW w:w="0" w:type="auto"/>
            <w:tcBorders>
              <w:top w:val="nil"/>
              <w:left w:val="nil"/>
              <w:bottom w:val="nil"/>
              <w:right w:val="nil"/>
            </w:tcBorders>
            <w:shd w:val="clear" w:color="auto" w:fill="auto"/>
            <w:noWrap/>
            <w:vAlign w:val="bottom"/>
            <w:hideMark/>
          </w:tcPr>
          <w:p w14:paraId="4683BC75" w14:textId="77777777" w:rsidR="00725D26" w:rsidRPr="00725D26" w:rsidRDefault="00725D26" w:rsidP="00725D26">
            <w:pPr>
              <w:spacing w:after="0" w:line="240" w:lineRule="auto"/>
              <w:jc w:val="center"/>
              <w:rPr>
                <w:rFonts w:ascii="Calibri" w:eastAsia="Times New Roman" w:hAnsi="Calibri"/>
                <w:color w:val="000000"/>
                <w:sz w:val="22"/>
                <w:szCs w:val="22"/>
              </w:rPr>
            </w:pPr>
            <w:r w:rsidRPr="00725D26">
              <w:rPr>
                <w:rFonts w:ascii="Calibri" w:eastAsia="Times New Roman" w:hAnsi="Calibri"/>
                <w:color w:val="000000"/>
                <w:sz w:val="22"/>
                <w:szCs w:val="22"/>
              </w:rPr>
              <w:t>June 2015</w:t>
            </w:r>
          </w:p>
        </w:tc>
        <w:tc>
          <w:tcPr>
            <w:tcW w:w="0" w:type="auto"/>
            <w:tcBorders>
              <w:top w:val="nil"/>
              <w:left w:val="nil"/>
              <w:bottom w:val="nil"/>
              <w:right w:val="nil"/>
            </w:tcBorders>
            <w:shd w:val="clear" w:color="auto" w:fill="auto"/>
            <w:noWrap/>
            <w:vAlign w:val="bottom"/>
            <w:hideMark/>
          </w:tcPr>
          <w:p w14:paraId="46E1ABF2" w14:textId="77777777" w:rsidR="00725D26" w:rsidRPr="00725D26" w:rsidRDefault="00725D26" w:rsidP="00725D26">
            <w:pPr>
              <w:spacing w:after="0" w:line="240" w:lineRule="auto"/>
              <w:jc w:val="center"/>
              <w:rPr>
                <w:rFonts w:ascii="Calibri" w:eastAsia="Times New Roman" w:hAnsi="Calibri"/>
                <w:color w:val="000000"/>
                <w:sz w:val="22"/>
                <w:szCs w:val="22"/>
              </w:rPr>
            </w:pPr>
            <w:r w:rsidRPr="00725D26">
              <w:rPr>
                <w:rFonts w:ascii="Calibri" w:eastAsia="Times New Roman" w:hAnsi="Calibri"/>
                <w:color w:val="000000"/>
                <w:sz w:val="22"/>
                <w:szCs w:val="22"/>
              </w:rPr>
              <w:t>% share</w:t>
            </w:r>
          </w:p>
        </w:tc>
        <w:tc>
          <w:tcPr>
            <w:tcW w:w="0" w:type="auto"/>
            <w:tcBorders>
              <w:top w:val="nil"/>
              <w:left w:val="nil"/>
              <w:bottom w:val="nil"/>
              <w:right w:val="nil"/>
            </w:tcBorders>
            <w:shd w:val="clear" w:color="auto" w:fill="auto"/>
            <w:noWrap/>
            <w:vAlign w:val="bottom"/>
            <w:hideMark/>
          </w:tcPr>
          <w:p w14:paraId="5A8E3BC7" w14:textId="77777777" w:rsidR="00725D26" w:rsidRPr="00725D26" w:rsidRDefault="00725D26" w:rsidP="00725D26">
            <w:pPr>
              <w:spacing w:after="0" w:line="240" w:lineRule="auto"/>
              <w:jc w:val="center"/>
              <w:rPr>
                <w:rFonts w:ascii="Calibri" w:eastAsia="Times New Roman" w:hAnsi="Calibri"/>
                <w:color w:val="000000"/>
                <w:sz w:val="22"/>
                <w:szCs w:val="22"/>
              </w:rPr>
            </w:pPr>
            <w:r w:rsidRPr="00725D26">
              <w:rPr>
                <w:rFonts w:ascii="Calibri" w:eastAsia="Times New Roman" w:hAnsi="Calibri"/>
                <w:color w:val="000000"/>
                <w:sz w:val="22"/>
                <w:szCs w:val="22"/>
              </w:rPr>
              <w:t>% change</w:t>
            </w:r>
          </w:p>
        </w:tc>
      </w:tr>
      <w:tr w:rsidR="00725D26" w:rsidRPr="00725D26" w14:paraId="2CC3FDCD" w14:textId="77777777" w:rsidTr="00725D26">
        <w:trPr>
          <w:trHeight w:val="290"/>
          <w:jc w:val="center"/>
        </w:trPr>
        <w:tc>
          <w:tcPr>
            <w:tcW w:w="0" w:type="auto"/>
            <w:tcBorders>
              <w:top w:val="nil"/>
              <w:left w:val="nil"/>
              <w:bottom w:val="nil"/>
              <w:right w:val="nil"/>
            </w:tcBorders>
            <w:shd w:val="clear" w:color="auto" w:fill="auto"/>
            <w:noWrap/>
            <w:vAlign w:val="bottom"/>
            <w:hideMark/>
          </w:tcPr>
          <w:p w14:paraId="71C85CD4" w14:textId="77777777" w:rsidR="00725D26" w:rsidRPr="00725D26" w:rsidRDefault="00725D26" w:rsidP="00725D26">
            <w:pPr>
              <w:spacing w:after="0" w:line="240" w:lineRule="auto"/>
              <w:rPr>
                <w:rFonts w:ascii="Calibri" w:eastAsia="Times New Roman" w:hAnsi="Calibri"/>
                <w:b/>
                <w:bCs/>
                <w:color w:val="000000"/>
                <w:sz w:val="22"/>
                <w:szCs w:val="22"/>
              </w:rPr>
            </w:pPr>
            <w:r w:rsidRPr="00725D26">
              <w:rPr>
                <w:rFonts w:ascii="Calibri" w:eastAsia="Times New Roman" w:hAnsi="Calibri"/>
                <w:b/>
                <w:bCs/>
                <w:color w:val="000000"/>
                <w:sz w:val="22"/>
                <w:szCs w:val="22"/>
              </w:rPr>
              <w:t>US Carriers</w:t>
            </w:r>
          </w:p>
        </w:tc>
        <w:tc>
          <w:tcPr>
            <w:tcW w:w="0" w:type="auto"/>
            <w:tcBorders>
              <w:top w:val="nil"/>
              <w:left w:val="nil"/>
              <w:bottom w:val="nil"/>
              <w:right w:val="nil"/>
            </w:tcBorders>
            <w:shd w:val="clear" w:color="auto" w:fill="auto"/>
            <w:noWrap/>
            <w:vAlign w:val="bottom"/>
            <w:hideMark/>
          </w:tcPr>
          <w:p w14:paraId="2E9E20BC" w14:textId="77777777" w:rsidR="00725D26" w:rsidRPr="00725D26" w:rsidRDefault="00725D26" w:rsidP="00725D26">
            <w:pPr>
              <w:spacing w:after="0" w:line="240" w:lineRule="auto"/>
              <w:rPr>
                <w:rFonts w:ascii="Calibri" w:eastAsia="Times New Roman" w:hAnsi="Calibri"/>
                <w:b/>
                <w:bCs/>
                <w:color w:val="000000"/>
                <w:sz w:val="22"/>
                <w:szCs w:val="22"/>
              </w:rPr>
            </w:pPr>
          </w:p>
        </w:tc>
        <w:tc>
          <w:tcPr>
            <w:tcW w:w="0" w:type="auto"/>
            <w:tcBorders>
              <w:top w:val="nil"/>
              <w:left w:val="nil"/>
              <w:bottom w:val="nil"/>
              <w:right w:val="nil"/>
            </w:tcBorders>
            <w:shd w:val="clear" w:color="auto" w:fill="auto"/>
            <w:noWrap/>
            <w:vAlign w:val="bottom"/>
            <w:hideMark/>
          </w:tcPr>
          <w:p w14:paraId="035A9F8C" w14:textId="77777777" w:rsidR="00725D26" w:rsidRPr="00725D26" w:rsidRDefault="00725D26" w:rsidP="00725D26">
            <w:pPr>
              <w:spacing w:after="0" w:line="240" w:lineRule="auto"/>
              <w:jc w:val="center"/>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6A769C4" w14:textId="77777777" w:rsidR="00725D26" w:rsidRPr="00725D26" w:rsidRDefault="00725D26" w:rsidP="00725D26">
            <w:pPr>
              <w:spacing w:after="0" w:line="240" w:lineRule="auto"/>
              <w:jc w:val="center"/>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F916EFA" w14:textId="77777777" w:rsidR="00725D26" w:rsidRPr="00725D26" w:rsidRDefault="00725D26" w:rsidP="00725D26">
            <w:pPr>
              <w:spacing w:after="0" w:line="240" w:lineRule="auto"/>
              <w:jc w:val="center"/>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95B4071" w14:textId="77777777" w:rsidR="00725D26" w:rsidRPr="00725D26" w:rsidRDefault="00725D26" w:rsidP="00725D26">
            <w:pPr>
              <w:spacing w:after="0" w:line="240" w:lineRule="auto"/>
              <w:jc w:val="center"/>
              <w:rPr>
                <w:rFonts w:eastAsia="Times New Roman"/>
                <w:sz w:val="20"/>
                <w:szCs w:val="20"/>
              </w:rPr>
            </w:pPr>
          </w:p>
        </w:tc>
      </w:tr>
      <w:tr w:rsidR="00725D26" w:rsidRPr="00725D26" w14:paraId="1C5422DC" w14:textId="77777777" w:rsidTr="00725D26">
        <w:trPr>
          <w:trHeight w:val="290"/>
          <w:jc w:val="center"/>
        </w:trPr>
        <w:tc>
          <w:tcPr>
            <w:tcW w:w="0" w:type="auto"/>
            <w:tcBorders>
              <w:top w:val="nil"/>
              <w:left w:val="nil"/>
              <w:bottom w:val="nil"/>
              <w:right w:val="nil"/>
            </w:tcBorders>
            <w:shd w:val="clear" w:color="auto" w:fill="auto"/>
            <w:noWrap/>
            <w:vAlign w:val="bottom"/>
            <w:hideMark/>
          </w:tcPr>
          <w:p w14:paraId="75EC77A3"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American Airlines</w:t>
            </w:r>
          </w:p>
        </w:tc>
        <w:tc>
          <w:tcPr>
            <w:tcW w:w="0" w:type="auto"/>
            <w:tcBorders>
              <w:top w:val="nil"/>
              <w:left w:val="nil"/>
              <w:bottom w:val="nil"/>
              <w:right w:val="nil"/>
            </w:tcBorders>
            <w:shd w:val="clear" w:color="auto" w:fill="auto"/>
            <w:noWrap/>
            <w:vAlign w:val="bottom"/>
            <w:hideMark/>
          </w:tcPr>
          <w:p w14:paraId="0BB6A413"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160 </w:t>
            </w:r>
          </w:p>
        </w:tc>
        <w:tc>
          <w:tcPr>
            <w:tcW w:w="0" w:type="auto"/>
            <w:tcBorders>
              <w:top w:val="nil"/>
              <w:left w:val="nil"/>
              <w:bottom w:val="nil"/>
              <w:right w:val="nil"/>
            </w:tcBorders>
            <w:shd w:val="clear" w:color="auto" w:fill="auto"/>
            <w:noWrap/>
            <w:vAlign w:val="bottom"/>
            <w:hideMark/>
          </w:tcPr>
          <w:p w14:paraId="78C12A1E"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1.3%</w:t>
            </w:r>
          </w:p>
        </w:tc>
        <w:tc>
          <w:tcPr>
            <w:tcW w:w="0" w:type="auto"/>
            <w:tcBorders>
              <w:top w:val="nil"/>
              <w:left w:val="nil"/>
              <w:bottom w:val="nil"/>
              <w:right w:val="nil"/>
            </w:tcBorders>
            <w:shd w:val="clear" w:color="auto" w:fill="auto"/>
            <w:noWrap/>
            <w:vAlign w:val="bottom"/>
            <w:hideMark/>
          </w:tcPr>
          <w:p w14:paraId="2579AA1A"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546 </w:t>
            </w:r>
          </w:p>
        </w:tc>
        <w:tc>
          <w:tcPr>
            <w:tcW w:w="0" w:type="auto"/>
            <w:tcBorders>
              <w:top w:val="nil"/>
              <w:left w:val="nil"/>
              <w:bottom w:val="nil"/>
              <w:right w:val="nil"/>
            </w:tcBorders>
            <w:shd w:val="clear" w:color="auto" w:fill="auto"/>
            <w:noWrap/>
            <w:vAlign w:val="bottom"/>
            <w:hideMark/>
          </w:tcPr>
          <w:p w14:paraId="477F5BD2"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2.9%</w:t>
            </w:r>
          </w:p>
        </w:tc>
        <w:tc>
          <w:tcPr>
            <w:tcW w:w="0" w:type="auto"/>
            <w:tcBorders>
              <w:top w:val="nil"/>
              <w:left w:val="nil"/>
              <w:bottom w:val="nil"/>
              <w:right w:val="nil"/>
            </w:tcBorders>
            <w:shd w:val="clear" w:color="auto" w:fill="auto"/>
            <w:noWrap/>
            <w:vAlign w:val="bottom"/>
            <w:hideMark/>
          </w:tcPr>
          <w:p w14:paraId="7BF25FDA"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-70.7%</w:t>
            </w:r>
          </w:p>
        </w:tc>
      </w:tr>
      <w:tr w:rsidR="00725D26" w:rsidRPr="00725D26" w14:paraId="071C7FFA" w14:textId="77777777" w:rsidTr="00725D26">
        <w:trPr>
          <w:trHeight w:val="290"/>
          <w:jc w:val="center"/>
        </w:trPr>
        <w:tc>
          <w:tcPr>
            <w:tcW w:w="0" w:type="auto"/>
            <w:tcBorders>
              <w:top w:val="nil"/>
              <w:left w:val="nil"/>
              <w:bottom w:val="nil"/>
              <w:right w:val="nil"/>
            </w:tcBorders>
            <w:shd w:val="clear" w:color="auto" w:fill="auto"/>
            <w:noWrap/>
            <w:vAlign w:val="bottom"/>
            <w:hideMark/>
          </w:tcPr>
          <w:p w14:paraId="62CA24B7"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Delta Air Lines</w:t>
            </w:r>
          </w:p>
        </w:tc>
        <w:tc>
          <w:tcPr>
            <w:tcW w:w="0" w:type="auto"/>
            <w:tcBorders>
              <w:top w:val="nil"/>
              <w:left w:val="nil"/>
              <w:bottom w:val="nil"/>
              <w:right w:val="nil"/>
            </w:tcBorders>
            <w:shd w:val="clear" w:color="auto" w:fill="auto"/>
            <w:noWrap/>
            <w:vAlign w:val="bottom"/>
            <w:hideMark/>
          </w:tcPr>
          <w:p w14:paraId="7FEF75AA"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23 </w:t>
            </w:r>
          </w:p>
        </w:tc>
        <w:tc>
          <w:tcPr>
            <w:tcW w:w="0" w:type="auto"/>
            <w:tcBorders>
              <w:top w:val="nil"/>
              <w:left w:val="nil"/>
              <w:bottom w:val="nil"/>
              <w:right w:val="nil"/>
            </w:tcBorders>
            <w:shd w:val="clear" w:color="auto" w:fill="auto"/>
            <w:noWrap/>
            <w:vAlign w:val="bottom"/>
            <w:hideMark/>
          </w:tcPr>
          <w:p w14:paraId="2081FE42"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0.2%</w:t>
            </w:r>
          </w:p>
        </w:tc>
        <w:tc>
          <w:tcPr>
            <w:tcW w:w="0" w:type="auto"/>
            <w:tcBorders>
              <w:top w:val="nil"/>
              <w:left w:val="nil"/>
              <w:bottom w:val="nil"/>
              <w:right w:val="nil"/>
            </w:tcBorders>
            <w:shd w:val="clear" w:color="auto" w:fill="auto"/>
            <w:noWrap/>
            <w:vAlign w:val="bottom"/>
            <w:hideMark/>
          </w:tcPr>
          <w:p w14:paraId="3603FB6D"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181 </w:t>
            </w:r>
          </w:p>
        </w:tc>
        <w:tc>
          <w:tcPr>
            <w:tcW w:w="0" w:type="auto"/>
            <w:tcBorders>
              <w:top w:val="nil"/>
              <w:left w:val="nil"/>
              <w:bottom w:val="nil"/>
              <w:right w:val="nil"/>
            </w:tcBorders>
            <w:shd w:val="clear" w:color="auto" w:fill="auto"/>
            <w:noWrap/>
            <w:vAlign w:val="bottom"/>
            <w:hideMark/>
          </w:tcPr>
          <w:p w14:paraId="51D14915"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1.0%</w:t>
            </w:r>
          </w:p>
        </w:tc>
        <w:tc>
          <w:tcPr>
            <w:tcW w:w="0" w:type="auto"/>
            <w:tcBorders>
              <w:top w:val="nil"/>
              <w:left w:val="nil"/>
              <w:bottom w:val="nil"/>
              <w:right w:val="nil"/>
            </w:tcBorders>
            <w:shd w:val="clear" w:color="auto" w:fill="auto"/>
            <w:noWrap/>
            <w:vAlign w:val="bottom"/>
            <w:hideMark/>
          </w:tcPr>
          <w:p w14:paraId="64ED8537"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-87.3%</w:t>
            </w:r>
          </w:p>
        </w:tc>
      </w:tr>
      <w:tr w:rsidR="00725D26" w:rsidRPr="00725D26" w14:paraId="65CAFC9B" w14:textId="77777777" w:rsidTr="00725D26">
        <w:trPr>
          <w:trHeight w:val="290"/>
          <w:jc w:val="center"/>
        </w:trPr>
        <w:tc>
          <w:tcPr>
            <w:tcW w:w="0" w:type="auto"/>
            <w:tcBorders>
              <w:top w:val="nil"/>
              <w:left w:val="nil"/>
              <w:bottom w:val="nil"/>
              <w:right w:val="nil"/>
            </w:tcBorders>
            <w:shd w:val="clear" w:color="auto" w:fill="auto"/>
            <w:noWrap/>
            <w:vAlign w:val="bottom"/>
            <w:hideMark/>
          </w:tcPr>
          <w:p w14:paraId="6B6649FF"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United Airlines</w:t>
            </w:r>
          </w:p>
        </w:tc>
        <w:tc>
          <w:tcPr>
            <w:tcW w:w="0" w:type="auto"/>
            <w:tcBorders>
              <w:top w:val="nil"/>
              <w:left w:val="nil"/>
              <w:bottom w:val="nil"/>
              <w:right w:val="nil"/>
            </w:tcBorders>
            <w:shd w:val="clear" w:color="auto" w:fill="auto"/>
            <w:noWrap/>
            <w:vAlign w:val="bottom"/>
            <w:hideMark/>
          </w:tcPr>
          <w:p w14:paraId="4E31B3F9"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40 </w:t>
            </w:r>
          </w:p>
        </w:tc>
        <w:tc>
          <w:tcPr>
            <w:tcW w:w="0" w:type="auto"/>
            <w:tcBorders>
              <w:top w:val="nil"/>
              <w:left w:val="nil"/>
              <w:bottom w:val="nil"/>
              <w:right w:val="nil"/>
            </w:tcBorders>
            <w:shd w:val="clear" w:color="auto" w:fill="auto"/>
            <w:noWrap/>
            <w:vAlign w:val="bottom"/>
            <w:hideMark/>
          </w:tcPr>
          <w:p w14:paraId="63D22681"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0.3%</w:t>
            </w:r>
          </w:p>
        </w:tc>
        <w:tc>
          <w:tcPr>
            <w:tcW w:w="0" w:type="auto"/>
            <w:tcBorders>
              <w:top w:val="nil"/>
              <w:left w:val="nil"/>
              <w:bottom w:val="nil"/>
              <w:right w:val="nil"/>
            </w:tcBorders>
            <w:shd w:val="clear" w:color="auto" w:fill="auto"/>
            <w:noWrap/>
            <w:vAlign w:val="bottom"/>
            <w:hideMark/>
          </w:tcPr>
          <w:p w14:paraId="101C14E8"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200 </w:t>
            </w:r>
          </w:p>
        </w:tc>
        <w:tc>
          <w:tcPr>
            <w:tcW w:w="0" w:type="auto"/>
            <w:tcBorders>
              <w:top w:val="nil"/>
              <w:left w:val="nil"/>
              <w:bottom w:val="nil"/>
              <w:right w:val="nil"/>
            </w:tcBorders>
            <w:shd w:val="clear" w:color="auto" w:fill="auto"/>
            <w:noWrap/>
            <w:vAlign w:val="bottom"/>
            <w:hideMark/>
          </w:tcPr>
          <w:p w14:paraId="205ACD4B"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1.1%</w:t>
            </w:r>
          </w:p>
        </w:tc>
        <w:tc>
          <w:tcPr>
            <w:tcW w:w="0" w:type="auto"/>
            <w:tcBorders>
              <w:top w:val="nil"/>
              <w:left w:val="nil"/>
              <w:bottom w:val="nil"/>
              <w:right w:val="nil"/>
            </w:tcBorders>
            <w:shd w:val="clear" w:color="auto" w:fill="auto"/>
            <w:noWrap/>
            <w:vAlign w:val="bottom"/>
            <w:hideMark/>
          </w:tcPr>
          <w:p w14:paraId="568274E3"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-80.0%</w:t>
            </w:r>
          </w:p>
        </w:tc>
      </w:tr>
      <w:tr w:rsidR="00725D26" w:rsidRPr="00725D26" w14:paraId="375F55CC" w14:textId="77777777" w:rsidTr="00725D26">
        <w:trPr>
          <w:trHeight w:val="290"/>
          <w:jc w:val="center"/>
        </w:trPr>
        <w:tc>
          <w:tcPr>
            <w:tcW w:w="0" w:type="auto"/>
            <w:tcBorders>
              <w:top w:val="nil"/>
              <w:left w:val="nil"/>
              <w:bottom w:val="nil"/>
              <w:right w:val="nil"/>
            </w:tcBorders>
            <w:shd w:val="clear" w:color="auto" w:fill="auto"/>
            <w:noWrap/>
            <w:vAlign w:val="bottom"/>
            <w:hideMark/>
          </w:tcPr>
          <w:p w14:paraId="3749C5D6"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US Airways</w:t>
            </w:r>
          </w:p>
        </w:tc>
        <w:tc>
          <w:tcPr>
            <w:tcW w:w="0" w:type="auto"/>
            <w:tcBorders>
              <w:top w:val="nil"/>
              <w:left w:val="nil"/>
              <w:bottom w:val="nil"/>
              <w:right w:val="nil"/>
            </w:tcBorders>
            <w:shd w:val="clear" w:color="auto" w:fill="auto"/>
            <w:noWrap/>
            <w:vAlign w:val="bottom"/>
            <w:hideMark/>
          </w:tcPr>
          <w:p w14:paraId="2437826D"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   </w:t>
            </w:r>
          </w:p>
        </w:tc>
        <w:tc>
          <w:tcPr>
            <w:tcW w:w="0" w:type="auto"/>
            <w:tcBorders>
              <w:top w:val="nil"/>
              <w:left w:val="nil"/>
              <w:bottom w:val="nil"/>
              <w:right w:val="nil"/>
            </w:tcBorders>
            <w:shd w:val="clear" w:color="auto" w:fill="auto"/>
            <w:noWrap/>
            <w:vAlign w:val="bottom"/>
            <w:hideMark/>
          </w:tcPr>
          <w:p w14:paraId="009367B8"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0.0%</w:t>
            </w:r>
          </w:p>
        </w:tc>
        <w:tc>
          <w:tcPr>
            <w:tcW w:w="0" w:type="auto"/>
            <w:tcBorders>
              <w:top w:val="nil"/>
              <w:left w:val="nil"/>
              <w:bottom w:val="nil"/>
              <w:right w:val="nil"/>
            </w:tcBorders>
            <w:shd w:val="clear" w:color="auto" w:fill="auto"/>
            <w:noWrap/>
            <w:vAlign w:val="bottom"/>
            <w:hideMark/>
          </w:tcPr>
          <w:p w14:paraId="31FEA256"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91 </w:t>
            </w:r>
          </w:p>
        </w:tc>
        <w:tc>
          <w:tcPr>
            <w:tcW w:w="0" w:type="auto"/>
            <w:tcBorders>
              <w:top w:val="nil"/>
              <w:left w:val="nil"/>
              <w:bottom w:val="nil"/>
              <w:right w:val="nil"/>
            </w:tcBorders>
            <w:shd w:val="clear" w:color="auto" w:fill="auto"/>
            <w:noWrap/>
            <w:vAlign w:val="bottom"/>
            <w:hideMark/>
          </w:tcPr>
          <w:p w14:paraId="10A68255"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0.5%</w:t>
            </w:r>
          </w:p>
        </w:tc>
        <w:tc>
          <w:tcPr>
            <w:tcW w:w="0" w:type="auto"/>
            <w:tcBorders>
              <w:top w:val="nil"/>
              <w:left w:val="nil"/>
              <w:bottom w:val="nil"/>
              <w:right w:val="nil"/>
            </w:tcBorders>
            <w:shd w:val="clear" w:color="auto" w:fill="auto"/>
            <w:noWrap/>
            <w:vAlign w:val="bottom"/>
            <w:hideMark/>
          </w:tcPr>
          <w:p w14:paraId="5EE2A1A0"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-100.0%</w:t>
            </w:r>
          </w:p>
        </w:tc>
      </w:tr>
      <w:tr w:rsidR="00725D26" w:rsidRPr="00725D26" w14:paraId="4526BC21" w14:textId="77777777" w:rsidTr="00725D26">
        <w:trPr>
          <w:trHeight w:val="290"/>
          <w:jc w:val="center"/>
        </w:trPr>
        <w:tc>
          <w:tcPr>
            <w:tcW w:w="0" w:type="auto"/>
            <w:tcBorders>
              <w:top w:val="nil"/>
              <w:left w:val="nil"/>
              <w:bottom w:val="nil"/>
              <w:right w:val="nil"/>
            </w:tcBorders>
            <w:shd w:val="clear" w:color="auto" w:fill="auto"/>
            <w:noWrap/>
            <w:vAlign w:val="bottom"/>
            <w:hideMark/>
          </w:tcPr>
          <w:p w14:paraId="5F6B4D06"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Southwest/Air Tran</w:t>
            </w:r>
          </w:p>
        </w:tc>
        <w:tc>
          <w:tcPr>
            <w:tcW w:w="0" w:type="auto"/>
            <w:tcBorders>
              <w:top w:val="nil"/>
              <w:left w:val="nil"/>
              <w:bottom w:val="nil"/>
              <w:right w:val="nil"/>
            </w:tcBorders>
            <w:shd w:val="clear" w:color="auto" w:fill="auto"/>
            <w:noWrap/>
            <w:vAlign w:val="bottom"/>
            <w:hideMark/>
          </w:tcPr>
          <w:p w14:paraId="3276B7D2"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87 </w:t>
            </w:r>
          </w:p>
        </w:tc>
        <w:tc>
          <w:tcPr>
            <w:tcW w:w="0" w:type="auto"/>
            <w:tcBorders>
              <w:top w:val="nil"/>
              <w:left w:val="nil"/>
              <w:bottom w:val="nil"/>
              <w:right w:val="nil"/>
            </w:tcBorders>
            <w:shd w:val="clear" w:color="auto" w:fill="auto"/>
            <w:noWrap/>
            <w:vAlign w:val="bottom"/>
            <w:hideMark/>
          </w:tcPr>
          <w:p w14:paraId="0F76C890"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0.7%</w:t>
            </w:r>
          </w:p>
        </w:tc>
        <w:tc>
          <w:tcPr>
            <w:tcW w:w="0" w:type="auto"/>
            <w:tcBorders>
              <w:top w:val="nil"/>
              <w:left w:val="nil"/>
              <w:bottom w:val="nil"/>
              <w:right w:val="nil"/>
            </w:tcBorders>
            <w:shd w:val="clear" w:color="auto" w:fill="auto"/>
            <w:noWrap/>
            <w:vAlign w:val="bottom"/>
            <w:hideMark/>
          </w:tcPr>
          <w:p w14:paraId="5AF8E48C"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30 </w:t>
            </w:r>
          </w:p>
        </w:tc>
        <w:tc>
          <w:tcPr>
            <w:tcW w:w="0" w:type="auto"/>
            <w:tcBorders>
              <w:top w:val="nil"/>
              <w:left w:val="nil"/>
              <w:bottom w:val="nil"/>
              <w:right w:val="nil"/>
            </w:tcBorders>
            <w:shd w:val="clear" w:color="auto" w:fill="auto"/>
            <w:noWrap/>
            <w:vAlign w:val="bottom"/>
            <w:hideMark/>
          </w:tcPr>
          <w:p w14:paraId="1964BD75"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0.2%</w:t>
            </w:r>
          </w:p>
        </w:tc>
        <w:tc>
          <w:tcPr>
            <w:tcW w:w="0" w:type="auto"/>
            <w:tcBorders>
              <w:top w:val="nil"/>
              <w:left w:val="nil"/>
              <w:bottom w:val="nil"/>
              <w:right w:val="nil"/>
            </w:tcBorders>
            <w:shd w:val="clear" w:color="auto" w:fill="auto"/>
            <w:noWrap/>
            <w:vAlign w:val="bottom"/>
            <w:hideMark/>
          </w:tcPr>
          <w:p w14:paraId="48C4E8E0"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190.0%</w:t>
            </w:r>
          </w:p>
        </w:tc>
      </w:tr>
      <w:tr w:rsidR="00725D26" w:rsidRPr="00725D26" w14:paraId="46343BC4" w14:textId="77777777" w:rsidTr="00725D26">
        <w:trPr>
          <w:trHeight w:val="290"/>
          <w:jc w:val="center"/>
        </w:trPr>
        <w:tc>
          <w:tcPr>
            <w:tcW w:w="0" w:type="auto"/>
            <w:tcBorders>
              <w:top w:val="nil"/>
              <w:left w:val="nil"/>
              <w:bottom w:val="nil"/>
              <w:right w:val="nil"/>
            </w:tcBorders>
            <w:shd w:val="clear" w:color="auto" w:fill="auto"/>
            <w:noWrap/>
            <w:vAlign w:val="bottom"/>
            <w:hideMark/>
          </w:tcPr>
          <w:p w14:paraId="7A0C2742"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jetBlue</w:t>
            </w:r>
          </w:p>
        </w:tc>
        <w:tc>
          <w:tcPr>
            <w:tcW w:w="0" w:type="auto"/>
            <w:tcBorders>
              <w:top w:val="nil"/>
              <w:left w:val="nil"/>
              <w:bottom w:val="nil"/>
              <w:right w:val="nil"/>
            </w:tcBorders>
            <w:shd w:val="clear" w:color="auto" w:fill="auto"/>
            <w:noWrap/>
            <w:vAlign w:val="bottom"/>
            <w:hideMark/>
          </w:tcPr>
          <w:p w14:paraId="3F4B170C"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15 </w:t>
            </w:r>
          </w:p>
        </w:tc>
        <w:tc>
          <w:tcPr>
            <w:tcW w:w="0" w:type="auto"/>
            <w:tcBorders>
              <w:top w:val="nil"/>
              <w:left w:val="nil"/>
              <w:bottom w:val="nil"/>
              <w:right w:val="nil"/>
            </w:tcBorders>
            <w:shd w:val="clear" w:color="auto" w:fill="auto"/>
            <w:noWrap/>
            <w:vAlign w:val="bottom"/>
            <w:hideMark/>
          </w:tcPr>
          <w:p w14:paraId="3EBFFBCE"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0.1%</w:t>
            </w:r>
          </w:p>
        </w:tc>
        <w:tc>
          <w:tcPr>
            <w:tcW w:w="0" w:type="auto"/>
            <w:tcBorders>
              <w:top w:val="nil"/>
              <w:left w:val="nil"/>
              <w:bottom w:val="nil"/>
              <w:right w:val="nil"/>
            </w:tcBorders>
            <w:shd w:val="clear" w:color="auto" w:fill="auto"/>
            <w:noWrap/>
            <w:vAlign w:val="bottom"/>
            <w:hideMark/>
          </w:tcPr>
          <w:p w14:paraId="662BDC82"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24 </w:t>
            </w:r>
          </w:p>
        </w:tc>
        <w:tc>
          <w:tcPr>
            <w:tcW w:w="0" w:type="auto"/>
            <w:tcBorders>
              <w:top w:val="nil"/>
              <w:left w:val="nil"/>
              <w:bottom w:val="nil"/>
              <w:right w:val="nil"/>
            </w:tcBorders>
            <w:shd w:val="clear" w:color="auto" w:fill="auto"/>
            <w:noWrap/>
            <w:vAlign w:val="bottom"/>
            <w:hideMark/>
          </w:tcPr>
          <w:p w14:paraId="3BB75CCA"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0.1%</w:t>
            </w:r>
          </w:p>
        </w:tc>
        <w:tc>
          <w:tcPr>
            <w:tcW w:w="0" w:type="auto"/>
            <w:tcBorders>
              <w:top w:val="nil"/>
              <w:left w:val="nil"/>
              <w:bottom w:val="nil"/>
              <w:right w:val="nil"/>
            </w:tcBorders>
            <w:shd w:val="clear" w:color="auto" w:fill="auto"/>
            <w:noWrap/>
            <w:vAlign w:val="bottom"/>
            <w:hideMark/>
          </w:tcPr>
          <w:p w14:paraId="046F8B00"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-37.5%</w:t>
            </w:r>
          </w:p>
        </w:tc>
      </w:tr>
      <w:tr w:rsidR="00725D26" w:rsidRPr="00725D26" w14:paraId="5A63B9E1" w14:textId="77777777" w:rsidTr="00725D26">
        <w:trPr>
          <w:trHeight w:val="290"/>
          <w:jc w:val="center"/>
        </w:trPr>
        <w:tc>
          <w:tcPr>
            <w:tcW w:w="0" w:type="auto"/>
            <w:tcBorders>
              <w:top w:val="nil"/>
              <w:left w:val="nil"/>
              <w:bottom w:val="nil"/>
              <w:right w:val="nil"/>
            </w:tcBorders>
            <w:shd w:val="clear" w:color="auto" w:fill="auto"/>
            <w:noWrap/>
            <w:vAlign w:val="bottom"/>
            <w:hideMark/>
          </w:tcPr>
          <w:p w14:paraId="5CE5B3F4"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Spirit Airlines</w:t>
            </w:r>
          </w:p>
        </w:tc>
        <w:tc>
          <w:tcPr>
            <w:tcW w:w="0" w:type="auto"/>
            <w:tcBorders>
              <w:top w:val="nil"/>
              <w:left w:val="nil"/>
              <w:bottom w:val="nil"/>
              <w:right w:val="nil"/>
            </w:tcBorders>
            <w:shd w:val="clear" w:color="auto" w:fill="auto"/>
            <w:noWrap/>
            <w:vAlign w:val="bottom"/>
            <w:hideMark/>
          </w:tcPr>
          <w:p w14:paraId="73358B1A"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7 </w:t>
            </w:r>
          </w:p>
        </w:tc>
        <w:tc>
          <w:tcPr>
            <w:tcW w:w="0" w:type="auto"/>
            <w:tcBorders>
              <w:top w:val="nil"/>
              <w:left w:val="nil"/>
              <w:bottom w:val="nil"/>
              <w:right w:val="nil"/>
            </w:tcBorders>
            <w:shd w:val="clear" w:color="auto" w:fill="auto"/>
            <w:noWrap/>
            <w:vAlign w:val="bottom"/>
            <w:hideMark/>
          </w:tcPr>
          <w:p w14:paraId="68266120"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0.1%</w:t>
            </w:r>
          </w:p>
        </w:tc>
        <w:tc>
          <w:tcPr>
            <w:tcW w:w="0" w:type="auto"/>
            <w:tcBorders>
              <w:top w:val="nil"/>
              <w:left w:val="nil"/>
              <w:bottom w:val="nil"/>
              <w:right w:val="nil"/>
            </w:tcBorders>
            <w:shd w:val="clear" w:color="auto" w:fill="auto"/>
            <w:noWrap/>
            <w:vAlign w:val="bottom"/>
            <w:hideMark/>
          </w:tcPr>
          <w:p w14:paraId="2368EC0F"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16 </w:t>
            </w:r>
          </w:p>
        </w:tc>
        <w:tc>
          <w:tcPr>
            <w:tcW w:w="0" w:type="auto"/>
            <w:tcBorders>
              <w:top w:val="nil"/>
              <w:left w:val="nil"/>
              <w:bottom w:val="nil"/>
              <w:right w:val="nil"/>
            </w:tcBorders>
            <w:shd w:val="clear" w:color="auto" w:fill="auto"/>
            <w:noWrap/>
            <w:vAlign w:val="bottom"/>
            <w:hideMark/>
          </w:tcPr>
          <w:p w14:paraId="0B34B05A"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0.1%</w:t>
            </w:r>
          </w:p>
        </w:tc>
        <w:tc>
          <w:tcPr>
            <w:tcW w:w="0" w:type="auto"/>
            <w:tcBorders>
              <w:top w:val="nil"/>
              <w:left w:val="nil"/>
              <w:bottom w:val="nil"/>
              <w:right w:val="nil"/>
            </w:tcBorders>
            <w:shd w:val="clear" w:color="auto" w:fill="auto"/>
            <w:noWrap/>
            <w:vAlign w:val="bottom"/>
            <w:hideMark/>
          </w:tcPr>
          <w:p w14:paraId="7F5E294F"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-56.3%</w:t>
            </w:r>
          </w:p>
        </w:tc>
      </w:tr>
      <w:tr w:rsidR="00725D26" w:rsidRPr="00725D26" w14:paraId="516A5F9B" w14:textId="77777777" w:rsidTr="00725D26">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3EDEC215"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Total US Carriers</w:t>
            </w:r>
          </w:p>
        </w:tc>
        <w:tc>
          <w:tcPr>
            <w:tcW w:w="0" w:type="auto"/>
            <w:tcBorders>
              <w:top w:val="single" w:sz="4" w:space="0" w:color="auto"/>
              <w:left w:val="nil"/>
              <w:bottom w:val="single" w:sz="4" w:space="0" w:color="auto"/>
              <w:right w:val="nil"/>
            </w:tcBorders>
            <w:shd w:val="clear" w:color="auto" w:fill="auto"/>
            <w:noWrap/>
            <w:vAlign w:val="bottom"/>
            <w:hideMark/>
          </w:tcPr>
          <w:p w14:paraId="02C87533"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332 </w:t>
            </w:r>
          </w:p>
        </w:tc>
        <w:tc>
          <w:tcPr>
            <w:tcW w:w="0" w:type="auto"/>
            <w:tcBorders>
              <w:top w:val="single" w:sz="4" w:space="0" w:color="auto"/>
              <w:left w:val="nil"/>
              <w:bottom w:val="single" w:sz="4" w:space="0" w:color="auto"/>
              <w:right w:val="nil"/>
            </w:tcBorders>
            <w:shd w:val="clear" w:color="auto" w:fill="auto"/>
            <w:noWrap/>
            <w:vAlign w:val="bottom"/>
            <w:hideMark/>
          </w:tcPr>
          <w:p w14:paraId="5F44E9A3"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2.8%</w:t>
            </w:r>
          </w:p>
        </w:tc>
        <w:tc>
          <w:tcPr>
            <w:tcW w:w="0" w:type="auto"/>
            <w:tcBorders>
              <w:top w:val="single" w:sz="4" w:space="0" w:color="auto"/>
              <w:left w:val="nil"/>
              <w:bottom w:val="single" w:sz="4" w:space="0" w:color="auto"/>
              <w:right w:val="nil"/>
            </w:tcBorders>
            <w:shd w:val="clear" w:color="auto" w:fill="auto"/>
            <w:noWrap/>
            <w:vAlign w:val="bottom"/>
            <w:hideMark/>
          </w:tcPr>
          <w:p w14:paraId="71C3F053"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1,088 </w:t>
            </w:r>
          </w:p>
        </w:tc>
        <w:tc>
          <w:tcPr>
            <w:tcW w:w="0" w:type="auto"/>
            <w:tcBorders>
              <w:top w:val="single" w:sz="4" w:space="0" w:color="auto"/>
              <w:left w:val="nil"/>
              <w:bottom w:val="single" w:sz="4" w:space="0" w:color="auto"/>
              <w:right w:val="nil"/>
            </w:tcBorders>
            <w:shd w:val="clear" w:color="auto" w:fill="auto"/>
            <w:noWrap/>
            <w:vAlign w:val="bottom"/>
            <w:hideMark/>
          </w:tcPr>
          <w:p w14:paraId="04E79665"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5.7%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3814615"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-69.5%</w:t>
            </w:r>
          </w:p>
        </w:tc>
      </w:tr>
      <w:tr w:rsidR="00725D26" w:rsidRPr="00725D26" w14:paraId="151F397A" w14:textId="77777777" w:rsidTr="00725D26">
        <w:trPr>
          <w:trHeight w:val="290"/>
          <w:jc w:val="center"/>
        </w:trPr>
        <w:tc>
          <w:tcPr>
            <w:tcW w:w="0" w:type="auto"/>
            <w:tcBorders>
              <w:top w:val="nil"/>
              <w:left w:val="nil"/>
              <w:bottom w:val="nil"/>
              <w:right w:val="nil"/>
            </w:tcBorders>
            <w:shd w:val="clear" w:color="auto" w:fill="auto"/>
            <w:noWrap/>
            <w:vAlign w:val="bottom"/>
            <w:hideMark/>
          </w:tcPr>
          <w:p w14:paraId="78E29E30" w14:textId="77777777" w:rsidR="00725D26" w:rsidRPr="00725D26" w:rsidRDefault="00725D26" w:rsidP="00725D26">
            <w:pPr>
              <w:spacing w:after="0" w:line="240" w:lineRule="auto"/>
              <w:jc w:val="right"/>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28DB9252" w14:textId="77777777" w:rsidR="00725D26" w:rsidRPr="00725D26" w:rsidRDefault="00725D26" w:rsidP="00725D26">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A892970" w14:textId="77777777" w:rsidR="00725D26" w:rsidRPr="00725D26" w:rsidRDefault="00725D26" w:rsidP="00725D26">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B075267" w14:textId="77777777" w:rsidR="00725D26" w:rsidRPr="00725D26" w:rsidRDefault="00725D26" w:rsidP="00725D26">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2F11367" w14:textId="77777777" w:rsidR="00725D26" w:rsidRPr="00725D26" w:rsidRDefault="00725D26" w:rsidP="00725D26">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5825C64" w14:textId="77777777" w:rsidR="00725D26" w:rsidRPr="00725D26" w:rsidRDefault="00725D26" w:rsidP="00725D26">
            <w:pPr>
              <w:spacing w:after="0" w:line="240" w:lineRule="auto"/>
              <w:rPr>
                <w:rFonts w:eastAsia="Times New Roman"/>
                <w:sz w:val="20"/>
                <w:szCs w:val="20"/>
              </w:rPr>
            </w:pPr>
          </w:p>
        </w:tc>
      </w:tr>
      <w:tr w:rsidR="00725D26" w:rsidRPr="00725D26" w14:paraId="305184EE" w14:textId="77777777" w:rsidTr="00725D26">
        <w:trPr>
          <w:trHeight w:val="290"/>
          <w:jc w:val="center"/>
        </w:trPr>
        <w:tc>
          <w:tcPr>
            <w:tcW w:w="0" w:type="auto"/>
            <w:tcBorders>
              <w:top w:val="nil"/>
              <w:left w:val="nil"/>
              <w:bottom w:val="nil"/>
              <w:right w:val="nil"/>
            </w:tcBorders>
            <w:shd w:val="clear" w:color="auto" w:fill="auto"/>
            <w:noWrap/>
            <w:vAlign w:val="bottom"/>
            <w:hideMark/>
          </w:tcPr>
          <w:p w14:paraId="69ECCC4B" w14:textId="77777777" w:rsidR="00725D26" w:rsidRPr="00725D26" w:rsidRDefault="00725D26" w:rsidP="00725D26">
            <w:pPr>
              <w:spacing w:after="0" w:line="240" w:lineRule="auto"/>
              <w:rPr>
                <w:rFonts w:ascii="Calibri" w:eastAsia="Times New Roman" w:hAnsi="Calibri"/>
                <w:b/>
                <w:bCs/>
                <w:color w:val="000000"/>
                <w:sz w:val="22"/>
                <w:szCs w:val="22"/>
              </w:rPr>
            </w:pPr>
            <w:r w:rsidRPr="00725D26">
              <w:rPr>
                <w:rFonts w:ascii="Calibri" w:eastAsia="Times New Roman" w:hAnsi="Calibri"/>
                <w:b/>
                <w:bCs/>
                <w:color w:val="000000"/>
                <w:sz w:val="22"/>
                <w:szCs w:val="22"/>
              </w:rPr>
              <w:t>Canada</w:t>
            </w:r>
          </w:p>
        </w:tc>
        <w:tc>
          <w:tcPr>
            <w:tcW w:w="0" w:type="auto"/>
            <w:tcBorders>
              <w:top w:val="nil"/>
              <w:left w:val="nil"/>
              <w:bottom w:val="nil"/>
              <w:right w:val="nil"/>
            </w:tcBorders>
            <w:shd w:val="clear" w:color="auto" w:fill="auto"/>
            <w:noWrap/>
            <w:vAlign w:val="bottom"/>
            <w:hideMark/>
          </w:tcPr>
          <w:p w14:paraId="3C664452" w14:textId="77777777" w:rsidR="00725D26" w:rsidRPr="00725D26" w:rsidRDefault="00725D26" w:rsidP="00725D26">
            <w:pPr>
              <w:spacing w:after="0" w:line="240" w:lineRule="auto"/>
              <w:rPr>
                <w:rFonts w:ascii="Calibri" w:eastAsia="Times New Roman" w:hAnsi="Calibri"/>
                <w:b/>
                <w:bCs/>
                <w:color w:val="000000"/>
                <w:sz w:val="22"/>
                <w:szCs w:val="22"/>
              </w:rPr>
            </w:pPr>
          </w:p>
        </w:tc>
        <w:tc>
          <w:tcPr>
            <w:tcW w:w="0" w:type="auto"/>
            <w:tcBorders>
              <w:top w:val="nil"/>
              <w:left w:val="nil"/>
              <w:bottom w:val="nil"/>
              <w:right w:val="nil"/>
            </w:tcBorders>
            <w:shd w:val="clear" w:color="auto" w:fill="auto"/>
            <w:noWrap/>
            <w:vAlign w:val="bottom"/>
            <w:hideMark/>
          </w:tcPr>
          <w:p w14:paraId="3A57C6EB" w14:textId="77777777" w:rsidR="00725D26" w:rsidRPr="00725D26" w:rsidRDefault="00725D26" w:rsidP="00725D26">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4770A00" w14:textId="77777777" w:rsidR="00725D26" w:rsidRPr="00725D26" w:rsidRDefault="00725D26" w:rsidP="00725D26">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5C779AA" w14:textId="77777777" w:rsidR="00725D26" w:rsidRPr="00725D26" w:rsidRDefault="00725D26" w:rsidP="00725D26">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0935C88" w14:textId="77777777" w:rsidR="00725D26" w:rsidRPr="00725D26" w:rsidRDefault="00725D26" w:rsidP="00725D26">
            <w:pPr>
              <w:spacing w:after="0" w:line="240" w:lineRule="auto"/>
              <w:rPr>
                <w:rFonts w:eastAsia="Times New Roman"/>
                <w:sz w:val="20"/>
                <w:szCs w:val="20"/>
              </w:rPr>
            </w:pPr>
          </w:p>
        </w:tc>
      </w:tr>
      <w:tr w:rsidR="00725D26" w:rsidRPr="00725D26" w14:paraId="4A9BEB82" w14:textId="77777777" w:rsidTr="00725D26">
        <w:trPr>
          <w:trHeight w:val="290"/>
          <w:jc w:val="center"/>
        </w:trPr>
        <w:tc>
          <w:tcPr>
            <w:tcW w:w="0" w:type="auto"/>
            <w:tcBorders>
              <w:top w:val="nil"/>
              <w:left w:val="nil"/>
              <w:bottom w:val="nil"/>
              <w:right w:val="nil"/>
            </w:tcBorders>
            <w:shd w:val="clear" w:color="auto" w:fill="auto"/>
            <w:noWrap/>
            <w:vAlign w:val="bottom"/>
            <w:hideMark/>
          </w:tcPr>
          <w:p w14:paraId="426568CB"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Air Canada</w:t>
            </w:r>
          </w:p>
        </w:tc>
        <w:tc>
          <w:tcPr>
            <w:tcW w:w="0" w:type="auto"/>
            <w:tcBorders>
              <w:top w:val="nil"/>
              <w:left w:val="nil"/>
              <w:bottom w:val="nil"/>
              <w:right w:val="nil"/>
            </w:tcBorders>
            <w:shd w:val="clear" w:color="auto" w:fill="auto"/>
            <w:noWrap/>
            <w:vAlign w:val="bottom"/>
            <w:hideMark/>
          </w:tcPr>
          <w:p w14:paraId="4771F9EB"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4 </w:t>
            </w:r>
          </w:p>
        </w:tc>
        <w:tc>
          <w:tcPr>
            <w:tcW w:w="0" w:type="auto"/>
            <w:tcBorders>
              <w:top w:val="nil"/>
              <w:left w:val="nil"/>
              <w:bottom w:val="nil"/>
              <w:right w:val="nil"/>
            </w:tcBorders>
            <w:shd w:val="clear" w:color="auto" w:fill="auto"/>
            <w:noWrap/>
            <w:vAlign w:val="bottom"/>
            <w:hideMark/>
          </w:tcPr>
          <w:p w14:paraId="7A8D7725"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0.0%</w:t>
            </w:r>
          </w:p>
        </w:tc>
        <w:tc>
          <w:tcPr>
            <w:tcW w:w="0" w:type="auto"/>
            <w:tcBorders>
              <w:top w:val="nil"/>
              <w:left w:val="nil"/>
              <w:bottom w:val="nil"/>
              <w:right w:val="nil"/>
            </w:tcBorders>
            <w:shd w:val="clear" w:color="auto" w:fill="auto"/>
            <w:noWrap/>
            <w:vAlign w:val="bottom"/>
            <w:hideMark/>
          </w:tcPr>
          <w:p w14:paraId="2020D149"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8 </w:t>
            </w:r>
          </w:p>
        </w:tc>
        <w:tc>
          <w:tcPr>
            <w:tcW w:w="0" w:type="auto"/>
            <w:tcBorders>
              <w:top w:val="nil"/>
              <w:left w:val="nil"/>
              <w:bottom w:val="nil"/>
              <w:right w:val="nil"/>
            </w:tcBorders>
            <w:shd w:val="clear" w:color="auto" w:fill="auto"/>
            <w:noWrap/>
            <w:vAlign w:val="bottom"/>
            <w:hideMark/>
          </w:tcPr>
          <w:p w14:paraId="2609A753"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0.0%</w:t>
            </w:r>
          </w:p>
        </w:tc>
        <w:tc>
          <w:tcPr>
            <w:tcW w:w="0" w:type="auto"/>
            <w:tcBorders>
              <w:top w:val="nil"/>
              <w:left w:val="nil"/>
              <w:bottom w:val="nil"/>
              <w:right w:val="nil"/>
            </w:tcBorders>
            <w:shd w:val="clear" w:color="auto" w:fill="auto"/>
            <w:noWrap/>
            <w:vAlign w:val="bottom"/>
            <w:hideMark/>
          </w:tcPr>
          <w:p w14:paraId="5B64F1C5"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-50.0%</w:t>
            </w:r>
          </w:p>
        </w:tc>
      </w:tr>
      <w:tr w:rsidR="00725D26" w:rsidRPr="00725D26" w14:paraId="6DF84E99" w14:textId="77777777" w:rsidTr="00725D26">
        <w:trPr>
          <w:trHeight w:val="290"/>
          <w:jc w:val="center"/>
        </w:trPr>
        <w:tc>
          <w:tcPr>
            <w:tcW w:w="0" w:type="auto"/>
            <w:tcBorders>
              <w:top w:val="nil"/>
              <w:left w:val="nil"/>
              <w:bottom w:val="nil"/>
              <w:right w:val="nil"/>
            </w:tcBorders>
            <w:shd w:val="clear" w:color="auto" w:fill="auto"/>
            <w:noWrap/>
            <w:vAlign w:val="bottom"/>
            <w:hideMark/>
          </w:tcPr>
          <w:p w14:paraId="5AA6A501" w14:textId="1DB3E842" w:rsidR="00725D26" w:rsidRPr="00725D26" w:rsidRDefault="00A277BD"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WestJet</w:t>
            </w:r>
          </w:p>
        </w:tc>
        <w:tc>
          <w:tcPr>
            <w:tcW w:w="0" w:type="auto"/>
            <w:tcBorders>
              <w:top w:val="nil"/>
              <w:left w:val="nil"/>
              <w:bottom w:val="nil"/>
              <w:right w:val="nil"/>
            </w:tcBorders>
            <w:shd w:val="clear" w:color="auto" w:fill="auto"/>
            <w:noWrap/>
            <w:vAlign w:val="bottom"/>
            <w:hideMark/>
          </w:tcPr>
          <w:p w14:paraId="4614FBD8"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1 </w:t>
            </w:r>
          </w:p>
        </w:tc>
        <w:tc>
          <w:tcPr>
            <w:tcW w:w="0" w:type="auto"/>
            <w:tcBorders>
              <w:top w:val="nil"/>
              <w:left w:val="nil"/>
              <w:bottom w:val="nil"/>
              <w:right w:val="nil"/>
            </w:tcBorders>
            <w:shd w:val="clear" w:color="auto" w:fill="auto"/>
            <w:noWrap/>
            <w:vAlign w:val="bottom"/>
            <w:hideMark/>
          </w:tcPr>
          <w:p w14:paraId="2E0E5733"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0.0%</w:t>
            </w:r>
          </w:p>
        </w:tc>
        <w:tc>
          <w:tcPr>
            <w:tcW w:w="0" w:type="auto"/>
            <w:tcBorders>
              <w:top w:val="nil"/>
              <w:left w:val="nil"/>
              <w:bottom w:val="nil"/>
              <w:right w:val="nil"/>
            </w:tcBorders>
            <w:shd w:val="clear" w:color="auto" w:fill="auto"/>
            <w:noWrap/>
            <w:vAlign w:val="bottom"/>
            <w:hideMark/>
          </w:tcPr>
          <w:p w14:paraId="77340F2C"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19 </w:t>
            </w:r>
          </w:p>
        </w:tc>
        <w:tc>
          <w:tcPr>
            <w:tcW w:w="0" w:type="auto"/>
            <w:tcBorders>
              <w:top w:val="nil"/>
              <w:left w:val="nil"/>
              <w:bottom w:val="nil"/>
              <w:right w:val="nil"/>
            </w:tcBorders>
            <w:shd w:val="clear" w:color="auto" w:fill="auto"/>
            <w:noWrap/>
            <w:vAlign w:val="bottom"/>
            <w:hideMark/>
          </w:tcPr>
          <w:p w14:paraId="23370E69"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0.1%</w:t>
            </w:r>
          </w:p>
        </w:tc>
        <w:tc>
          <w:tcPr>
            <w:tcW w:w="0" w:type="auto"/>
            <w:tcBorders>
              <w:top w:val="nil"/>
              <w:left w:val="nil"/>
              <w:bottom w:val="nil"/>
              <w:right w:val="nil"/>
            </w:tcBorders>
            <w:shd w:val="clear" w:color="auto" w:fill="auto"/>
            <w:noWrap/>
            <w:vAlign w:val="bottom"/>
            <w:hideMark/>
          </w:tcPr>
          <w:p w14:paraId="12309CB4"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-94.7%</w:t>
            </w:r>
          </w:p>
        </w:tc>
      </w:tr>
      <w:tr w:rsidR="00725D26" w:rsidRPr="00725D26" w14:paraId="1CBEB20F" w14:textId="77777777" w:rsidTr="00725D26">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69EC4009"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Total Canada</w:t>
            </w:r>
          </w:p>
        </w:tc>
        <w:tc>
          <w:tcPr>
            <w:tcW w:w="0" w:type="auto"/>
            <w:tcBorders>
              <w:top w:val="single" w:sz="4" w:space="0" w:color="auto"/>
              <w:left w:val="nil"/>
              <w:bottom w:val="single" w:sz="4" w:space="0" w:color="auto"/>
              <w:right w:val="nil"/>
            </w:tcBorders>
            <w:shd w:val="clear" w:color="auto" w:fill="auto"/>
            <w:noWrap/>
            <w:vAlign w:val="bottom"/>
            <w:hideMark/>
          </w:tcPr>
          <w:p w14:paraId="27618E3C"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5 </w:t>
            </w:r>
          </w:p>
        </w:tc>
        <w:tc>
          <w:tcPr>
            <w:tcW w:w="0" w:type="auto"/>
            <w:tcBorders>
              <w:top w:val="single" w:sz="4" w:space="0" w:color="auto"/>
              <w:left w:val="nil"/>
              <w:bottom w:val="single" w:sz="4" w:space="0" w:color="auto"/>
              <w:right w:val="nil"/>
            </w:tcBorders>
            <w:shd w:val="clear" w:color="auto" w:fill="auto"/>
            <w:noWrap/>
            <w:vAlign w:val="bottom"/>
            <w:hideMark/>
          </w:tcPr>
          <w:p w14:paraId="649A5C07"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0.0%</w:t>
            </w:r>
          </w:p>
        </w:tc>
        <w:tc>
          <w:tcPr>
            <w:tcW w:w="0" w:type="auto"/>
            <w:tcBorders>
              <w:top w:val="single" w:sz="4" w:space="0" w:color="auto"/>
              <w:left w:val="nil"/>
              <w:bottom w:val="single" w:sz="4" w:space="0" w:color="auto"/>
              <w:right w:val="nil"/>
            </w:tcBorders>
            <w:shd w:val="clear" w:color="auto" w:fill="auto"/>
            <w:noWrap/>
            <w:vAlign w:val="bottom"/>
            <w:hideMark/>
          </w:tcPr>
          <w:p w14:paraId="10C95648"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27 </w:t>
            </w:r>
          </w:p>
        </w:tc>
        <w:tc>
          <w:tcPr>
            <w:tcW w:w="0" w:type="auto"/>
            <w:tcBorders>
              <w:top w:val="single" w:sz="4" w:space="0" w:color="auto"/>
              <w:left w:val="nil"/>
              <w:bottom w:val="single" w:sz="4" w:space="0" w:color="auto"/>
              <w:right w:val="nil"/>
            </w:tcBorders>
            <w:shd w:val="clear" w:color="auto" w:fill="auto"/>
            <w:noWrap/>
            <w:vAlign w:val="bottom"/>
            <w:hideMark/>
          </w:tcPr>
          <w:p w14:paraId="16FFC48D"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0.1%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D241822"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-81.5%</w:t>
            </w:r>
          </w:p>
        </w:tc>
      </w:tr>
      <w:tr w:rsidR="00725D26" w:rsidRPr="00725D26" w14:paraId="470A0F39" w14:textId="77777777" w:rsidTr="00725D26">
        <w:trPr>
          <w:trHeight w:val="290"/>
          <w:jc w:val="center"/>
        </w:trPr>
        <w:tc>
          <w:tcPr>
            <w:tcW w:w="0" w:type="auto"/>
            <w:tcBorders>
              <w:top w:val="nil"/>
              <w:left w:val="nil"/>
              <w:bottom w:val="nil"/>
              <w:right w:val="nil"/>
            </w:tcBorders>
            <w:shd w:val="clear" w:color="auto" w:fill="auto"/>
            <w:noWrap/>
            <w:vAlign w:val="bottom"/>
            <w:hideMark/>
          </w:tcPr>
          <w:p w14:paraId="5AC1BDE4" w14:textId="77777777" w:rsidR="00725D26" w:rsidRPr="00725D26" w:rsidRDefault="00725D26" w:rsidP="00725D26">
            <w:pPr>
              <w:spacing w:after="0" w:line="240" w:lineRule="auto"/>
              <w:jc w:val="right"/>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559EC8DD" w14:textId="77777777" w:rsidR="00725D26" w:rsidRPr="00725D26" w:rsidRDefault="00725D26" w:rsidP="00725D26">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78CBBD9" w14:textId="77777777" w:rsidR="00725D26" w:rsidRPr="00725D26" w:rsidRDefault="00725D26" w:rsidP="00725D26">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D0F4D71" w14:textId="77777777" w:rsidR="00725D26" w:rsidRPr="00725D26" w:rsidRDefault="00725D26" w:rsidP="00725D26">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F1AF18B" w14:textId="77777777" w:rsidR="00725D26" w:rsidRPr="00725D26" w:rsidRDefault="00725D26" w:rsidP="00725D26">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7B14753" w14:textId="77777777" w:rsidR="00725D26" w:rsidRPr="00725D26" w:rsidRDefault="00725D26" w:rsidP="00725D26">
            <w:pPr>
              <w:spacing w:after="0" w:line="240" w:lineRule="auto"/>
              <w:rPr>
                <w:rFonts w:eastAsia="Times New Roman"/>
                <w:sz w:val="20"/>
                <w:szCs w:val="20"/>
              </w:rPr>
            </w:pPr>
          </w:p>
        </w:tc>
      </w:tr>
      <w:tr w:rsidR="00725D26" w:rsidRPr="00725D26" w14:paraId="21F84199" w14:textId="77777777" w:rsidTr="00725D26">
        <w:trPr>
          <w:trHeight w:val="290"/>
          <w:jc w:val="center"/>
        </w:trPr>
        <w:tc>
          <w:tcPr>
            <w:tcW w:w="0" w:type="auto"/>
            <w:tcBorders>
              <w:top w:val="nil"/>
              <w:left w:val="nil"/>
              <w:bottom w:val="nil"/>
              <w:right w:val="nil"/>
            </w:tcBorders>
            <w:shd w:val="clear" w:color="auto" w:fill="auto"/>
            <w:noWrap/>
            <w:vAlign w:val="bottom"/>
            <w:hideMark/>
          </w:tcPr>
          <w:p w14:paraId="67F6CFE7" w14:textId="77777777" w:rsidR="00725D26" w:rsidRPr="00725D26" w:rsidRDefault="00725D26" w:rsidP="00725D26">
            <w:pPr>
              <w:spacing w:after="0" w:line="240" w:lineRule="auto"/>
              <w:rPr>
                <w:rFonts w:ascii="Calibri" w:eastAsia="Times New Roman" w:hAnsi="Calibri"/>
                <w:b/>
                <w:bCs/>
                <w:color w:val="000000"/>
                <w:sz w:val="22"/>
                <w:szCs w:val="22"/>
              </w:rPr>
            </w:pPr>
            <w:r w:rsidRPr="00725D26">
              <w:rPr>
                <w:rFonts w:ascii="Calibri" w:eastAsia="Times New Roman" w:hAnsi="Calibri"/>
                <w:b/>
                <w:bCs/>
                <w:color w:val="000000"/>
                <w:sz w:val="22"/>
                <w:szCs w:val="22"/>
              </w:rPr>
              <w:t>Europe</w:t>
            </w:r>
          </w:p>
        </w:tc>
        <w:tc>
          <w:tcPr>
            <w:tcW w:w="0" w:type="auto"/>
            <w:tcBorders>
              <w:top w:val="nil"/>
              <w:left w:val="nil"/>
              <w:bottom w:val="nil"/>
              <w:right w:val="nil"/>
            </w:tcBorders>
            <w:shd w:val="clear" w:color="auto" w:fill="auto"/>
            <w:noWrap/>
            <w:vAlign w:val="bottom"/>
            <w:hideMark/>
          </w:tcPr>
          <w:p w14:paraId="0292B4BA" w14:textId="77777777" w:rsidR="00725D26" w:rsidRPr="00725D26" w:rsidRDefault="00725D26" w:rsidP="00725D26">
            <w:pPr>
              <w:spacing w:after="0" w:line="240" w:lineRule="auto"/>
              <w:rPr>
                <w:rFonts w:ascii="Calibri" w:eastAsia="Times New Roman" w:hAnsi="Calibri"/>
                <w:b/>
                <w:bCs/>
                <w:color w:val="000000"/>
                <w:sz w:val="22"/>
                <w:szCs w:val="22"/>
              </w:rPr>
            </w:pPr>
          </w:p>
        </w:tc>
        <w:tc>
          <w:tcPr>
            <w:tcW w:w="0" w:type="auto"/>
            <w:tcBorders>
              <w:top w:val="nil"/>
              <w:left w:val="nil"/>
              <w:bottom w:val="nil"/>
              <w:right w:val="nil"/>
            </w:tcBorders>
            <w:shd w:val="clear" w:color="auto" w:fill="auto"/>
            <w:noWrap/>
            <w:vAlign w:val="bottom"/>
            <w:hideMark/>
          </w:tcPr>
          <w:p w14:paraId="512BF4F3" w14:textId="77777777" w:rsidR="00725D26" w:rsidRPr="00725D26" w:rsidRDefault="00725D26" w:rsidP="00725D26">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E60DCA8" w14:textId="77777777" w:rsidR="00725D26" w:rsidRPr="00725D26" w:rsidRDefault="00725D26" w:rsidP="00725D26">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4FDE35D" w14:textId="77777777" w:rsidR="00725D26" w:rsidRPr="00725D26" w:rsidRDefault="00725D26" w:rsidP="00725D26">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B082175" w14:textId="77777777" w:rsidR="00725D26" w:rsidRPr="00725D26" w:rsidRDefault="00725D26" w:rsidP="00725D26">
            <w:pPr>
              <w:spacing w:after="0" w:line="240" w:lineRule="auto"/>
              <w:rPr>
                <w:rFonts w:eastAsia="Times New Roman"/>
                <w:sz w:val="20"/>
                <w:szCs w:val="20"/>
              </w:rPr>
            </w:pPr>
          </w:p>
        </w:tc>
      </w:tr>
      <w:tr w:rsidR="00725D26" w:rsidRPr="00725D26" w14:paraId="256CFD28" w14:textId="77777777" w:rsidTr="00725D26">
        <w:trPr>
          <w:trHeight w:val="290"/>
          <w:jc w:val="center"/>
        </w:trPr>
        <w:tc>
          <w:tcPr>
            <w:tcW w:w="0" w:type="auto"/>
            <w:tcBorders>
              <w:top w:val="nil"/>
              <w:left w:val="nil"/>
              <w:bottom w:val="nil"/>
              <w:right w:val="nil"/>
            </w:tcBorders>
            <w:shd w:val="clear" w:color="auto" w:fill="auto"/>
            <w:noWrap/>
            <w:vAlign w:val="bottom"/>
            <w:hideMark/>
          </w:tcPr>
          <w:p w14:paraId="4BF957FC"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KLM</w:t>
            </w:r>
          </w:p>
        </w:tc>
        <w:tc>
          <w:tcPr>
            <w:tcW w:w="0" w:type="auto"/>
            <w:tcBorders>
              <w:top w:val="nil"/>
              <w:left w:val="nil"/>
              <w:bottom w:val="nil"/>
              <w:right w:val="nil"/>
            </w:tcBorders>
            <w:shd w:val="clear" w:color="auto" w:fill="auto"/>
            <w:noWrap/>
            <w:vAlign w:val="bottom"/>
            <w:hideMark/>
          </w:tcPr>
          <w:p w14:paraId="37B12A60"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47 </w:t>
            </w:r>
          </w:p>
        </w:tc>
        <w:tc>
          <w:tcPr>
            <w:tcW w:w="0" w:type="auto"/>
            <w:tcBorders>
              <w:top w:val="nil"/>
              <w:left w:val="nil"/>
              <w:bottom w:val="nil"/>
              <w:right w:val="nil"/>
            </w:tcBorders>
            <w:shd w:val="clear" w:color="auto" w:fill="auto"/>
            <w:noWrap/>
            <w:vAlign w:val="bottom"/>
            <w:hideMark/>
          </w:tcPr>
          <w:p w14:paraId="22B377D3"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0.4%</w:t>
            </w:r>
          </w:p>
        </w:tc>
        <w:tc>
          <w:tcPr>
            <w:tcW w:w="0" w:type="auto"/>
            <w:tcBorders>
              <w:top w:val="nil"/>
              <w:left w:val="nil"/>
              <w:bottom w:val="nil"/>
              <w:right w:val="nil"/>
            </w:tcBorders>
            <w:shd w:val="clear" w:color="auto" w:fill="auto"/>
            <w:noWrap/>
            <w:vAlign w:val="bottom"/>
            <w:hideMark/>
          </w:tcPr>
          <w:p w14:paraId="5A08900D"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38 </w:t>
            </w:r>
          </w:p>
        </w:tc>
        <w:tc>
          <w:tcPr>
            <w:tcW w:w="0" w:type="auto"/>
            <w:tcBorders>
              <w:top w:val="nil"/>
              <w:left w:val="nil"/>
              <w:bottom w:val="nil"/>
              <w:right w:val="nil"/>
            </w:tcBorders>
            <w:shd w:val="clear" w:color="auto" w:fill="auto"/>
            <w:noWrap/>
            <w:vAlign w:val="bottom"/>
            <w:hideMark/>
          </w:tcPr>
          <w:p w14:paraId="158B179F"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0.2%</w:t>
            </w:r>
          </w:p>
        </w:tc>
        <w:tc>
          <w:tcPr>
            <w:tcW w:w="0" w:type="auto"/>
            <w:tcBorders>
              <w:top w:val="nil"/>
              <w:left w:val="nil"/>
              <w:bottom w:val="nil"/>
              <w:right w:val="nil"/>
            </w:tcBorders>
            <w:shd w:val="clear" w:color="auto" w:fill="auto"/>
            <w:noWrap/>
            <w:vAlign w:val="bottom"/>
            <w:hideMark/>
          </w:tcPr>
          <w:p w14:paraId="1415DA86"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23.7%</w:t>
            </w:r>
          </w:p>
        </w:tc>
      </w:tr>
      <w:tr w:rsidR="00725D26" w:rsidRPr="00725D26" w14:paraId="43860F9C" w14:textId="77777777" w:rsidTr="00725D26">
        <w:trPr>
          <w:trHeight w:val="290"/>
          <w:jc w:val="center"/>
        </w:trPr>
        <w:tc>
          <w:tcPr>
            <w:tcW w:w="0" w:type="auto"/>
            <w:tcBorders>
              <w:top w:val="nil"/>
              <w:left w:val="nil"/>
              <w:bottom w:val="nil"/>
              <w:right w:val="nil"/>
            </w:tcBorders>
            <w:shd w:val="clear" w:color="auto" w:fill="auto"/>
            <w:noWrap/>
            <w:vAlign w:val="bottom"/>
            <w:hideMark/>
          </w:tcPr>
          <w:p w14:paraId="61389D07"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Arke Fly</w:t>
            </w:r>
          </w:p>
        </w:tc>
        <w:tc>
          <w:tcPr>
            <w:tcW w:w="0" w:type="auto"/>
            <w:tcBorders>
              <w:top w:val="nil"/>
              <w:left w:val="nil"/>
              <w:bottom w:val="nil"/>
              <w:right w:val="nil"/>
            </w:tcBorders>
            <w:shd w:val="clear" w:color="auto" w:fill="auto"/>
            <w:noWrap/>
            <w:vAlign w:val="bottom"/>
            <w:hideMark/>
          </w:tcPr>
          <w:p w14:paraId="53ED09E8"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6 </w:t>
            </w:r>
          </w:p>
        </w:tc>
        <w:tc>
          <w:tcPr>
            <w:tcW w:w="0" w:type="auto"/>
            <w:tcBorders>
              <w:top w:val="nil"/>
              <w:left w:val="nil"/>
              <w:bottom w:val="nil"/>
              <w:right w:val="nil"/>
            </w:tcBorders>
            <w:shd w:val="clear" w:color="auto" w:fill="auto"/>
            <w:noWrap/>
            <w:vAlign w:val="bottom"/>
            <w:hideMark/>
          </w:tcPr>
          <w:p w14:paraId="47A1E67E"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0.0%</w:t>
            </w:r>
          </w:p>
        </w:tc>
        <w:tc>
          <w:tcPr>
            <w:tcW w:w="0" w:type="auto"/>
            <w:tcBorders>
              <w:top w:val="nil"/>
              <w:left w:val="nil"/>
              <w:bottom w:val="nil"/>
              <w:right w:val="nil"/>
            </w:tcBorders>
            <w:shd w:val="clear" w:color="auto" w:fill="auto"/>
            <w:noWrap/>
            <w:vAlign w:val="bottom"/>
            <w:hideMark/>
          </w:tcPr>
          <w:p w14:paraId="2914481E"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21 </w:t>
            </w:r>
          </w:p>
        </w:tc>
        <w:tc>
          <w:tcPr>
            <w:tcW w:w="0" w:type="auto"/>
            <w:tcBorders>
              <w:top w:val="nil"/>
              <w:left w:val="nil"/>
              <w:bottom w:val="nil"/>
              <w:right w:val="nil"/>
            </w:tcBorders>
            <w:shd w:val="clear" w:color="auto" w:fill="auto"/>
            <w:noWrap/>
            <w:vAlign w:val="bottom"/>
            <w:hideMark/>
          </w:tcPr>
          <w:p w14:paraId="0A1F604C"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0.1%</w:t>
            </w:r>
          </w:p>
        </w:tc>
        <w:tc>
          <w:tcPr>
            <w:tcW w:w="0" w:type="auto"/>
            <w:tcBorders>
              <w:top w:val="nil"/>
              <w:left w:val="nil"/>
              <w:bottom w:val="nil"/>
              <w:right w:val="nil"/>
            </w:tcBorders>
            <w:shd w:val="clear" w:color="auto" w:fill="auto"/>
            <w:noWrap/>
            <w:vAlign w:val="bottom"/>
            <w:hideMark/>
          </w:tcPr>
          <w:p w14:paraId="70BDFC54"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100.0%</w:t>
            </w:r>
          </w:p>
        </w:tc>
      </w:tr>
      <w:tr w:rsidR="00725D26" w:rsidRPr="00725D26" w14:paraId="580A8F1B" w14:textId="77777777" w:rsidTr="00725D26">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0911BF7F"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Total Europe</w:t>
            </w:r>
          </w:p>
        </w:tc>
        <w:tc>
          <w:tcPr>
            <w:tcW w:w="0" w:type="auto"/>
            <w:tcBorders>
              <w:top w:val="single" w:sz="4" w:space="0" w:color="auto"/>
              <w:left w:val="nil"/>
              <w:bottom w:val="single" w:sz="4" w:space="0" w:color="auto"/>
              <w:right w:val="nil"/>
            </w:tcBorders>
            <w:shd w:val="clear" w:color="auto" w:fill="auto"/>
            <w:noWrap/>
            <w:vAlign w:val="bottom"/>
            <w:hideMark/>
          </w:tcPr>
          <w:p w14:paraId="08EC2D3A"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53 </w:t>
            </w:r>
          </w:p>
        </w:tc>
        <w:tc>
          <w:tcPr>
            <w:tcW w:w="0" w:type="auto"/>
            <w:tcBorders>
              <w:top w:val="single" w:sz="4" w:space="0" w:color="auto"/>
              <w:left w:val="nil"/>
              <w:bottom w:val="single" w:sz="4" w:space="0" w:color="auto"/>
              <w:right w:val="nil"/>
            </w:tcBorders>
            <w:shd w:val="clear" w:color="auto" w:fill="auto"/>
            <w:noWrap/>
            <w:vAlign w:val="bottom"/>
            <w:hideMark/>
          </w:tcPr>
          <w:p w14:paraId="678FC57D"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0.4%</w:t>
            </w:r>
          </w:p>
        </w:tc>
        <w:tc>
          <w:tcPr>
            <w:tcW w:w="0" w:type="auto"/>
            <w:tcBorders>
              <w:top w:val="single" w:sz="4" w:space="0" w:color="auto"/>
              <w:left w:val="nil"/>
              <w:bottom w:val="single" w:sz="4" w:space="0" w:color="auto"/>
              <w:right w:val="nil"/>
            </w:tcBorders>
            <w:shd w:val="clear" w:color="auto" w:fill="auto"/>
            <w:noWrap/>
            <w:vAlign w:val="bottom"/>
            <w:hideMark/>
          </w:tcPr>
          <w:p w14:paraId="119827D3"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59 </w:t>
            </w:r>
          </w:p>
        </w:tc>
        <w:tc>
          <w:tcPr>
            <w:tcW w:w="0" w:type="auto"/>
            <w:tcBorders>
              <w:top w:val="single" w:sz="4" w:space="0" w:color="auto"/>
              <w:left w:val="nil"/>
              <w:bottom w:val="single" w:sz="4" w:space="0" w:color="auto"/>
              <w:right w:val="nil"/>
            </w:tcBorders>
            <w:shd w:val="clear" w:color="auto" w:fill="auto"/>
            <w:noWrap/>
            <w:vAlign w:val="bottom"/>
            <w:hideMark/>
          </w:tcPr>
          <w:p w14:paraId="153C9435"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00E84D4"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-10.2%</w:t>
            </w:r>
          </w:p>
        </w:tc>
      </w:tr>
      <w:tr w:rsidR="00725D26" w:rsidRPr="00725D26" w14:paraId="1BD6721C" w14:textId="77777777" w:rsidTr="00725D26">
        <w:trPr>
          <w:trHeight w:val="290"/>
          <w:jc w:val="center"/>
        </w:trPr>
        <w:tc>
          <w:tcPr>
            <w:tcW w:w="0" w:type="auto"/>
            <w:tcBorders>
              <w:top w:val="nil"/>
              <w:left w:val="nil"/>
              <w:bottom w:val="nil"/>
              <w:right w:val="nil"/>
            </w:tcBorders>
            <w:shd w:val="clear" w:color="auto" w:fill="auto"/>
            <w:noWrap/>
            <w:vAlign w:val="bottom"/>
            <w:hideMark/>
          </w:tcPr>
          <w:p w14:paraId="2820F3B3" w14:textId="77777777" w:rsidR="00725D26" w:rsidRPr="00725D26" w:rsidRDefault="00725D26" w:rsidP="00725D26">
            <w:pPr>
              <w:spacing w:after="0" w:line="240" w:lineRule="auto"/>
              <w:jc w:val="right"/>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1331DB4B" w14:textId="77777777" w:rsidR="00725D26" w:rsidRPr="00725D26" w:rsidRDefault="00725D26" w:rsidP="00725D26">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AB687BC" w14:textId="77777777" w:rsidR="00725D26" w:rsidRPr="00725D26" w:rsidRDefault="00725D26" w:rsidP="00725D26">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782400A" w14:textId="77777777" w:rsidR="00725D26" w:rsidRPr="00725D26" w:rsidRDefault="00725D26" w:rsidP="00725D26">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ADFAC80" w14:textId="77777777" w:rsidR="00725D26" w:rsidRPr="00725D26" w:rsidRDefault="00725D26" w:rsidP="00725D26">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1E9A7C8" w14:textId="77777777" w:rsidR="00725D26" w:rsidRPr="00725D26" w:rsidRDefault="00725D26" w:rsidP="00725D26">
            <w:pPr>
              <w:spacing w:after="0" w:line="240" w:lineRule="auto"/>
              <w:rPr>
                <w:rFonts w:eastAsia="Times New Roman"/>
                <w:sz w:val="20"/>
                <w:szCs w:val="20"/>
              </w:rPr>
            </w:pPr>
          </w:p>
        </w:tc>
      </w:tr>
      <w:tr w:rsidR="00725D26" w:rsidRPr="00725D26" w14:paraId="5873FD83" w14:textId="77777777" w:rsidTr="00725D26">
        <w:trPr>
          <w:trHeight w:val="290"/>
          <w:jc w:val="center"/>
        </w:trPr>
        <w:tc>
          <w:tcPr>
            <w:tcW w:w="0" w:type="auto"/>
            <w:tcBorders>
              <w:top w:val="nil"/>
              <w:left w:val="nil"/>
              <w:bottom w:val="nil"/>
              <w:right w:val="nil"/>
            </w:tcBorders>
            <w:shd w:val="clear" w:color="auto" w:fill="auto"/>
            <w:noWrap/>
            <w:vAlign w:val="bottom"/>
            <w:hideMark/>
          </w:tcPr>
          <w:p w14:paraId="0CE45678" w14:textId="5EE2BB83" w:rsidR="00725D26" w:rsidRPr="00725D26" w:rsidRDefault="00725D26" w:rsidP="00725D26">
            <w:pPr>
              <w:spacing w:after="0" w:line="240" w:lineRule="auto"/>
              <w:rPr>
                <w:rFonts w:ascii="Calibri" w:eastAsia="Times New Roman" w:hAnsi="Calibri"/>
                <w:b/>
                <w:bCs/>
                <w:color w:val="000000"/>
                <w:sz w:val="22"/>
                <w:szCs w:val="22"/>
              </w:rPr>
            </w:pPr>
            <w:r w:rsidRPr="00725D26">
              <w:rPr>
                <w:rFonts w:ascii="Calibri" w:eastAsia="Times New Roman" w:hAnsi="Calibri"/>
                <w:b/>
                <w:bCs/>
                <w:color w:val="000000"/>
                <w:sz w:val="22"/>
                <w:szCs w:val="22"/>
              </w:rPr>
              <w:t>Other Non-Venezuelan</w:t>
            </w:r>
          </w:p>
        </w:tc>
        <w:tc>
          <w:tcPr>
            <w:tcW w:w="0" w:type="auto"/>
            <w:tcBorders>
              <w:top w:val="nil"/>
              <w:left w:val="nil"/>
              <w:bottom w:val="nil"/>
              <w:right w:val="nil"/>
            </w:tcBorders>
            <w:shd w:val="clear" w:color="auto" w:fill="auto"/>
            <w:noWrap/>
            <w:vAlign w:val="bottom"/>
            <w:hideMark/>
          </w:tcPr>
          <w:p w14:paraId="2ED5F936" w14:textId="77777777" w:rsidR="00725D26" w:rsidRPr="00725D26" w:rsidRDefault="00725D26" w:rsidP="00725D26">
            <w:pPr>
              <w:spacing w:after="0" w:line="240" w:lineRule="auto"/>
              <w:rPr>
                <w:rFonts w:ascii="Calibri" w:eastAsia="Times New Roman" w:hAnsi="Calibri"/>
                <w:b/>
                <w:bCs/>
                <w:color w:val="000000"/>
                <w:sz w:val="22"/>
                <w:szCs w:val="22"/>
              </w:rPr>
            </w:pPr>
          </w:p>
        </w:tc>
        <w:tc>
          <w:tcPr>
            <w:tcW w:w="0" w:type="auto"/>
            <w:tcBorders>
              <w:top w:val="nil"/>
              <w:left w:val="nil"/>
              <w:bottom w:val="nil"/>
              <w:right w:val="nil"/>
            </w:tcBorders>
            <w:shd w:val="clear" w:color="auto" w:fill="auto"/>
            <w:noWrap/>
            <w:vAlign w:val="bottom"/>
            <w:hideMark/>
          </w:tcPr>
          <w:p w14:paraId="61C64842" w14:textId="77777777" w:rsidR="00725D26" w:rsidRPr="00725D26" w:rsidRDefault="00725D26" w:rsidP="00725D26">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ECEFC4C" w14:textId="77777777" w:rsidR="00725D26" w:rsidRPr="00725D26" w:rsidRDefault="00725D26" w:rsidP="00725D26">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5B1ADCD" w14:textId="77777777" w:rsidR="00725D26" w:rsidRPr="00725D26" w:rsidRDefault="00725D26" w:rsidP="00725D26">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C65622B" w14:textId="77777777" w:rsidR="00725D26" w:rsidRPr="00725D26" w:rsidRDefault="00725D26" w:rsidP="00725D26">
            <w:pPr>
              <w:spacing w:after="0" w:line="240" w:lineRule="auto"/>
              <w:rPr>
                <w:rFonts w:eastAsia="Times New Roman"/>
                <w:sz w:val="20"/>
                <w:szCs w:val="20"/>
              </w:rPr>
            </w:pPr>
          </w:p>
        </w:tc>
      </w:tr>
      <w:tr w:rsidR="00725D26" w:rsidRPr="00725D26" w14:paraId="2C2AED24" w14:textId="77777777" w:rsidTr="00725D26">
        <w:trPr>
          <w:trHeight w:val="290"/>
          <w:jc w:val="center"/>
        </w:trPr>
        <w:tc>
          <w:tcPr>
            <w:tcW w:w="0" w:type="auto"/>
            <w:tcBorders>
              <w:top w:val="nil"/>
              <w:left w:val="nil"/>
              <w:bottom w:val="nil"/>
              <w:right w:val="nil"/>
            </w:tcBorders>
            <w:shd w:val="clear" w:color="auto" w:fill="auto"/>
            <w:noWrap/>
            <w:vAlign w:val="bottom"/>
            <w:hideMark/>
          </w:tcPr>
          <w:p w14:paraId="74D16806"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Copa</w:t>
            </w:r>
          </w:p>
        </w:tc>
        <w:tc>
          <w:tcPr>
            <w:tcW w:w="0" w:type="auto"/>
            <w:tcBorders>
              <w:top w:val="nil"/>
              <w:left w:val="nil"/>
              <w:bottom w:val="nil"/>
              <w:right w:val="nil"/>
            </w:tcBorders>
            <w:shd w:val="clear" w:color="auto" w:fill="auto"/>
            <w:noWrap/>
            <w:vAlign w:val="bottom"/>
            <w:hideMark/>
          </w:tcPr>
          <w:p w14:paraId="20909B6D"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24 </w:t>
            </w:r>
          </w:p>
        </w:tc>
        <w:tc>
          <w:tcPr>
            <w:tcW w:w="0" w:type="auto"/>
            <w:tcBorders>
              <w:top w:val="nil"/>
              <w:left w:val="nil"/>
              <w:bottom w:val="nil"/>
              <w:right w:val="nil"/>
            </w:tcBorders>
            <w:shd w:val="clear" w:color="auto" w:fill="auto"/>
            <w:noWrap/>
            <w:vAlign w:val="bottom"/>
            <w:hideMark/>
          </w:tcPr>
          <w:p w14:paraId="66A77824"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0.2%</w:t>
            </w:r>
          </w:p>
        </w:tc>
        <w:tc>
          <w:tcPr>
            <w:tcW w:w="0" w:type="auto"/>
            <w:tcBorders>
              <w:top w:val="nil"/>
              <w:left w:val="nil"/>
              <w:bottom w:val="nil"/>
              <w:right w:val="nil"/>
            </w:tcBorders>
            <w:shd w:val="clear" w:color="auto" w:fill="auto"/>
            <w:noWrap/>
            <w:vAlign w:val="bottom"/>
            <w:hideMark/>
          </w:tcPr>
          <w:p w14:paraId="41B8EB39"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58 </w:t>
            </w:r>
          </w:p>
        </w:tc>
        <w:tc>
          <w:tcPr>
            <w:tcW w:w="0" w:type="auto"/>
            <w:tcBorders>
              <w:top w:val="nil"/>
              <w:left w:val="nil"/>
              <w:bottom w:val="nil"/>
              <w:right w:val="nil"/>
            </w:tcBorders>
            <w:shd w:val="clear" w:color="auto" w:fill="auto"/>
            <w:noWrap/>
            <w:vAlign w:val="bottom"/>
            <w:hideMark/>
          </w:tcPr>
          <w:p w14:paraId="6E24C3FE"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0.3%</w:t>
            </w:r>
          </w:p>
        </w:tc>
        <w:tc>
          <w:tcPr>
            <w:tcW w:w="0" w:type="auto"/>
            <w:tcBorders>
              <w:top w:val="nil"/>
              <w:left w:val="nil"/>
              <w:bottom w:val="nil"/>
              <w:right w:val="nil"/>
            </w:tcBorders>
            <w:shd w:val="clear" w:color="auto" w:fill="auto"/>
            <w:noWrap/>
            <w:vAlign w:val="bottom"/>
            <w:hideMark/>
          </w:tcPr>
          <w:p w14:paraId="137FE2C2"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-58.6%</w:t>
            </w:r>
          </w:p>
        </w:tc>
      </w:tr>
      <w:tr w:rsidR="00725D26" w:rsidRPr="00725D26" w14:paraId="4B9E24C7" w14:textId="77777777" w:rsidTr="00725D26">
        <w:trPr>
          <w:trHeight w:val="290"/>
          <w:jc w:val="center"/>
        </w:trPr>
        <w:tc>
          <w:tcPr>
            <w:tcW w:w="0" w:type="auto"/>
            <w:tcBorders>
              <w:top w:val="nil"/>
              <w:left w:val="nil"/>
              <w:bottom w:val="nil"/>
              <w:right w:val="nil"/>
            </w:tcBorders>
            <w:shd w:val="clear" w:color="auto" w:fill="auto"/>
            <w:noWrap/>
            <w:vAlign w:val="bottom"/>
            <w:hideMark/>
          </w:tcPr>
          <w:p w14:paraId="05D84E8E"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Surinam Airlines</w:t>
            </w:r>
          </w:p>
        </w:tc>
        <w:tc>
          <w:tcPr>
            <w:tcW w:w="0" w:type="auto"/>
            <w:tcBorders>
              <w:top w:val="nil"/>
              <w:left w:val="nil"/>
              <w:bottom w:val="nil"/>
              <w:right w:val="nil"/>
            </w:tcBorders>
            <w:shd w:val="clear" w:color="auto" w:fill="auto"/>
            <w:noWrap/>
            <w:vAlign w:val="bottom"/>
            <w:hideMark/>
          </w:tcPr>
          <w:p w14:paraId="564A5435"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24 </w:t>
            </w:r>
          </w:p>
        </w:tc>
        <w:tc>
          <w:tcPr>
            <w:tcW w:w="0" w:type="auto"/>
            <w:tcBorders>
              <w:top w:val="nil"/>
              <w:left w:val="nil"/>
              <w:bottom w:val="nil"/>
              <w:right w:val="nil"/>
            </w:tcBorders>
            <w:shd w:val="clear" w:color="auto" w:fill="auto"/>
            <w:noWrap/>
            <w:vAlign w:val="bottom"/>
            <w:hideMark/>
          </w:tcPr>
          <w:p w14:paraId="7C8D5F0D"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0.2%</w:t>
            </w:r>
          </w:p>
        </w:tc>
        <w:tc>
          <w:tcPr>
            <w:tcW w:w="0" w:type="auto"/>
            <w:tcBorders>
              <w:top w:val="nil"/>
              <w:left w:val="nil"/>
              <w:bottom w:val="nil"/>
              <w:right w:val="nil"/>
            </w:tcBorders>
            <w:shd w:val="clear" w:color="auto" w:fill="auto"/>
            <w:noWrap/>
            <w:vAlign w:val="bottom"/>
            <w:hideMark/>
          </w:tcPr>
          <w:p w14:paraId="568461D8"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18 </w:t>
            </w:r>
          </w:p>
        </w:tc>
        <w:tc>
          <w:tcPr>
            <w:tcW w:w="0" w:type="auto"/>
            <w:tcBorders>
              <w:top w:val="nil"/>
              <w:left w:val="nil"/>
              <w:bottom w:val="nil"/>
              <w:right w:val="nil"/>
            </w:tcBorders>
            <w:shd w:val="clear" w:color="auto" w:fill="auto"/>
            <w:noWrap/>
            <w:vAlign w:val="bottom"/>
            <w:hideMark/>
          </w:tcPr>
          <w:p w14:paraId="2FAA7981"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0.1%</w:t>
            </w:r>
          </w:p>
        </w:tc>
        <w:tc>
          <w:tcPr>
            <w:tcW w:w="0" w:type="auto"/>
            <w:tcBorders>
              <w:top w:val="nil"/>
              <w:left w:val="nil"/>
              <w:bottom w:val="nil"/>
              <w:right w:val="nil"/>
            </w:tcBorders>
            <w:shd w:val="clear" w:color="auto" w:fill="auto"/>
            <w:noWrap/>
            <w:vAlign w:val="bottom"/>
            <w:hideMark/>
          </w:tcPr>
          <w:p w14:paraId="3A042221"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33.3%</w:t>
            </w:r>
          </w:p>
        </w:tc>
      </w:tr>
      <w:tr w:rsidR="00725D26" w:rsidRPr="00725D26" w14:paraId="1EBA3EE0" w14:textId="77777777" w:rsidTr="00725D26">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0CF5C980"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Total Other Non Venez</w:t>
            </w:r>
          </w:p>
        </w:tc>
        <w:tc>
          <w:tcPr>
            <w:tcW w:w="0" w:type="auto"/>
            <w:tcBorders>
              <w:top w:val="single" w:sz="4" w:space="0" w:color="auto"/>
              <w:left w:val="nil"/>
              <w:bottom w:val="single" w:sz="4" w:space="0" w:color="auto"/>
              <w:right w:val="nil"/>
            </w:tcBorders>
            <w:shd w:val="clear" w:color="auto" w:fill="auto"/>
            <w:noWrap/>
            <w:vAlign w:val="bottom"/>
            <w:hideMark/>
          </w:tcPr>
          <w:p w14:paraId="4C3FF9DB"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48 </w:t>
            </w:r>
          </w:p>
        </w:tc>
        <w:tc>
          <w:tcPr>
            <w:tcW w:w="0" w:type="auto"/>
            <w:tcBorders>
              <w:top w:val="single" w:sz="4" w:space="0" w:color="auto"/>
              <w:left w:val="nil"/>
              <w:bottom w:val="single" w:sz="4" w:space="0" w:color="auto"/>
              <w:right w:val="nil"/>
            </w:tcBorders>
            <w:shd w:val="clear" w:color="auto" w:fill="auto"/>
            <w:noWrap/>
            <w:vAlign w:val="bottom"/>
            <w:hideMark/>
          </w:tcPr>
          <w:p w14:paraId="4D6135E7"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0.4%</w:t>
            </w:r>
          </w:p>
        </w:tc>
        <w:tc>
          <w:tcPr>
            <w:tcW w:w="0" w:type="auto"/>
            <w:tcBorders>
              <w:top w:val="single" w:sz="4" w:space="0" w:color="auto"/>
              <w:left w:val="nil"/>
              <w:bottom w:val="single" w:sz="4" w:space="0" w:color="auto"/>
              <w:right w:val="nil"/>
            </w:tcBorders>
            <w:shd w:val="clear" w:color="auto" w:fill="auto"/>
            <w:noWrap/>
            <w:vAlign w:val="bottom"/>
            <w:hideMark/>
          </w:tcPr>
          <w:p w14:paraId="255DB59D"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76 </w:t>
            </w:r>
          </w:p>
        </w:tc>
        <w:tc>
          <w:tcPr>
            <w:tcW w:w="0" w:type="auto"/>
            <w:tcBorders>
              <w:top w:val="single" w:sz="4" w:space="0" w:color="auto"/>
              <w:left w:val="nil"/>
              <w:bottom w:val="single" w:sz="4" w:space="0" w:color="auto"/>
              <w:right w:val="nil"/>
            </w:tcBorders>
            <w:shd w:val="clear" w:color="auto" w:fill="auto"/>
            <w:noWrap/>
            <w:vAlign w:val="bottom"/>
            <w:hideMark/>
          </w:tcPr>
          <w:p w14:paraId="170D0195"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0.4%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90277C9"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-36.8%</w:t>
            </w:r>
          </w:p>
        </w:tc>
      </w:tr>
      <w:tr w:rsidR="00725D26" w:rsidRPr="00725D26" w14:paraId="193A7E06" w14:textId="77777777" w:rsidTr="00725D26">
        <w:trPr>
          <w:trHeight w:val="290"/>
          <w:jc w:val="center"/>
        </w:trPr>
        <w:tc>
          <w:tcPr>
            <w:tcW w:w="0" w:type="auto"/>
            <w:tcBorders>
              <w:top w:val="nil"/>
              <w:left w:val="nil"/>
              <w:bottom w:val="nil"/>
              <w:right w:val="nil"/>
            </w:tcBorders>
            <w:shd w:val="clear" w:color="auto" w:fill="auto"/>
            <w:noWrap/>
            <w:vAlign w:val="bottom"/>
            <w:hideMark/>
          </w:tcPr>
          <w:p w14:paraId="6A0ADD95" w14:textId="77777777" w:rsidR="00725D26" w:rsidRPr="00725D26" w:rsidRDefault="00725D26" w:rsidP="00725D26">
            <w:pPr>
              <w:spacing w:after="0" w:line="240" w:lineRule="auto"/>
              <w:jc w:val="right"/>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3DE37E89" w14:textId="77777777" w:rsidR="00725D26" w:rsidRPr="00725D26" w:rsidRDefault="00725D26" w:rsidP="00725D26">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B7A2CB4" w14:textId="77777777" w:rsidR="00725D26" w:rsidRPr="00725D26" w:rsidRDefault="00725D26" w:rsidP="00725D26">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911D48C" w14:textId="77777777" w:rsidR="00725D26" w:rsidRPr="00725D26" w:rsidRDefault="00725D26" w:rsidP="00725D26">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C13F2ED" w14:textId="77777777" w:rsidR="00725D26" w:rsidRPr="00725D26" w:rsidRDefault="00725D26" w:rsidP="00725D26">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45B2F82" w14:textId="77777777" w:rsidR="00725D26" w:rsidRPr="00725D26" w:rsidRDefault="00725D26" w:rsidP="00725D26">
            <w:pPr>
              <w:spacing w:after="0" w:line="240" w:lineRule="auto"/>
              <w:rPr>
                <w:rFonts w:eastAsia="Times New Roman"/>
                <w:sz w:val="20"/>
                <w:szCs w:val="20"/>
              </w:rPr>
            </w:pPr>
          </w:p>
        </w:tc>
      </w:tr>
      <w:tr w:rsidR="00725D26" w:rsidRPr="00725D26" w14:paraId="2CDC9EF4" w14:textId="77777777" w:rsidTr="00725D26">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74015FF4" w14:textId="77777777" w:rsidR="00725D26" w:rsidRPr="00725D26" w:rsidRDefault="00725D26" w:rsidP="00725D26">
            <w:pPr>
              <w:spacing w:after="0" w:line="240" w:lineRule="auto"/>
              <w:rPr>
                <w:rFonts w:ascii="Calibri" w:eastAsia="Times New Roman" w:hAnsi="Calibri"/>
                <w:b/>
                <w:bCs/>
                <w:color w:val="000000"/>
                <w:sz w:val="22"/>
                <w:szCs w:val="22"/>
              </w:rPr>
            </w:pPr>
            <w:r w:rsidRPr="00725D26">
              <w:rPr>
                <w:rFonts w:ascii="Calibri" w:eastAsia="Times New Roman" w:hAnsi="Calibri"/>
                <w:b/>
                <w:bCs/>
                <w:color w:val="000000"/>
                <w:sz w:val="22"/>
                <w:szCs w:val="22"/>
              </w:rPr>
              <w:t>Total (Non Aruba/Non Venezuelan)</w:t>
            </w:r>
          </w:p>
        </w:tc>
        <w:tc>
          <w:tcPr>
            <w:tcW w:w="0" w:type="auto"/>
            <w:tcBorders>
              <w:top w:val="single" w:sz="4" w:space="0" w:color="auto"/>
              <w:left w:val="nil"/>
              <w:bottom w:val="single" w:sz="4" w:space="0" w:color="auto"/>
              <w:right w:val="nil"/>
            </w:tcBorders>
            <w:shd w:val="clear" w:color="auto" w:fill="auto"/>
            <w:noWrap/>
            <w:vAlign w:val="bottom"/>
            <w:hideMark/>
          </w:tcPr>
          <w:p w14:paraId="73CB012F"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438 </w:t>
            </w:r>
          </w:p>
        </w:tc>
        <w:tc>
          <w:tcPr>
            <w:tcW w:w="0" w:type="auto"/>
            <w:tcBorders>
              <w:top w:val="single" w:sz="4" w:space="0" w:color="auto"/>
              <w:left w:val="nil"/>
              <w:bottom w:val="single" w:sz="4" w:space="0" w:color="auto"/>
              <w:right w:val="nil"/>
            </w:tcBorders>
            <w:shd w:val="clear" w:color="auto" w:fill="auto"/>
            <w:noWrap/>
            <w:vAlign w:val="bottom"/>
            <w:hideMark/>
          </w:tcPr>
          <w:p w14:paraId="4DF9577E"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3.6%</w:t>
            </w:r>
          </w:p>
        </w:tc>
        <w:tc>
          <w:tcPr>
            <w:tcW w:w="0" w:type="auto"/>
            <w:tcBorders>
              <w:top w:val="single" w:sz="4" w:space="0" w:color="auto"/>
              <w:left w:val="nil"/>
              <w:bottom w:val="single" w:sz="4" w:space="0" w:color="auto"/>
              <w:right w:val="nil"/>
            </w:tcBorders>
            <w:shd w:val="clear" w:color="auto" w:fill="auto"/>
            <w:noWrap/>
            <w:vAlign w:val="bottom"/>
            <w:hideMark/>
          </w:tcPr>
          <w:p w14:paraId="719E5A82"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1,250 </w:t>
            </w:r>
          </w:p>
        </w:tc>
        <w:tc>
          <w:tcPr>
            <w:tcW w:w="0" w:type="auto"/>
            <w:tcBorders>
              <w:top w:val="single" w:sz="4" w:space="0" w:color="auto"/>
              <w:left w:val="nil"/>
              <w:bottom w:val="single" w:sz="4" w:space="0" w:color="auto"/>
              <w:right w:val="nil"/>
            </w:tcBorders>
            <w:shd w:val="clear" w:color="auto" w:fill="auto"/>
            <w:noWrap/>
            <w:vAlign w:val="bottom"/>
            <w:hideMark/>
          </w:tcPr>
          <w:p w14:paraId="63030FFB"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6.6%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788F99D"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-65.0%</w:t>
            </w:r>
          </w:p>
        </w:tc>
      </w:tr>
      <w:tr w:rsidR="00725D26" w:rsidRPr="00725D26" w14:paraId="122BB826" w14:textId="77777777" w:rsidTr="00725D26">
        <w:trPr>
          <w:trHeight w:val="290"/>
          <w:jc w:val="center"/>
        </w:trPr>
        <w:tc>
          <w:tcPr>
            <w:tcW w:w="0" w:type="auto"/>
            <w:tcBorders>
              <w:top w:val="nil"/>
              <w:left w:val="nil"/>
              <w:bottom w:val="nil"/>
              <w:right w:val="nil"/>
            </w:tcBorders>
            <w:shd w:val="clear" w:color="auto" w:fill="auto"/>
            <w:noWrap/>
            <w:vAlign w:val="bottom"/>
            <w:hideMark/>
          </w:tcPr>
          <w:p w14:paraId="26CAC2D8" w14:textId="77777777" w:rsidR="00725D26" w:rsidRPr="00725D26" w:rsidRDefault="00725D26" w:rsidP="00725D26">
            <w:pPr>
              <w:spacing w:after="0" w:line="240" w:lineRule="auto"/>
              <w:jc w:val="right"/>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4BA1A7E4" w14:textId="77777777" w:rsidR="00725D26" w:rsidRPr="00725D26" w:rsidRDefault="00725D26" w:rsidP="00725D26">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3B2C45A" w14:textId="77777777" w:rsidR="00725D26" w:rsidRPr="00725D26" w:rsidRDefault="00725D26" w:rsidP="00725D26">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C236119" w14:textId="77777777" w:rsidR="00725D26" w:rsidRPr="00725D26" w:rsidRDefault="00725D26" w:rsidP="00725D26">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450E2F6" w14:textId="77777777" w:rsidR="00725D26" w:rsidRPr="00725D26" w:rsidRDefault="00725D26" w:rsidP="00725D26">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E1FB9E8" w14:textId="77777777" w:rsidR="00725D26" w:rsidRPr="00725D26" w:rsidRDefault="00725D26" w:rsidP="00725D26">
            <w:pPr>
              <w:spacing w:after="0" w:line="240" w:lineRule="auto"/>
              <w:rPr>
                <w:rFonts w:eastAsia="Times New Roman"/>
                <w:sz w:val="20"/>
                <w:szCs w:val="20"/>
              </w:rPr>
            </w:pPr>
          </w:p>
        </w:tc>
      </w:tr>
      <w:tr w:rsidR="00725D26" w:rsidRPr="00725D26" w14:paraId="3E392D0E" w14:textId="77777777" w:rsidTr="00725D26">
        <w:trPr>
          <w:trHeight w:val="290"/>
          <w:jc w:val="center"/>
        </w:trPr>
        <w:tc>
          <w:tcPr>
            <w:tcW w:w="0" w:type="auto"/>
            <w:tcBorders>
              <w:top w:val="nil"/>
              <w:left w:val="nil"/>
              <w:bottom w:val="nil"/>
              <w:right w:val="nil"/>
            </w:tcBorders>
            <w:shd w:val="clear" w:color="auto" w:fill="auto"/>
            <w:noWrap/>
            <w:vAlign w:val="bottom"/>
            <w:hideMark/>
          </w:tcPr>
          <w:p w14:paraId="32444C7E"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Other (Aruban/Venezuelan)</w:t>
            </w:r>
          </w:p>
        </w:tc>
        <w:tc>
          <w:tcPr>
            <w:tcW w:w="0" w:type="auto"/>
            <w:tcBorders>
              <w:top w:val="nil"/>
              <w:left w:val="nil"/>
              <w:bottom w:val="nil"/>
              <w:right w:val="nil"/>
            </w:tcBorders>
            <w:shd w:val="clear" w:color="auto" w:fill="auto"/>
            <w:noWrap/>
            <w:vAlign w:val="bottom"/>
            <w:hideMark/>
          </w:tcPr>
          <w:p w14:paraId="01374A94"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11,614 </w:t>
            </w:r>
          </w:p>
        </w:tc>
        <w:tc>
          <w:tcPr>
            <w:tcW w:w="0" w:type="auto"/>
            <w:tcBorders>
              <w:top w:val="nil"/>
              <w:left w:val="nil"/>
              <w:bottom w:val="nil"/>
              <w:right w:val="nil"/>
            </w:tcBorders>
            <w:shd w:val="clear" w:color="auto" w:fill="auto"/>
            <w:noWrap/>
            <w:vAlign w:val="bottom"/>
            <w:hideMark/>
          </w:tcPr>
          <w:p w14:paraId="4134CA36"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96.4%</w:t>
            </w:r>
          </w:p>
        </w:tc>
        <w:tc>
          <w:tcPr>
            <w:tcW w:w="0" w:type="auto"/>
            <w:tcBorders>
              <w:top w:val="nil"/>
              <w:left w:val="nil"/>
              <w:bottom w:val="nil"/>
              <w:right w:val="nil"/>
            </w:tcBorders>
            <w:shd w:val="clear" w:color="auto" w:fill="auto"/>
            <w:noWrap/>
            <w:vAlign w:val="bottom"/>
            <w:hideMark/>
          </w:tcPr>
          <w:p w14:paraId="213E472C"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17,782 </w:t>
            </w:r>
          </w:p>
        </w:tc>
        <w:tc>
          <w:tcPr>
            <w:tcW w:w="0" w:type="auto"/>
            <w:tcBorders>
              <w:top w:val="nil"/>
              <w:left w:val="nil"/>
              <w:bottom w:val="nil"/>
              <w:right w:val="nil"/>
            </w:tcBorders>
            <w:shd w:val="clear" w:color="auto" w:fill="auto"/>
            <w:noWrap/>
            <w:vAlign w:val="bottom"/>
            <w:hideMark/>
          </w:tcPr>
          <w:p w14:paraId="6D3D21D9"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93.4%</w:t>
            </w:r>
          </w:p>
        </w:tc>
        <w:tc>
          <w:tcPr>
            <w:tcW w:w="0" w:type="auto"/>
            <w:tcBorders>
              <w:top w:val="nil"/>
              <w:left w:val="nil"/>
              <w:bottom w:val="nil"/>
              <w:right w:val="nil"/>
            </w:tcBorders>
            <w:shd w:val="clear" w:color="auto" w:fill="auto"/>
            <w:noWrap/>
            <w:vAlign w:val="bottom"/>
            <w:hideMark/>
          </w:tcPr>
          <w:p w14:paraId="5D486AE1"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-34.7%</w:t>
            </w:r>
          </w:p>
        </w:tc>
      </w:tr>
      <w:tr w:rsidR="00725D26" w:rsidRPr="00725D26" w14:paraId="407B1E7A" w14:textId="77777777" w:rsidTr="00725D26">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32823A78" w14:textId="77777777" w:rsidR="00725D26" w:rsidRPr="00725D26" w:rsidRDefault="00725D26" w:rsidP="00725D26">
            <w:pPr>
              <w:spacing w:after="0" w:line="240" w:lineRule="auto"/>
              <w:rPr>
                <w:rFonts w:ascii="Calibri" w:eastAsia="Times New Roman" w:hAnsi="Calibri"/>
                <w:b/>
                <w:bCs/>
                <w:color w:val="000000"/>
                <w:sz w:val="22"/>
                <w:szCs w:val="22"/>
              </w:rPr>
            </w:pPr>
            <w:r w:rsidRPr="00725D26">
              <w:rPr>
                <w:rFonts w:ascii="Calibri" w:eastAsia="Times New Roman" w:hAnsi="Calibri"/>
                <w:b/>
                <w:bCs/>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4909D2E7"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12,052 </w:t>
            </w:r>
          </w:p>
        </w:tc>
        <w:tc>
          <w:tcPr>
            <w:tcW w:w="0" w:type="auto"/>
            <w:tcBorders>
              <w:top w:val="single" w:sz="4" w:space="0" w:color="auto"/>
              <w:left w:val="nil"/>
              <w:bottom w:val="single" w:sz="4" w:space="0" w:color="auto"/>
              <w:right w:val="nil"/>
            </w:tcBorders>
            <w:shd w:val="clear" w:color="auto" w:fill="auto"/>
            <w:noWrap/>
            <w:vAlign w:val="bottom"/>
            <w:hideMark/>
          </w:tcPr>
          <w:p w14:paraId="18ECC26F"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100.0%</w:t>
            </w:r>
          </w:p>
        </w:tc>
        <w:tc>
          <w:tcPr>
            <w:tcW w:w="0" w:type="auto"/>
            <w:tcBorders>
              <w:top w:val="single" w:sz="4" w:space="0" w:color="auto"/>
              <w:left w:val="nil"/>
              <w:bottom w:val="single" w:sz="4" w:space="0" w:color="auto"/>
              <w:right w:val="nil"/>
            </w:tcBorders>
            <w:shd w:val="clear" w:color="auto" w:fill="auto"/>
            <w:noWrap/>
            <w:vAlign w:val="bottom"/>
            <w:hideMark/>
          </w:tcPr>
          <w:p w14:paraId="4DEBDFFC"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19,032 </w:t>
            </w:r>
          </w:p>
        </w:tc>
        <w:tc>
          <w:tcPr>
            <w:tcW w:w="0" w:type="auto"/>
            <w:tcBorders>
              <w:top w:val="single" w:sz="4" w:space="0" w:color="auto"/>
              <w:left w:val="nil"/>
              <w:bottom w:val="single" w:sz="4" w:space="0" w:color="auto"/>
              <w:right w:val="nil"/>
            </w:tcBorders>
            <w:shd w:val="clear" w:color="auto" w:fill="auto"/>
            <w:noWrap/>
            <w:vAlign w:val="bottom"/>
            <w:hideMark/>
          </w:tcPr>
          <w:p w14:paraId="6CFCA135"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2C16637"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-36.7%</w:t>
            </w:r>
          </w:p>
        </w:tc>
      </w:tr>
      <w:tr w:rsidR="00725D26" w:rsidRPr="00725D26" w14:paraId="7A4E8392" w14:textId="77777777" w:rsidTr="00725D26">
        <w:trPr>
          <w:trHeight w:val="290"/>
          <w:jc w:val="center"/>
        </w:trPr>
        <w:tc>
          <w:tcPr>
            <w:tcW w:w="0" w:type="auto"/>
            <w:tcBorders>
              <w:top w:val="nil"/>
              <w:left w:val="nil"/>
              <w:bottom w:val="nil"/>
              <w:right w:val="nil"/>
            </w:tcBorders>
            <w:shd w:val="clear" w:color="auto" w:fill="auto"/>
            <w:noWrap/>
            <w:vAlign w:val="bottom"/>
            <w:hideMark/>
          </w:tcPr>
          <w:p w14:paraId="4E4D07A2"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7C2ABF78" w14:textId="77777777" w:rsidR="00725D26" w:rsidRPr="00725D26" w:rsidRDefault="00725D26" w:rsidP="00725D26">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0F0054D5" w14:textId="77777777" w:rsidR="00725D26" w:rsidRPr="00725D26" w:rsidRDefault="00725D26" w:rsidP="00725D26">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AC33B22" w14:textId="77777777" w:rsidR="00725D26" w:rsidRPr="00725D26" w:rsidRDefault="00725D26" w:rsidP="00725D26">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EC05354" w14:textId="77777777" w:rsidR="00725D26" w:rsidRPr="00725D26" w:rsidRDefault="00725D26" w:rsidP="00725D26">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3499E66" w14:textId="77777777" w:rsidR="00725D26" w:rsidRPr="00725D26" w:rsidRDefault="00725D26" w:rsidP="00725D26">
            <w:pPr>
              <w:spacing w:after="0" w:line="240" w:lineRule="auto"/>
              <w:rPr>
                <w:rFonts w:eastAsia="Times New Roman"/>
                <w:sz w:val="20"/>
                <w:szCs w:val="20"/>
              </w:rPr>
            </w:pPr>
          </w:p>
        </w:tc>
      </w:tr>
    </w:tbl>
    <w:p w14:paraId="07A36005" w14:textId="77777777" w:rsidR="00BA1E2F" w:rsidRDefault="00BA1E2F" w:rsidP="006B75CB">
      <w:pPr>
        <w:jc w:val="both"/>
      </w:pPr>
    </w:p>
    <w:p w14:paraId="21A7638E" w14:textId="77777777" w:rsidR="00BA1E2F" w:rsidRDefault="00BA1E2F" w:rsidP="006B75CB">
      <w:pPr>
        <w:jc w:val="both"/>
      </w:pPr>
    </w:p>
    <w:p w14:paraId="2DA2F9DB" w14:textId="77777777" w:rsidR="00BA1E2F" w:rsidRDefault="00BA1E2F" w:rsidP="006B75CB">
      <w:pPr>
        <w:jc w:val="both"/>
      </w:pPr>
    </w:p>
    <w:p w14:paraId="60581408" w14:textId="77777777" w:rsidR="00BA1E2F" w:rsidRDefault="00BA1E2F" w:rsidP="006B75CB">
      <w:pPr>
        <w:jc w:val="both"/>
      </w:pPr>
    </w:p>
    <w:p w14:paraId="2E057011" w14:textId="77777777" w:rsidR="00BA1E2F" w:rsidRDefault="00BA1E2F" w:rsidP="006B75CB">
      <w:pPr>
        <w:jc w:val="both"/>
      </w:pPr>
    </w:p>
    <w:p w14:paraId="21A90B01" w14:textId="23AFE10E" w:rsidR="007E421F" w:rsidRPr="00273115" w:rsidRDefault="007E421F" w:rsidP="006B75CB">
      <w:pPr>
        <w:jc w:val="both"/>
        <w:rPr>
          <w:rFonts w:ascii="Georgia" w:hAnsi="Georgia"/>
        </w:rPr>
      </w:pPr>
      <w:r w:rsidRPr="00273115">
        <w:rPr>
          <w:rFonts w:ascii="Georgia" w:hAnsi="Georgia"/>
        </w:rPr>
        <w:t xml:space="preserve">A portion of Venezuelan business to Aruba in </w:t>
      </w:r>
      <w:r w:rsidR="00272314">
        <w:rPr>
          <w:rFonts w:ascii="Georgia" w:hAnsi="Georgia"/>
        </w:rPr>
        <w:t>June</w:t>
      </w:r>
      <w:r w:rsidR="0064317E">
        <w:rPr>
          <w:rFonts w:ascii="Georgia" w:hAnsi="Georgia"/>
        </w:rPr>
        <w:t xml:space="preserve"> 2016</w:t>
      </w:r>
      <w:r w:rsidR="00C36F17">
        <w:rPr>
          <w:rFonts w:ascii="Georgia" w:hAnsi="Georgia"/>
        </w:rPr>
        <w:t xml:space="preserve"> </w:t>
      </w:r>
      <w:r w:rsidRPr="00273115">
        <w:rPr>
          <w:rFonts w:ascii="Georgia" w:hAnsi="Georgia"/>
        </w:rPr>
        <w:t>was thought to be residents of Venezuela travelling via Aruba to other countries, notably the United States and returning through Aruba to Venezuela.</w:t>
      </w:r>
    </w:p>
    <w:p w14:paraId="6D17DC22" w14:textId="379FFB89" w:rsidR="003813C3" w:rsidRPr="00273115" w:rsidRDefault="003813C3" w:rsidP="006B75CB">
      <w:pPr>
        <w:jc w:val="both"/>
        <w:rPr>
          <w:rFonts w:ascii="Georgia" w:hAnsi="Georgia"/>
        </w:rPr>
      </w:pPr>
      <w:r w:rsidRPr="00273115">
        <w:rPr>
          <w:rFonts w:ascii="Georgia" w:hAnsi="Georgia"/>
        </w:rPr>
        <w:t>The above table shows the number of residents of Venezuela who arrived in Aruba using a non-Venezuelan (or Aruban) airline. This is a good indicator of the number of Venezuelans who travelled to and from other countries via Aruba.</w:t>
      </w:r>
    </w:p>
    <w:p w14:paraId="4764FC16" w14:textId="1AD30C29" w:rsidR="003813C3" w:rsidRDefault="009C746A" w:rsidP="006B75CB">
      <w:pPr>
        <w:jc w:val="both"/>
        <w:rPr>
          <w:rFonts w:ascii="Georgia" w:hAnsi="Georgia"/>
        </w:rPr>
      </w:pPr>
      <w:r w:rsidRPr="00273115">
        <w:rPr>
          <w:rFonts w:ascii="Georgia" w:hAnsi="Georgia"/>
        </w:rPr>
        <w:t>The tab</w:t>
      </w:r>
      <w:r w:rsidR="00725D26">
        <w:rPr>
          <w:rFonts w:ascii="Georgia" w:hAnsi="Georgia"/>
        </w:rPr>
        <w:t>le shows that 332</w:t>
      </w:r>
      <w:r w:rsidR="003217AD" w:rsidRPr="00273115">
        <w:rPr>
          <w:rFonts w:ascii="Georgia" w:hAnsi="Georgia"/>
        </w:rPr>
        <w:t xml:space="preserve"> res</w:t>
      </w:r>
      <w:r w:rsidR="00725D26">
        <w:rPr>
          <w:rFonts w:ascii="Georgia" w:hAnsi="Georgia"/>
        </w:rPr>
        <w:t>idents of Venezuela (2.8</w:t>
      </w:r>
      <w:r w:rsidR="003813C3" w:rsidRPr="00273115">
        <w:rPr>
          <w:rFonts w:ascii="Georgia" w:hAnsi="Georgia"/>
        </w:rPr>
        <w:t>% of all Venezuelans visiting Aruba) arrived in Aruba by a scheduled US carrier (i.e. were returning to Venezuela via Aruba) so were probably visi</w:t>
      </w:r>
      <w:r w:rsidR="00DF3070" w:rsidRPr="00273115">
        <w:rPr>
          <w:rFonts w:ascii="Georgia" w:hAnsi="Georgia"/>
        </w:rPr>
        <w:t>ti</w:t>
      </w:r>
      <w:r w:rsidR="00E527CB" w:rsidRPr="00273115">
        <w:rPr>
          <w:rFonts w:ascii="Georgia" w:hAnsi="Georgia"/>
        </w:rPr>
        <w:t>n</w:t>
      </w:r>
      <w:r w:rsidR="000B706B">
        <w:rPr>
          <w:rFonts w:ascii="Georgia" w:hAnsi="Georgia"/>
        </w:rPr>
        <w:t>g the USA.</w:t>
      </w:r>
      <w:r w:rsidR="00725D26">
        <w:rPr>
          <w:rFonts w:ascii="Georgia" w:hAnsi="Georgia"/>
        </w:rPr>
        <w:t xml:space="preserve"> This was down by 69</w:t>
      </w:r>
      <w:r w:rsidR="006A1199">
        <w:rPr>
          <w:rFonts w:ascii="Georgia" w:hAnsi="Georgia"/>
        </w:rPr>
        <w:t>.5</w:t>
      </w:r>
      <w:r w:rsidR="003813C3" w:rsidRPr="00273115">
        <w:rPr>
          <w:rFonts w:ascii="Georgia" w:hAnsi="Georgia"/>
        </w:rPr>
        <w:t xml:space="preserve">% compared to </w:t>
      </w:r>
      <w:r w:rsidR="00272314">
        <w:rPr>
          <w:rFonts w:ascii="Georgia" w:hAnsi="Georgia"/>
        </w:rPr>
        <w:t>June</w:t>
      </w:r>
      <w:r w:rsidR="003813C3" w:rsidRPr="00273115">
        <w:rPr>
          <w:rFonts w:ascii="Georgia" w:hAnsi="Georgia"/>
        </w:rPr>
        <w:t xml:space="preserve"> </w:t>
      </w:r>
      <w:r w:rsidR="007E10DE">
        <w:rPr>
          <w:rFonts w:ascii="Georgia" w:hAnsi="Georgia"/>
        </w:rPr>
        <w:t>2015</w:t>
      </w:r>
      <w:r w:rsidR="003813C3" w:rsidRPr="00273115">
        <w:rPr>
          <w:rFonts w:ascii="Georgia" w:hAnsi="Georgia"/>
        </w:rPr>
        <w:t xml:space="preserve">. </w:t>
      </w:r>
      <w:r w:rsidR="00E62E37" w:rsidRPr="00273115">
        <w:rPr>
          <w:rFonts w:ascii="Georgia" w:hAnsi="Georgia"/>
        </w:rPr>
        <w:t xml:space="preserve">In total </w:t>
      </w:r>
      <w:r w:rsidR="00725D26">
        <w:rPr>
          <w:rFonts w:ascii="Georgia" w:hAnsi="Georgia"/>
        </w:rPr>
        <w:t>438</w:t>
      </w:r>
      <w:r w:rsidR="00E62E37" w:rsidRPr="00273115">
        <w:rPr>
          <w:rFonts w:ascii="Georgia" w:hAnsi="Georgia"/>
        </w:rPr>
        <w:t xml:space="preserve"> residents of V</w:t>
      </w:r>
      <w:r w:rsidR="00725D26">
        <w:rPr>
          <w:rFonts w:ascii="Georgia" w:hAnsi="Georgia"/>
        </w:rPr>
        <w:t>enezuela (3.6</w:t>
      </w:r>
      <w:r w:rsidR="003813C3" w:rsidRPr="00273115">
        <w:rPr>
          <w:rFonts w:ascii="Georgia" w:hAnsi="Georgia"/>
        </w:rPr>
        <w:t>% of all Venezuelans visiting Aruba) arrived in Aruba by a schedule</w:t>
      </w:r>
      <w:r w:rsidR="00E62E37" w:rsidRPr="00273115">
        <w:rPr>
          <w:rFonts w:ascii="Georgia" w:hAnsi="Georgia"/>
        </w:rPr>
        <w:t>d</w:t>
      </w:r>
      <w:r w:rsidR="003813C3" w:rsidRPr="00273115">
        <w:rPr>
          <w:rFonts w:ascii="Georgia" w:hAnsi="Georgia"/>
        </w:rPr>
        <w:t xml:space="preserve"> carrier other than one based in Venezuela or Aruba.</w:t>
      </w:r>
    </w:p>
    <w:p w14:paraId="7ABB0042" w14:textId="77777777" w:rsidR="00C07F1B" w:rsidRPr="00273115" w:rsidRDefault="00C07F1B" w:rsidP="006B75CB">
      <w:pPr>
        <w:jc w:val="both"/>
        <w:rPr>
          <w:rFonts w:ascii="Georgia" w:hAnsi="Georgia"/>
        </w:rPr>
      </w:pPr>
    </w:p>
    <w:p w14:paraId="0827BC06" w14:textId="77777777" w:rsidR="00260111" w:rsidRDefault="00260111" w:rsidP="006B75CB">
      <w:pPr>
        <w:jc w:val="both"/>
      </w:pPr>
    </w:p>
    <w:p w14:paraId="7764F876" w14:textId="77777777" w:rsidR="00260111" w:rsidRDefault="00260111" w:rsidP="006B75CB">
      <w:pPr>
        <w:jc w:val="both"/>
      </w:pPr>
    </w:p>
    <w:p w14:paraId="779CAF3D" w14:textId="77777777" w:rsidR="00260111" w:rsidRDefault="00260111" w:rsidP="006B75CB">
      <w:pPr>
        <w:jc w:val="both"/>
      </w:pPr>
    </w:p>
    <w:p w14:paraId="50FBB869" w14:textId="77777777" w:rsidR="00260111" w:rsidRDefault="00260111" w:rsidP="006B75CB">
      <w:pPr>
        <w:jc w:val="both"/>
      </w:pPr>
    </w:p>
    <w:p w14:paraId="63DE7AB8" w14:textId="77777777" w:rsidR="00260111" w:rsidRDefault="00260111" w:rsidP="006B75CB">
      <w:pPr>
        <w:jc w:val="both"/>
      </w:pPr>
    </w:p>
    <w:p w14:paraId="6916D83B" w14:textId="77777777" w:rsidR="00260111" w:rsidRDefault="00260111" w:rsidP="006B75CB">
      <w:pPr>
        <w:jc w:val="both"/>
      </w:pPr>
    </w:p>
    <w:p w14:paraId="2C724526" w14:textId="77777777" w:rsidR="00260111" w:rsidRDefault="00260111" w:rsidP="006B75CB">
      <w:pPr>
        <w:jc w:val="both"/>
      </w:pPr>
    </w:p>
    <w:p w14:paraId="36D383FE" w14:textId="77777777" w:rsidR="00260111" w:rsidRDefault="00260111" w:rsidP="006B75CB">
      <w:pPr>
        <w:jc w:val="both"/>
      </w:pPr>
    </w:p>
    <w:p w14:paraId="6B7B8229" w14:textId="77777777" w:rsidR="00260111" w:rsidRDefault="00260111" w:rsidP="006B75CB">
      <w:pPr>
        <w:jc w:val="both"/>
      </w:pPr>
    </w:p>
    <w:p w14:paraId="7C3D4565" w14:textId="77777777" w:rsidR="00260111" w:rsidRDefault="00260111" w:rsidP="006B75CB">
      <w:pPr>
        <w:jc w:val="both"/>
      </w:pPr>
    </w:p>
    <w:p w14:paraId="559C201D" w14:textId="77777777" w:rsidR="00260111" w:rsidRDefault="00260111" w:rsidP="006B75CB">
      <w:pPr>
        <w:jc w:val="both"/>
      </w:pPr>
    </w:p>
    <w:p w14:paraId="6188CC14" w14:textId="77777777" w:rsidR="00260111" w:rsidRDefault="00260111" w:rsidP="006B75CB">
      <w:pPr>
        <w:jc w:val="both"/>
      </w:pPr>
    </w:p>
    <w:p w14:paraId="1CF4AA23" w14:textId="77777777" w:rsidR="00C36F17" w:rsidRDefault="00C36F17" w:rsidP="006B75CB">
      <w:pPr>
        <w:jc w:val="both"/>
      </w:pPr>
    </w:p>
    <w:p w14:paraId="580A0969" w14:textId="77777777" w:rsidR="00260111" w:rsidRDefault="00260111" w:rsidP="006B75CB">
      <w:pPr>
        <w:jc w:val="both"/>
      </w:pPr>
    </w:p>
    <w:p w14:paraId="1417DB70" w14:textId="77777777" w:rsidR="00260111" w:rsidRDefault="00260111" w:rsidP="006B75CB">
      <w:pPr>
        <w:jc w:val="both"/>
      </w:pPr>
    </w:p>
    <w:p w14:paraId="724A0671" w14:textId="77777777" w:rsidR="00260111" w:rsidRDefault="00260111" w:rsidP="006B75CB">
      <w:pPr>
        <w:jc w:val="both"/>
      </w:pPr>
    </w:p>
    <w:tbl>
      <w:tblPr>
        <w:tblW w:w="0" w:type="auto"/>
        <w:jc w:val="center"/>
        <w:tblLook w:val="04A0" w:firstRow="1" w:lastRow="0" w:firstColumn="1" w:lastColumn="0" w:noHBand="0" w:noVBand="1"/>
      </w:tblPr>
      <w:tblGrid>
        <w:gridCol w:w="3449"/>
        <w:gridCol w:w="1774"/>
        <w:gridCol w:w="1695"/>
        <w:gridCol w:w="764"/>
      </w:tblGrid>
      <w:tr w:rsidR="00725D26" w:rsidRPr="00725D26" w14:paraId="31385E6A" w14:textId="77777777" w:rsidTr="00725D26">
        <w:trPr>
          <w:trHeight w:val="290"/>
          <w:jc w:val="center"/>
        </w:trPr>
        <w:tc>
          <w:tcPr>
            <w:tcW w:w="0" w:type="auto"/>
            <w:gridSpan w:val="4"/>
            <w:tcBorders>
              <w:top w:val="nil"/>
              <w:left w:val="nil"/>
              <w:bottom w:val="nil"/>
              <w:right w:val="nil"/>
            </w:tcBorders>
            <w:shd w:val="clear" w:color="auto" w:fill="auto"/>
            <w:noWrap/>
            <w:vAlign w:val="bottom"/>
            <w:hideMark/>
          </w:tcPr>
          <w:p w14:paraId="42256FA1" w14:textId="77777777" w:rsidR="00725D26" w:rsidRPr="00725D26" w:rsidRDefault="00725D26" w:rsidP="00725D26">
            <w:pPr>
              <w:spacing w:after="0" w:line="240" w:lineRule="auto"/>
              <w:jc w:val="center"/>
              <w:rPr>
                <w:rFonts w:ascii="Calibri" w:eastAsia="Times New Roman" w:hAnsi="Calibri"/>
                <w:b/>
                <w:bCs/>
                <w:color w:val="000000"/>
                <w:sz w:val="22"/>
                <w:szCs w:val="22"/>
              </w:rPr>
            </w:pPr>
            <w:r w:rsidRPr="00725D26">
              <w:rPr>
                <w:rFonts w:ascii="Calibri" w:eastAsia="Times New Roman" w:hAnsi="Calibri"/>
                <w:b/>
                <w:bCs/>
                <w:color w:val="000000"/>
                <w:sz w:val="22"/>
                <w:szCs w:val="22"/>
              </w:rPr>
              <w:t>Venezuelan Stopovers: By Airline: June 2016</w:t>
            </w:r>
          </w:p>
        </w:tc>
      </w:tr>
      <w:tr w:rsidR="00725D26" w:rsidRPr="00725D26" w14:paraId="2570D271" w14:textId="77777777" w:rsidTr="00725D26">
        <w:trPr>
          <w:trHeight w:val="290"/>
          <w:jc w:val="center"/>
        </w:trPr>
        <w:tc>
          <w:tcPr>
            <w:tcW w:w="0" w:type="auto"/>
            <w:tcBorders>
              <w:top w:val="nil"/>
              <w:left w:val="nil"/>
              <w:bottom w:val="nil"/>
              <w:right w:val="nil"/>
            </w:tcBorders>
            <w:shd w:val="clear" w:color="auto" w:fill="auto"/>
            <w:noWrap/>
            <w:vAlign w:val="bottom"/>
            <w:hideMark/>
          </w:tcPr>
          <w:p w14:paraId="5A8AC3B3"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(Non-resident stopover Arrivals)</w:t>
            </w:r>
          </w:p>
        </w:tc>
        <w:tc>
          <w:tcPr>
            <w:tcW w:w="0" w:type="auto"/>
            <w:tcBorders>
              <w:top w:val="nil"/>
              <w:left w:val="nil"/>
              <w:bottom w:val="nil"/>
              <w:right w:val="nil"/>
            </w:tcBorders>
            <w:shd w:val="clear" w:color="auto" w:fill="auto"/>
            <w:noWrap/>
            <w:vAlign w:val="bottom"/>
            <w:hideMark/>
          </w:tcPr>
          <w:p w14:paraId="188296E7" w14:textId="77777777" w:rsidR="00725D26" w:rsidRPr="00725D26" w:rsidRDefault="00725D26" w:rsidP="00725D26">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64E3CC78" w14:textId="77777777" w:rsidR="00725D26" w:rsidRPr="00725D26" w:rsidRDefault="00725D26" w:rsidP="00725D26">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2280C69" w14:textId="77777777" w:rsidR="00725D26" w:rsidRPr="00725D26" w:rsidRDefault="00725D26" w:rsidP="00725D26">
            <w:pPr>
              <w:spacing w:after="0" w:line="240" w:lineRule="auto"/>
              <w:rPr>
                <w:rFonts w:eastAsia="Times New Roman"/>
                <w:sz w:val="20"/>
                <w:szCs w:val="20"/>
              </w:rPr>
            </w:pPr>
          </w:p>
        </w:tc>
      </w:tr>
      <w:tr w:rsidR="00725D26" w:rsidRPr="00725D26" w14:paraId="24A2F029" w14:textId="77777777" w:rsidTr="00725D26">
        <w:trPr>
          <w:trHeight w:val="290"/>
          <w:jc w:val="center"/>
        </w:trPr>
        <w:tc>
          <w:tcPr>
            <w:tcW w:w="0" w:type="auto"/>
            <w:tcBorders>
              <w:top w:val="nil"/>
              <w:left w:val="nil"/>
              <w:bottom w:val="nil"/>
              <w:right w:val="nil"/>
            </w:tcBorders>
            <w:shd w:val="clear" w:color="auto" w:fill="auto"/>
            <w:noWrap/>
            <w:vAlign w:val="bottom"/>
            <w:hideMark/>
          </w:tcPr>
          <w:p w14:paraId="7445F8A9" w14:textId="77777777" w:rsidR="00725D26" w:rsidRPr="00725D26" w:rsidRDefault="00725D26" w:rsidP="00725D26">
            <w:pPr>
              <w:spacing w:after="0" w:line="240" w:lineRule="auto"/>
              <w:rPr>
                <w:rFonts w:eastAsia="Times New Roman"/>
                <w:sz w:val="20"/>
                <w:szCs w:val="20"/>
              </w:rPr>
            </w:pPr>
          </w:p>
        </w:tc>
        <w:tc>
          <w:tcPr>
            <w:tcW w:w="0" w:type="auto"/>
            <w:gridSpan w:val="3"/>
            <w:tcBorders>
              <w:top w:val="single" w:sz="4" w:space="0" w:color="auto"/>
              <w:left w:val="single" w:sz="4" w:space="0" w:color="auto"/>
              <w:bottom w:val="single" w:sz="4" w:space="0" w:color="auto"/>
              <w:right w:val="single" w:sz="4" w:space="0" w:color="000000"/>
            </w:tcBorders>
            <w:shd w:val="clear" w:color="000000" w:fill="FFFF00"/>
            <w:noWrap/>
            <w:vAlign w:val="bottom"/>
            <w:hideMark/>
          </w:tcPr>
          <w:p w14:paraId="3B6173C4" w14:textId="77777777" w:rsidR="00725D26" w:rsidRPr="00725D26" w:rsidRDefault="00725D26" w:rsidP="00725D26">
            <w:pPr>
              <w:spacing w:after="0" w:line="240" w:lineRule="auto"/>
              <w:jc w:val="center"/>
              <w:rPr>
                <w:rFonts w:ascii="Calibri" w:eastAsia="Times New Roman" w:hAnsi="Calibri"/>
                <w:color w:val="000000"/>
                <w:sz w:val="22"/>
                <w:szCs w:val="22"/>
              </w:rPr>
            </w:pPr>
            <w:r w:rsidRPr="00725D26">
              <w:rPr>
                <w:rFonts w:ascii="Calibri" w:eastAsia="Times New Roman" w:hAnsi="Calibri"/>
                <w:color w:val="000000"/>
                <w:sz w:val="22"/>
                <w:szCs w:val="22"/>
              </w:rPr>
              <w:t>Inbound To Aruba by Carrier Used</w:t>
            </w:r>
          </w:p>
        </w:tc>
      </w:tr>
      <w:tr w:rsidR="00725D26" w:rsidRPr="00725D26" w14:paraId="5A15AB06" w14:textId="77777777" w:rsidTr="00725D26">
        <w:trPr>
          <w:trHeight w:val="290"/>
          <w:jc w:val="center"/>
        </w:trPr>
        <w:tc>
          <w:tcPr>
            <w:tcW w:w="0" w:type="auto"/>
            <w:tcBorders>
              <w:top w:val="nil"/>
              <w:left w:val="nil"/>
              <w:bottom w:val="nil"/>
              <w:right w:val="nil"/>
            </w:tcBorders>
            <w:shd w:val="clear" w:color="auto" w:fill="auto"/>
            <w:noWrap/>
            <w:vAlign w:val="bottom"/>
            <w:hideMark/>
          </w:tcPr>
          <w:p w14:paraId="19E41316" w14:textId="77777777" w:rsidR="00725D26" w:rsidRPr="00725D26" w:rsidRDefault="00725D26" w:rsidP="00725D26">
            <w:pPr>
              <w:spacing w:after="0" w:line="240" w:lineRule="auto"/>
              <w:jc w:val="center"/>
              <w:rPr>
                <w:rFonts w:ascii="Calibri" w:eastAsia="Times New Roman" w:hAnsi="Calibri"/>
                <w:b/>
                <w:bCs/>
                <w:color w:val="000000"/>
                <w:sz w:val="22"/>
                <w:szCs w:val="22"/>
              </w:rPr>
            </w:pPr>
            <w:r w:rsidRPr="00725D26">
              <w:rPr>
                <w:rFonts w:ascii="Calibri" w:eastAsia="Times New Roman" w:hAnsi="Calibri"/>
                <w:b/>
                <w:bCs/>
                <w:color w:val="000000"/>
                <w:sz w:val="22"/>
                <w:szCs w:val="22"/>
              </w:rPr>
              <w:t>Carriers</w:t>
            </w:r>
          </w:p>
        </w:tc>
        <w:tc>
          <w:tcPr>
            <w:tcW w:w="0" w:type="auto"/>
            <w:tcBorders>
              <w:top w:val="nil"/>
              <w:left w:val="single" w:sz="4" w:space="0" w:color="auto"/>
              <w:bottom w:val="single" w:sz="4" w:space="0" w:color="auto"/>
              <w:right w:val="single" w:sz="4" w:space="0" w:color="auto"/>
            </w:tcBorders>
            <w:shd w:val="clear" w:color="000000" w:fill="B8CCE4"/>
            <w:noWrap/>
            <w:vAlign w:val="bottom"/>
            <w:hideMark/>
          </w:tcPr>
          <w:p w14:paraId="5DBD03B0" w14:textId="77777777" w:rsidR="00725D26" w:rsidRPr="00725D26" w:rsidRDefault="00725D26" w:rsidP="00725D26">
            <w:pPr>
              <w:spacing w:after="0" w:line="240" w:lineRule="auto"/>
              <w:jc w:val="center"/>
              <w:rPr>
                <w:rFonts w:ascii="Calibri" w:eastAsia="Times New Roman" w:hAnsi="Calibri"/>
                <w:color w:val="000000"/>
                <w:sz w:val="22"/>
                <w:szCs w:val="22"/>
              </w:rPr>
            </w:pPr>
            <w:r w:rsidRPr="00725D26">
              <w:rPr>
                <w:rFonts w:ascii="Calibri" w:eastAsia="Times New Roman" w:hAnsi="Calibri"/>
                <w:color w:val="000000"/>
                <w:sz w:val="22"/>
                <w:szCs w:val="22"/>
              </w:rPr>
              <w:t>Total</w:t>
            </w:r>
          </w:p>
        </w:tc>
        <w:tc>
          <w:tcPr>
            <w:tcW w:w="0" w:type="auto"/>
            <w:tcBorders>
              <w:top w:val="nil"/>
              <w:left w:val="nil"/>
              <w:bottom w:val="single" w:sz="4" w:space="0" w:color="auto"/>
              <w:right w:val="single" w:sz="4" w:space="0" w:color="auto"/>
            </w:tcBorders>
            <w:shd w:val="clear" w:color="000000" w:fill="FCD5B4"/>
            <w:noWrap/>
            <w:vAlign w:val="bottom"/>
            <w:hideMark/>
          </w:tcPr>
          <w:p w14:paraId="374368D4" w14:textId="77777777" w:rsidR="00725D26" w:rsidRPr="00725D26" w:rsidRDefault="00725D26" w:rsidP="00725D26">
            <w:pPr>
              <w:spacing w:after="0" w:line="240" w:lineRule="auto"/>
              <w:jc w:val="center"/>
              <w:rPr>
                <w:rFonts w:ascii="Calibri" w:eastAsia="Times New Roman" w:hAnsi="Calibri"/>
                <w:color w:val="000000"/>
                <w:sz w:val="22"/>
                <w:szCs w:val="22"/>
              </w:rPr>
            </w:pPr>
            <w:r w:rsidRPr="00725D26">
              <w:rPr>
                <w:rFonts w:ascii="Calibri" w:eastAsia="Times New Roman" w:hAnsi="Calibri"/>
                <w:color w:val="000000"/>
                <w:sz w:val="22"/>
                <w:szCs w:val="22"/>
              </w:rPr>
              <w:t>Venezuelans</w:t>
            </w:r>
          </w:p>
        </w:tc>
        <w:tc>
          <w:tcPr>
            <w:tcW w:w="0" w:type="auto"/>
            <w:tcBorders>
              <w:top w:val="nil"/>
              <w:left w:val="nil"/>
              <w:bottom w:val="single" w:sz="4" w:space="0" w:color="auto"/>
              <w:right w:val="single" w:sz="4" w:space="0" w:color="auto"/>
            </w:tcBorders>
            <w:shd w:val="clear" w:color="auto" w:fill="auto"/>
            <w:noWrap/>
            <w:vAlign w:val="bottom"/>
            <w:hideMark/>
          </w:tcPr>
          <w:p w14:paraId="30196A74" w14:textId="77777777" w:rsidR="00725D26" w:rsidRPr="00725D26" w:rsidRDefault="00725D26" w:rsidP="00725D26">
            <w:pPr>
              <w:spacing w:after="0" w:line="240" w:lineRule="auto"/>
              <w:jc w:val="center"/>
              <w:rPr>
                <w:rFonts w:ascii="Calibri" w:eastAsia="Times New Roman" w:hAnsi="Calibri"/>
                <w:color w:val="000000"/>
                <w:sz w:val="22"/>
                <w:szCs w:val="22"/>
              </w:rPr>
            </w:pPr>
            <w:r w:rsidRPr="00725D26">
              <w:rPr>
                <w:rFonts w:ascii="Calibri" w:eastAsia="Times New Roman" w:hAnsi="Calibri"/>
                <w:color w:val="000000"/>
                <w:sz w:val="22"/>
                <w:szCs w:val="22"/>
              </w:rPr>
              <w:t>%</w:t>
            </w:r>
          </w:p>
        </w:tc>
      </w:tr>
      <w:tr w:rsidR="00725D26" w:rsidRPr="00725D26" w14:paraId="098B0B0D" w14:textId="77777777" w:rsidTr="00725D26">
        <w:trPr>
          <w:trHeight w:val="290"/>
          <w:jc w:val="center"/>
        </w:trPr>
        <w:tc>
          <w:tcPr>
            <w:tcW w:w="0" w:type="auto"/>
            <w:tcBorders>
              <w:top w:val="nil"/>
              <w:left w:val="nil"/>
              <w:bottom w:val="nil"/>
              <w:right w:val="nil"/>
            </w:tcBorders>
            <w:shd w:val="clear" w:color="auto" w:fill="auto"/>
            <w:noWrap/>
            <w:vAlign w:val="bottom"/>
            <w:hideMark/>
          </w:tcPr>
          <w:p w14:paraId="0C4ED894" w14:textId="77777777" w:rsidR="00725D26" w:rsidRPr="00725D26" w:rsidRDefault="00725D26" w:rsidP="00725D26">
            <w:pPr>
              <w:spacing w:after="0" w:line="240" w:lineRule="auto"/>
              <w:rPr>
                <w:rFonts w:ascii="Calibri" w:eastAsia="Times New Roman" w:hAnsi="Calibri"/>
                <w:b/>
                <w:bCs/>
                <w:color w:val="000000"/>
                <w:sz w:val="22"/>
                <w:szCs w:val="22"/>
              </w:rPr>
            </w:pPr>
            <w:r w:rsidRPr="00725D26">
              <w:rPr>
                <w:rFonts w:ascii="Calibri" w:eastAsia="Times New Roman" w:hAnsi="Calibri"/>
                <w:b/>
                <w:bCs/>
                <w:color w:val="000000"/>
                <w:sz w:val="22"/>
                <w:szCs w:val="22"/>
              </w:rPr>
              <w:t>US Carriers</w:t>
            </w:r>
          </w:p>
        </w:tc>
        <w:tc>
          <w:tcPr>
            <w:tcW w:w="0" w:type="auto"/>
            <w:tcBorders>
              <w:top w:val="nil"/>
              <w:left w:val="nil"/>
              <w:bottom w:val="nil"/>
              <w:right w:val="nil"/>
            </w:tcBorders>
            <w:shd w:val="clear" w:color="auto" w:fill="auto"/>
            <w:noWrap/>
            <w:vAlign w:val="bottom"/>
            <w:hideMark/>
          </w:tcPr>
          <w:p w14:paraId="47D75F9C" w14:textId="77777777" w:rsidR="00725D26" w:rsidRPr="00725D26" w:rsidRDefault="00725D26" w:rsidP="00725D26">
            <w:pPr>
              <w:spacing w:after="0" w:line="240" w:lineRule="auto"/>
              <w:rPr>
                <w:rFonts w:ascii="Calibri" w:eastAsia="Times New Roman" w:hAnsi="Calibri"/>
                <w:b/>
                <w:bCs/>
                <w:color w:val="000000"/>
                <w:sz w:val="22"/>
                <w:szCs w:val="22"/>
              </w:rPr>
            </w:pPr>
          </w:p>
        </w:tc>
        <w:tc>
          <w:tcPr>
            <w:tcW w:w="0" w:type="auto"/>
            <w:tcBorders>
              <w:top w:val="nil"/>
              <w:left w:val="nil"/>
              <w:bottom w:val="nil"/>
              <w:right w:val="nil"/>
            </w:tcBorders>
            <w:shd w:val="clear" w:color="auto" w:fill="auto"/>
            <w:noWrap/>
            <w:vAlign w:val="bottom"/>
            <w:hideMark/>
          </w:tcPr>
          <w:p w14:paraId="2C7BC634" w14:textId="77777777" w:rsidR="00725D26" w:rsidRPr="00725D26" w:rsidRDefault="00725D26" w:rsidP="00725D26">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36F8D43" w14:textId="77777777" w:rsidR="00725D26" w:rsidRPr="00725D26" w:rsidRDefault="00725D26" w:rsidP="00725D26">
            <w:pPr>
              <w:spacing w:after="0" w:line="240" w:lineRule="auto"/>
              <w:jc w:val="center"/>
              <w:rPr>
                <w:rFonts w:eastAsia="Times New Roman"/>
                <w:sz w:val="20"/>
                <w:szCs w:val="20"/>
              </w:rPr>
            </w:pPr>
          </w:p>
        </w:tc>
      </w:tr>
      <w:tr w:rsidR="00725D26" w:rsidRPr="00725D26" w14:paraId="6F3240F9" w14:textId="77777777" w:rsidTr="00725D26">
        <w:trPr>
          <w:trHeight w:val="290"/>
          <w:jc w:val="center"/>
        </w:trPr>
        <w:tc>
          <w:tcPr>
            <w:tcW w:w="0" w:type="auto"/>
            <w:tcBorders>
              <w:top w:val="nil"/>
              <w:left w:val="nil"/>
              <w:bottom w:val="nil"/>
              <w:right w:val="nil"/>
            </w:tcBorders>
            <w:shd w:val="clear" w:color="auto" w:fill="auto"/>
            <w:noWrap/>
            <w:vAlign w:val="bottom"/>
            <w:hideMark/>
          </w:tcPr>
          <w:p w14:paraId="36339EAE"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American Airlines</w:t>
            </w:r>
          </w:p>
        </w:tc>
        <w:tc>
          <w:tcPr>
            <w:tcW w:w="0" w:type="auto"/>
            <w:tcBorders>
              <w:top w:val="nil"/>
              <w:left w:val="nil"/>
              <w:bottom w:val="nil"/>
              <w:right w:val="nil"/>
            </w:tcBorders>
            <w:shd w:val="clear" w:color="auto" w:fill="auto"/>
            <w:noWrap/>
            <w:vAlign w:val="bottom"/>
            <w:hideMark/>
          </w:tcPr>
          <w:p w14:paraId="755B5273"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14,068 </w:t>
            </w:r>
          </w:p>
        </w:tc>
        <w:tc>
          <w:tcPr>
            <w:tcW w:w="0" w:type="auto"/>
            <w:tcBorders>
              <w:top w:val="nil"/>
              <w:left w:val="nil"/>
              <w:bottom w:val="nil"/>
              <w:right w:val="nil"/>
            </w:tcBorders>
            <w:shd w:val="clear" w:color="auto" w:fill="auto"/>
            <w:noWrap/>
            <w:vAlign w:val="bottom"/>
            <w:hideMark/>
          </w:tcPr>
          <w:p w14:paraId="4B76EC6E"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160 </w:t>
            </w:r>
          </w:p>
        </w:tc>
        <w:tc>
          <w:tcPr>
            <w:tcW w:w="0" w:type="auto"/>
            <w:tcBorders>
              <w:top w:val="nil"/>
              <w:left w:val="nil"/>
              <w:bottom w:val="nil"/>
              <w:right w:val="nil"/>
            </w:tcBorders>
            <w:shd w:val="clear" w:color="auto" w:fill="auto"/>
            <w:noWrap/>
            <w:vAlign w:val="bottom"/>
            <w:hideMark/>
          </w:tcPr>
          <w:p w14:paraId="2C590C1B"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1.1%</w:t>
            </w:r>
          </w:p>
        </w:tc>
      </w:tr>
      <w:tr w:rsidR="00725D26" w:rsidRPr="00725D26" w14:paraId="61E7039E" w14:textId="77777777" w:rsidTr="00725D26">
        <w:trPr>
          <w:trHeight w:val="290"/>
          <w:jc w:val="center"/>
        </w:trPr>
        <w:tc>
          <w:tcPr>
            <w:tcW w:w="0" w:type="auto"/>
            <w:tcBorders>
              <w:top w:val="nil"/>
              <w:left w:val="nil"/>
              <w:bottom w:val="nil"/>
              <w:right w:val="nil"/>
            </w:tcBorders>
            <w:shd w:val="clear" w:color="auto" w:fill="auto"/>
            <w:noWrap/>
            <w:vAlign w:val="bottom"/>
            <w:hideMark/>
          </w:tcPr>
          <w:p w14:paraId="75F37023"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Delta Air Lines</w:t>
            </w:r>
          </w:p>
        </w:tc>
        <w:tc>
          <w:tcPr>
            <w:tcW w:w="0" w:type="auto"/>
            <w:tcBorders>
              <w:top w:val="nil"/>
              <w:left w:val="nil"/>
              <w:bottom w:val="nil"/>
              <w:right w:val="nil"/>
            </w:tcBorders>
            <w:shd w:val="clear" w:color="auto" w:fill="auto"/>
            <w:noWrap/>
            <w:vAlign w:val="bottom"/>
            <w:hideMark/>
          </w:tcPr>
          <w:p w14:paraId="1721ED46"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9,903 </w:t>
            </w:r>
          </w:p>
        </w:tc>
        <w:tc>
          <w:tcPr>
            <w:tcW w:w="0" w:type="auto"/>
            <w:tcBorders>
              <w:top w:val="nil"/>
              <w:left w:val="nil"/>
              <w:bottom w:val="nil"/>
              <w:right w:val="nil"/>
            </w:tcBorders>
            <w:shd w:val="clear" w:color="auto" w:fill="auto"/>
            <w:noWrap/>
            <w:vAlign w:val="bottom"/>
            <w:hideMark/>
          </w:tcPr>
          <w:p w14:paraId="0B9841F7"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23 </w:t>
            </w:r>
          </w:p>
        </w:tc>
        <w:tc>
          <w:tcPr>
            <w:tcW w:w="0" w:type="auto"/>
            <w:tcBorders>
              <w:top w:val="nil"/>
              <w:left w:val="nil"/>
              <w:bottom w:val="nil"/>
              <w:right w:val="nil"/>
            </w:tcBorders>
            <w:shd w:val="clear" w:color="auto" w:fill="auto"/>
            <w:noWrap/>
            <w:vAlign w:val="bottom"/>
            <w:hideMark/>
          </w:tcPr>
          <w:p w14:paraId="6B2768A9"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0.2%</w:t>
            </w:r>
          </w:p>
        </w:tc>
      </w:tr>
      <w:tr w:rsidR="00725D26" w:rsidRPr="00725D26" w14:paraId="36ECE6BD" w14:textId="77777777" w:rsidTr="00725D26">
        <w:trPr>
          <w:trHeight w:val="290"/>
          <w:jc w:val="center"/>
        </w:trPr>
        <w:tc>
          <w:tcPr>
            <w:tcW w:w="0" w:type="auto"/>
            <w:tcBorders>
              <w:top w:val="nil"/>
              <w:left w:val="nil"/>
              <w:bottom w:val="nil"/>
              <w:right w:val="nil"/>
            </w:tcBorders>
            <w:shd w:val="clear" w:color="auto" w:fill="auto"/>
            <w:noWrap/>
            <w:vAlign w:val="bottom"/>
            <w:hideMark/>
          </w:tcPr>
          <w:p w14:paraId="7682B7B6"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United Airlines</w:t>
            </w:r>
          </w:p>
        </w:tc>
        <w:tc>
          <w:tcPr>
            <w:tcW w:w="0" w:type="auto"/>
            <w:tcBorders>
              <w:top w:val="nil"/>
              <w:left w:val="nil"/>
              <w:bottom w:val="nil"/>
              <w:right w:val="nil"/>
            </w:tcBorders>
            <w:shd w:val="clear" w:color="auto" w:fill="auto"/>
            <w:noWrap/>
            <w:vAlign w:val="bottom"/>
            <w:hideMark/>
          </w:tcPr>
          <w:p w14:paraId="0FCEAFDD"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12,150 </w:t>
            </w:r>
          </w:p>
        </w:tc>
        <w:tc>
          <w:tcPr>
            <w:tcW w:w="0" w:type="auto"/>
            <w:tcBorders>
              <w:top w:val="nil"/>
              <w:left w:val="nil"/>
              <w:bottom w:val="nil"/>
              <w:right w:val="nil"/>
            </w:tcBorders>
            <w:shd w:val="clear" w:color="auto" w:fill="auto"/>
            <w:noWrap/>
            <w:vAlign w:val="bottom"/>
            <w:hideMark/>
          </w:tcPr>
          <w:p w14:paraId="073D76BF"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40 </w:t>
            </w:r>
          </w:p>
        </w:tc>
        <w:tc>
          <w:tcPr>
            <w:tcW w:w="0" w:type="auto"/>
            <w:tcBorders>
              <w:top w:val="nil"/>
              <w:left w:val="nil"/>
              <w:bottom w:val="nil"/>
              <w:right w:val="nil"/>
            </w:tcBorders>
            <w:shd w:val="clear" w:color="auto" w:fill="auto"/>
            <w:noWrap/>
            <w:vAlign w:val="bottom"/>
            <w:hideMark/>
          </w:tcPr>
          <w:p w14:paraId="5C013F79"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0.3%</w:t>
            </w:r>
          </w:p>
        </w:tc>
      </w:tr>
      <w:tr w:rsidR="00725D26" w:rsidRPr="00725D26" w14:paraId="5F43BBF2" w14:textId="77777777" w:rsidTr="00725D26">
        <w:trPr>
          <w:trHeight w:val="290"/>
          <w:jc w:val="center"/>
        </w:trPr>
        <w:tc>
          <w:tcPr>
            <w:tcW w:w="0" w:type="auto"/>
            <w:tcBorders>
              <w:top w:val="nil"/>
              <w:left w:val="nil"/>
              <w:bottom w:val="nil"/>
              <w:right w:val="nil"/>
            </w:tcBorders>
            <w:shd w:val="clear" w:color="auto" w:fill="auto"/>
            <w:noWrap/>
            <w:vAlign w:val="bottom"/>
            <w:hideMark/>
          </w:tcPr>
          <w:p w14:paraId="395CBC13"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US Airways</w:t>
            </w:r>
          </w:p>
        </w:tc>
        <w:tc>
          <w:tcPr>
            <w:tcW w:w="0" w:type="auto"/>
            <w:tcBorders>
              <w:top w:val="nil"/>
              <w:left w:val="nil"/>
              <w:bottom w:val="nil"/>
              <w:right w:val="nil"/>
            </w:tcBorders>
            <w:shd w:val="clear" w:color="auto" w:fill="auto"/>
            <w:noWrap/>
            <w:vAlign w:val="bottom"/>
            <w:hideMark/>
          </w:tcPr>
          <w:p w14:paraId="35A7EF75"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   </w:t>
            </w:r>
          </w:p>
        </w:tc>
        <w:tc>
          <w:tcPr>
            <w:tcW w:w="0" w:type="auto"/>
            <w:tcBorders>
              <w:top w:val="nil"/>
              <w:left w:val="nil"/>
              <w:bottom w:val="nil"/>
              <w:right w:val="nil"/>
            </w:tcBorders>
            <w:shd w:val="clear" w:color="auto" w:fill="auto"/>
            <w:noWrap/>
            <w:vAlign w:val="bottom"/>
            <w:hideMark/>
          </w:tcPr>
          <w:p w14:paraId="069A2B15"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   </w:t>
            </w:r>
          </w:p>
        </w:tc>
        <w:tc>
          <w:tcPr>
            <w:tcW w:w="0" w:type="auto"/>
            <w:tcBorders>
              <w:top w:val="nil"/>
              <w:left w:val="nil"/>
              <w:bottom w:val="nil"/>
              <w:right w:val="nil"/>
            </w:tcBorders>
            <w:shd w:val="clear" w:color="auto" w:fill="auto"/>
            <w:noWrap/>
            <w:vAlign w:val="bottom"/>
            <w:hideMark/>
          </w:tcPr>
          <w:p w14:paraId="6373745B"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0.0%</w:t>
            </w:r>
          </w:p>
        </w:tc>
      </w:tr>
      <w:tr w:rsidR="00725D26" w:rsidRPr="00725D26" w14:paraId="13A92B2A" w14:textId="77777777" w:rsidTr="00725D26">
        <w:trPr>
          <w:trHeight w:val="290"/>
          <w:jc w:val="center"/>
        </w:trPr>
        <w:tc>
          <w:tcPr>
            <w:tcW w:w="0" w:type="auto"/>
            <w:tcBorders>
              <w:top w:val="nil"/>
              <w:left w:val="nil"/>
              <w:bottom w:val="nil"/>
              <w:right w:val="nil"/>
            </w:tcBorders>
            <w:shd w:val="clear" w:color="auto" w:fill="auto"/>
            <w:noWrap/>
            <w:vAlign w:val="bottom"/>
            <w:hideMark/>
          </w:tcPr>
          <w:p w14:paraId="448E1A8A"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Southwest/Air Tran</w:t>
            </w:r>
          </w:p>
        </w:tc>
        <w:tc>
          <w:tcPr>
            <w:tcW w:w="0" w:type="auto"/>
            <w:tcBorders>
              <w:top w:val="nil"/>
              <w:left w:val="nil"/>
              <w:bottom w:val="nil"/>
              <w:right w:val="nil"/>
            </w:tcBorders>
            <w:shd w:val="clear" w:color="auto" w:fill="auto"/>
            <w:noWrap/>
            <w:vAlign w:val="bottom"/>
            <w:hideMark/>
          </w:tcPr>
          <w:p w14:paraId="1A9D01FE"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8,580 </w:t>
            </w:r>
          </w:p>
        </w:tc>
        <w:tc>
          <w:tcPr>
            <w:tcW w:w="0" w:type="auto"/>
            <w:tcBorders>
              <w:top w:val="nil"/>
              <w:left w:val="nil"/>
              <w:bottom w:val="nil"/>
              <w:right w:val="nil"/>
            </w:tcBorders>
            <w:shd w:val="clear" w:color="auto" w:fill="auto"/>
            <w:noWrap/>
            <w:vAlign w:val="bottom"/>
            <w:hideMark/>
          </w:tcPr>
          <w:p w14:paraId="1462294B"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87 </w:t>
            </w:r>
          </w:p>
        </w:tc>
        <w:tc>
          <w:tcPr>
            <w:tcW w:w="0" w:type="auto"/>
            <w:tcBorders>
              <w:top w:val="nil"/>
              <w:left w:val="nil"/>
              <w:bottom w:val="nil"/>
              <w:right w:val="nil"/>
            </w:tcBorders>
            <w:shd w:val="clear" w:color="auto" w:fill="auto"/>
            <w:noWrap/>
            <w:vAlign w:val="bottom"/>
            <w:hideMark/>
          </w:tcPr>
          <w:p w14:paraId="14D6E8AF"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1.0%</w:t>
            </w:r>
          </w:p>
        </w:tc>
      </w:tr>
      <w:tr w:rsidR="00725D26" w:rsidRPr="00725D26" w14:paraId="5B131E63" w14:textId="77777777" w:rsidTr="00725D26">
        <w:trPr>
          <w:trHeight w:val="290"/>
          <w:jc w:val="center"/>
        </w:trPr>
        <w:tc>
          <w:tcPr>
            <w:tcW w:w="0" w:type="auto"/>
            <w:tcBorders>
              <w:top w:val="nil"/>
              <w:left w:val="nil"/>
              <w:bottom w:val="nil"/>
              <w:right w:val="nil"/>
            </w:tcBorders>
            <w:shd w:val="clear" w:color="auto" w:fill="auto"/>
            <w:noWrap/>
            <w:vAlign w:val="bottom"/>
            <w:hideMark/>
          </w:tcPr>
          <w:p w14:paraId="5BE99677"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jetBlue</w:t>
            </w:r>
          </w:p>
        </w:tc>
        <w:tc>
          <w:tcPr>
            <w:tcW w:w="0" w:type="auto"/>
            <w:tcBorders>
              <w:top w:val="nil"/>
              <w:left w:val="nil"/>
              <w:bottom w:val="nil"/>
              <w:right w:val="nil"/>
            </w:tcBorders>
            <w:shd w:val="clear" w:color="auto" w:fill="auto"/>
            <w:noWrap/>
            <w:vAlign w:val="bottom"/>
            <w:hideMark/>
          </w:tcPr>
          <w:p w14:paraId="2B3E3384"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9,657 </w:t>
            </w:r>
          </w:p>
        </w:tc>
        <w:tc>
          <w:tcPr>
            <w:tcW w:w="0" w:type="auto"/>
            <w:tcBorders>
              <w:top w:val="nil"/>
              <w:left w:val="nil"/>
              <w:bottom w:val="nil"/>
              <w:right w:val="nil"/>
            </w:tcBorders>
            <w:shd w:val="clear" w:color="auto" w:fill="auto"/>
            <w:noWrap/>
            <w:vAlign w:val="bottom"/>
            <w:hideMark/>
          </w:tcPr>
          <w:p w14:paraId="0C4B1218"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15 </w:t>
            </w:r>
          </w:p>
        </w:tc>
        <w:tc>
          <w:tcPr>
            <w:tcW w:w="0" w:type="auto"/>
            <w:tcBorders>
              <w:top w:val="nil"/>
              <w:left w:val="nil"/>
              <w:bottom w:val="nil"/>
              <w:right w:val="nil"/>
            </w:tcBorders>
            <w:shd w:val="clear" w:color="auto" w:fill="auto"/>
            <w:noWrap/>
            <w:vAlign w:val="bottom"/>
            <w:hideMark/>
          </w:tcPr>
          <w:p w14:paraId="3701CC9B"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0.2%</w:t>
            </w:r>
          </w:p>
        </w:tc>
      </w:tr>
      <w:tr w:rsidR="00725D26" w:rsidRPr="00725D26" w14:paraId="1EA37F5C" w14:textId="77777777" w:rsidTr="00725D26">
        <w:trPr>
          <w:trHeight w:val="290"/>
          <w:jc w:val="center"/>
        </w:trPr>
        <w:tc>
          <w:tcPr>
            <w:tcW w:w="0" w:type="auto"/>
            <w:tcBorders>
              <w:top w:val="nil"/>
              <w:left w:val="nil"/>
              <w:bottom w:val="nil"/>
              <w:right w:val="nil"/>
            </w:tcBorders>
            <w:shd w:val="clear" w:color="auto" w:fill="auto"/>
            <w:noWrap/>
            <w:vAlign w:val="bottom"/>
            <w:hideMark/>
          </w:tcPr>
          <w:p w14:paraId="0781B221"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Spirit Airlines</w:t>
            </w:r>
          </w:p>
        </w:tc>
        <w:tc>
          <w:tcPr>
            <w:tcW w:w="0" w:type="auto"/>
            <w:tcBorders>
              <w:top w:val="nil"/>
              <w:left w:val="nil"/>
              <w:bottom w:val="nil"/>
              <w:right w:val="nil"/>
            </w:tcBorders>
            <w:shd w:val="clear" w:color="auto" w:fill="auto"/>
            <w:noWrap/>
            <w:vAlign w:val="bottom"/>
            <w:hideMark/>
          </w:tcPr>
          <w:p w14:paraId="159B60A0"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569 </w:t>
            </w:r>
          </w:p>
        </w:tc>
        <w:tc>
          <w:tcPr>
            <w:tcW w:w="0" w:type="auto"/>
            <w:tcBorders>
              <w:top w:val="nil"/>
              <w:left w:val="nil"/>
              <w:bottom w:val="nil"/>
              <w:right w:val="nil"/>
            </w:tcBorders>
            <w:shd w:val="clear" w:color="auto" w:fill="auto"/>
            <w:noWrap/>
            <w:vAlign w:val="bottom"/>
            <w:hideMark/>
          </w:tcPr>
          <w:p w14:paraId="04D69C4A"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7 </w:t>
            </w:r>
          </w:p>
        </w:tc>
        <w:tc>
          <w:tcPr>
            <w:tcW w:w="0" w:type="auto"/>
            <w:tcBorders>
              <w:top w:val="nil"/>
              <w:left w:val="nil"/>
              <w:bottom w:val="nil"/>
              <w:right w:val="nil"/>
            </w:tcBorders>
            <w:shd w:val="clear" w:color="auto" w:fill="auto"/>
            <w:noWrap/>
            <w:vAlign w:val="bottom"/>
            <w:hideMark/>
          </w:tcPr>
          <w:p w14:paraId="38368545"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1.2%</w:t>
            </w:r>
          </w:p>
        </w:tc>
      </w:tr>
      <w:tr w:rsidR="00725D26" w:rsidRPr="00725D26" w14:paraId="65F4822E" w14:textId="77777777" w:rsidTr="00725D26">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0159B75B"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Total US Carriers</w:t>
            </w:r>
          </w:p>
        </w:tc>
        <w:tc>
          <w:tcPr>
            <w:tcW w:w="0" w:type="auto"/>
            <w:tcBorders>
              <w:top w:val="single" w:sz="4" w:space="0" w:color="auto"/>
              <w:left w:val="nil"/>
              <w:bottom w:val="single" w:sz="4" w:space="0" w:color="auto"/>
              <w:right w:val="nil"/>
            </w:tcBorders>
            <w:shd w:val="clear" w:color="auto" w:fill="auto"/>
            <w:noWrap/>
            <w:vAlign w:val="bottom"/>
            <w:hideMark/>
          </w:tcPr>
          <w:p w14:paraId="69DBC3BF"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54,927 </w:t>
            </w:r>
          </w:p>
        </w:tc>
        <w:tc>
          <w:tcPr>
            <w:tcW w:w="0" w:type="auto"/>
            <w:tcBorders>
              <w:top w:val="single" w:sz="4" w:space="0" w:color="auto"/>
              <w:left w:val="nil"/>
              <w:bottom w:val="single" w:sz="4" w:space="0" w:color="auto"/>
              <w:right w:val="nil"/>
            </w:tcBorders>
            <w:shd w:val="clear" w:color="auto" w:fill="auto"/>
            <w:noWrap/>
            <w:vAlign w:val="bottom"/>
            <w:hideMark/>
          </w:tcPr>
          <w:p w14:paraId="2EF15E3D"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332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CB92605"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0.6%</w:t>
            </w:r>
          </w:p>
        </w:tc>
      </w:tr>
      <w:tr w:rsidR="00725D26" w:rsidRPr="00725D26" w14:paraId="7CFB87A7" w14:textId="77777777" w:rsidTr="00725D26">
        <w:trPr>
          <w:trHeight w:val="290"/>
          <w:jc w:val="center"/>
        </w:trPr>
        <w:tc>
          <w:tcPr>
            <w:tcW w:w="0" w:type="auto"/>
            <w:tcBorders>
              <w:top w:val="nil"/>
              <w:left w:val="nil"/>
              <w:bottom w:val="nil"/>
              <w:right w:val="nil"/>
            </w:tcBorders>
            <w:shd w:val="clear" w:color="auto" w:fill="auto"/>
            <w:noWrap/>
            <w:vAlign w:val="bottom"/>
            <w:hideMark/>
          </w:tcPr>
          <w:p w14:paraId="7032FBFE" w14:textId="77777777" w:rsidR="00725D26" w:rsidRPr="00725D26" w:rsidRDefault="00725D26" w:rsidP="00725D26">
            <w:pPr>
              <w:spacing w:after="0" w:line="240" w:lineRule="auto"/>
              <w:jc w:val="right"/>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6EFA44F1" w14:textId="77777777" w:rsidR="00725D26" w:rsidRPr="00725D26" w:rsidRDefault="00725D26" w:rsidP="00725D26">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233D38E" w14:textId="77777777" w:rsidR="00725D26" w:rsidRPr="00725D26" w:rsidRDefault="00725D26" w:rsidP="00725D26">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947A7C1" w14:textId="77777777" w:rsidR="00725D26" w:rsidRPr="00725D26" w:rsidRDefault="00725D26" w:rsidP="00725D26">
            <w:pPr>
              <w:spacing w:after="0" w:line="240" w:lineRule="auto"/>
              <w:rPr>
                <w:rFonts w:eastAsia="Times New Roman"/>
                <w:sz w:val="20"/>
                <w:szCs w:val="20"/>
              </w:rPr>
            </w:pPr>
          </w:p>
        </w:tc>
      </w:tr>
      <w:tr w:rsidR="00725D26" w:rsidRPr="00725D26" w14:paraId="274437C0" w14:textId="77777777" w:rsidTr="00725D26">
        <w:trPr>
          <w:trHeight w:val="290"/>
          <w:jc w:val="center"/>
        </w:trPr>
        <w:tc>
          <w:tcPr>
            <w:tcW w:w="0" w:type="auto"/>
            <w:tcBorders>
              <w:top w:val="nil"/>
              <w:left w:val="nil"/>
              <w:bottom w:val="nil"/>
              <w:right w:val="nil"/>
            </w:tcBorders>
            <w:shd w:val="clear" w:color="auto" w:fill="auto"/>
            <w:noWrap/>
            <w:vAlign w:val="bottom"/>
            <w:hideMark/>
          </w:tcPr>
          <w:p w14:paraId="58900B20" w14:textId="77777777" w:rsidR="00725D26" w:rsidRPr="00725D26" w:rsidRDefault="00725D26" w:rsidP="00725D26">
            <w:pPr>
              <w:spacing w:after="0" w:line="240" w:lineRule="auto"/>
              <w:rPr>
                <w:rFonts w:ascii="Calibri" w:eastAsia="Times New Roman" w:hAnsi="Calibri"/>
                <w:b/>
                <w:bCs/>
                <w:color w:val="000000"/>
                <w:sz w:val="22"/>
                <w:szCs w:val="22"/>
              </w:rPr>
            </w:pPr>
            <w:r w:rsidRPr="00725D26">
              <w:rPr>
                <w:rFonts w:ascii="Calibri" w:eastAsia="Times New Roman" w:hAnsi="Calibri"/>
                <w:b/>
                <w:bCs/>
                <w:color w:val="000000"/>
                <w:sz w:val="22"/>
                <w:szCs w:val="22"/>
              </w:rPr>
              <w:t>Canada</w:t>
            </w:r>
          </w:p>
        </w:tc>
        <w:tc>
          <w:tcPr>
            <w:tcW w:w="0" w:type="auto"/>
            <w:tcBorders>
              <w:top w:val="nil"/>
              <w:left w:val="nil"/>
              <w:bottom w:val="nil"/>
              <w:right w:val="nil"/>
            </w:tcBorders>
            <w:shd w:val="clear" w:color="auto" w:fill="auto"/>
            <w:noWrap/>
            <w:vAlign w:val="bottom"/>
            <w:hideMark/>
          </w:tcPr>
          <w:p w14:paraId="2907B566" w14:textId="77777777" w:rsidR="00725D26" w:rsidRPr="00725D26" w:rsidRDefault="00725D26" w:rsidP="00725D26">
            <w:pPr>
              <w:spacing w:after="0" w:line="240" w:lineRule="auto"/>
              <w:rPr>
                <w:rFonts w:ascii="Calibri" w:eastAsia="Times New Roman" w:hAnsi="Calibri"/>
                <w:b/>
                <w:bCs/>
                <w:color w:val="000000"/>
                <w:sz w:val="22"/>
                <w:szCs w:val="22"/>
              </w:rPr>
            </w:pPr>
          </w:p>
        </w:tc>
        <w:tc>
          <w:tcPr>
            <w:tcW w:w="0" w:type="auto"/>
            <w:tcBorders>
              <w:top w:val="nil"/>
              <w:left w:val="nil"/>
              <w:bottom w:val="nil"/>
              <w:right w:val="nil"/>
            </w:tcBorders>
            <w:shd w:val="clear" w:color="auto" w:fill="auto"/>
            <w:noWrap/>
            <w:vAlign w:val="bottom"/>
            <w:hideMark/>
          </w:tcPr>
          <w:p w14:paraId="27C6DDAD" w14:textId="77777777" w:rsidR="00725D26" w:rsidRPr="00725D26" w:rsidRDefault="00725D26" w:rsidP="00725D26">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333049A" w14:textId="77777777" w:rsidR="00725D26" w:rsidRPr="00725D26" w:rsidRDefault="00725D26" w:rsidP="00725D26">
            <w:pPr>
              <w:spacing w:after="0" w:line="240" w:lineRule="auto"/>
              <w:rPr>
                <w:rFonts w:eastAsia="Times New Roman"/>
                <w:sz w:val="20"/>
                <w:szCs w:val="20"/>
              </w:rPr>
            </w:pPr>
          </w:p>
        </w:tc>
      </w:tr>
      <w:tr w:rsidR="00725D26" w:rsidRPr="00725D26" w14:paraId="46FF7993" w14:textId="77777777" w:rsidTr="00725D26">
        <w:trPr>
          <w:trHeight w:val="290"/>
          <w:jc w:val="center"/>
        </w:trPr>
        <w:tc>
          <w:tcPr>
            <w:tcW w:w="0" w:type="auto"/>
            <w:tcBorders>
              <w:top w:val="nil"/>
              <w:left w:val="nil"/>
              <w:bottom w:val="nil"/>
              <w:right w:val="nil"/>
            </w:tcBorders>
            <w:shd w:val="clear" w:color="auto" w:fill="auto"/>
            <w:noWrap/>
            <w:vAlign w:val="bottom"/>
            <w:hideMark/>
          </w:tcPr>
          <w:p w14:paraId="7F1B963D"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Air Canada</w:t>
            </w:r>
          </w:p>
        </w:tc>
        <w:tc>
          <w:tcPr>
            <w:tcW w:w="0" w:type="auto"/>
            <w:tcBorders>
              <w:top w:val="nil"/>
              <w:left w:val="nil"/>
              <w:bottom w:val="nil"/>
              <w:right w:val="nil"/>
            </w:tcBorders>
            <w:shd w:val="clear" w:color="auto" w:fill="auto"/>
            <w:noWrap/>
            <w:vAlign w:val="bottom"/>
            <w:hideMark/>
          </w:tcPr>
          <w:p w14:paraId="605FAC07"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355 </w:t>
            </w:r>
          </w:p>
        </w:tc>
        <w:tc>
          <w:tcPr>
            <w:tcW w:w="0" w:type="auto"/>
            <w:tcBorders>
              <w:top w:val="nil"/>
              <w:left w:val="nil"/>
              <w:bottom w:val="nil"/>
              <w:right w:val="nil"/>
            </w:tcBorders>
            <w:shd w:val="clear" w:color="auto" w:fill="auto"/>
            <w:noWrap/>
            <w:vAlign w:val="bottom"/>
            <w:hideMark/>
          </w:tcPr>
          <w:p w14:paraId="51576AC6"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4 </w:t>
            </w:r>
          </w:p>
        </w:tc>
        <w:tc>
          <w:tcPr>
            <w:tcW w:w="0" w:type="auto"/>
            <w:tcBorders>
              <w:top w:val="nil"/>
              <w:left w:val="nil"/>
              <w:bottom w:val="nil"/>
              <w:right w:val="nil"/>
            </w:tcBorders>
            <w:shd w:val="clear" w:color="auto" w:fill="auto"/>
            <w:noWrap/>
            <w:vAlign w:val="bottom"/>
            <w:hideMark/>
          </w:tcPr>
          <w:p w14:paraId="21A80CCB"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1.1%</w:t>
            </w:r>
          </w:p>
        </w:tc>
      </w:tr>
      <w:tr w:rsidR="00725D26" w:rsidRPr="00725D26" w14:paraId="375324D5" w14:textId="77777777" w:rsidTr="00725D26">
        <w:trPr>
          <w:trHeight w:val="290"/>
          <w:jc w:val="center"/>
        </w:trPr>
        <w:tc>
          <w:tcPr>
            <w:tcW w:w="0" w:type="auto"/>
            <w:tcBorders>
              <w:top w:val="nil"/>
              <w:left w:val="nil"/>
              <w:bottom w:val="nil"/>
              <w:right w:val="nil"/>
            </w:tcBorders>
            <w:shd w:val="clear" w:color="auto" w:fill="auto"/>
            <w:noWrap/>
            <w:vAlign w:val="bottom"/>
            <w:hideMark/>
          </w:tcPr>
          <w:p w14:paraId="51E7CE39" w14:textId="0597C392"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WestJet</w:t>
            </w:r>
          </w:p>
        </w:tc>
        <w:tc>
          <w:tcPr>
            <w:tcW w:w="0" w:type="auto"/>
            <w:tcBorders>
              <w:top w:val="nil"/>
              <w:left w:val="nil"/>
              <w:bottom w:val="nil"/>
              <w:right w:val="nil"/>
            </w:tcBorders>
            <w:shd w:val="clear" w:color="auto" w:fill="auto"/>
            <w:noWrap/>
            <w:vAlign w:val="bottom"/>
            <w:hideMark/>
          </w:tcPr>
          <w:p w14:paraId="44DF4808"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57 </w:t>
            </w:r>
          </w:p>
        </w:tc>
        <w:tc>
          <w:tcPr>
            <w:tcW w:w="0" w:type="auto"/>
            <w:tcBorders>
              <w:top w:val="nil"/>
              <w:left w:val="nil"/>
              <w:bottom w:val="nil"/>
              <w:right w:val="nil"/>
            </w:tcBorders>
            <w:shd w:val="clear" w:color="auto" w:fill="auto"/>
            <w:noWrap/>
            <w:vAlign w:val="bottom"/>
            <w:hideMark/>
          </w:tcPr>
          <w:p w14:paraId="44DB4741"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1 </w:t>
            </w:r>
          </w:p>
        </w:tc>
        <w:tc>
          <w:tcPr>
            <w:tcW w:w="0" w:type="auto"/>
            <w:tcBorders>
              <w:top w:val="nil"/>
              <w:left w:val="nil"/>
              <w:bottom w:val="nil"/>
              <w:right w:val="nil"/>
            </w:tcBorders>
            <w:shd w:val="clear" w:color="auto" w:fill="auto"/>
            <w:noWrap/>
            <w:vAlign w:val="bottom"/>
            <w:hideMark/>
          </w:tcPr>
          <w:p w14:paraId="2B49551E"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1.8%</w:t>
            </w:r>
          </w:p>
        </w:tc>
      </w:tr>
      <w:tr w:rsidR="00725D26" w:rsidRPr="00725D26" w14:paraId="07D24A16" w14:textId="77777777" w:rsidTr="00725D26">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0BB8DD6B"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Total Canada</w:t>
            </w:r>
          </w:p>
        </w:tc>
        <w:tc>
          <w:tcPr>
            <w:tcW w:w="0" w:type="auto"/>
            <w:tcBorders>
              <w:top w:val="single" w:sz="4" w:space="0" w:color="auto"/>
              <w:left w:val="nil"/>
              <w:bottom w:val="single" w:sz="4" w:space="0" w:color="auto"/>
              <w:right w:val="nil"/>
            </w:tcBorders>
            <w:shd w:val="clear" w:color="auto" w:fill="auto"/>
            <w:noWrap/>
            <w:vAlign w:val="bottom"/>
            <w:hideMark/>
          </w:tcPr>
          <w:p w14:paraId="4E1303C6"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412 </w:t>
            </w:r>
          </w:p>
        </w:tc>
        <w:tc>
          <w:tcPr>
            <w:tcW w:w="0" w:type="auto"/>
            <w:tcBorders>
              <w:top w:val="single" w:sz="4" w:space="0" w:color="auto"/>
              <w:left w:val="nil"/>
              <w:bottom w:val="single" w:sz="4" w:space="0" w:color="auto"/>
              <w:right w:val="nil"/>
            </w:tcBorders>
            <w:shd w:val="clear" w:color="auto" w:fill="auto"/>
            <w:noWrap/>
            <w:vAlign w:val="bottom"/>
            <w:hideMark/>
          </w:tcPr>
          <w:p w14:paraId="4A849BB8"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5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C56C50C"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1.2%</w:t>
            </w:r>
          </w:p>
        </w:tc>
      </w:tr>
      <w:tr w:rsidR="00725D26" w:rsidRPr="00725D26" w14:paraId="37D65FA5" w14:textId="77777777" w:rsidTr="00725D26">
        <w:trPr>
          <w:trHeight w:val="290"/>
          <w:jc w:val="center"/>
        </w:trPr>
        <w:tc>
          <w:tcPr>
            <w:tcW w:w="0" w:type="auto"/>
            <w:tcBorders>
              <w:top w:val="nil"/>
              <w:left w:val="nil"/>
              <w:bottom w:val="nil"/>
              <w:right w:val="nil"/>
            </w:tcBorders>
            <w:shd w:val="clear" w:color="auto" w:fill="auto"/>
            <w:noWrap/>
            <w:vAlign w:val="bottom"/>
            <w:hideMark/>
          </w:tcPr>
          <w:p w14:paraId="2970D09C" w14:textId="77777777" w:rsidR="00725D26" w:rsidRPr="00725D26" w:rsidRDefault="00725D26" w:rsidP="00725D26">
            <w:pPr>
              <w:spacing w:after="0" w:line="240" w:lineRule="auto"/>
              <w:jc w:val="right"/>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67FFC75D" w14:textId="77777777" w:rsidR="00725D26" w:rsidRPr="00725D26" w:rsidRDefault="00725D26" w:rsidP="00725D26">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A901AB1" w14:textId="77777777" w:rsidR="00725D26" w:rsidRPr="00725D26" w:rsidRDefault="00725D26" w:rsidP="00725D26">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55CE552" w14:textId="77777777" w:rsidR="00725D26" w:rsidRPr="00725D26" w:rsidRDefault="00725D26" w:rsidP="00725D26">
            <w:pPr>
              <w:spacing w:after="0" w:line="240" w:lineRule="auto"/>
              <w:rPr>
                <w:rFonts w:eastAsia="Times New Roman"/>
                <w:sz w:val="20"/>
                <w:szCs w:val="20"/>
              </w:rPr>
            </w:pPr>
          </w:p>
        </w:tc>
      </w:tr>
      <w:tr w:rsidR="00725D26" w:rsidRPr="00725D26" w14:paraId="6E14F54D" w14:textId="77777777" w:rsidTr="00725D26">
        <w:trPr>
          <w:trHeight w:val="290"/>
          <w:jc w:val="center"/>
        </w:trPr>
        <w:tc>
          <w:tcPr>
            <w:tcW w:w="0" w:type="auto"/>
            <w:tcBorders>
              <w:top w:val="nil"/>
              <w:left w:val="nil"/>
              <w:bottom w:val="nil"/>
              <w:right w:val="nil"/>
            </w:tcBorders>
            <w:shd w:val="clear" w:color="auto" w:fill="auto"/>
            <w:noWrap/>
            <w:vAlign w:val="bottom"/>
            <w:hideMark/>
          </w:tcPr>
          <w:p w14:paraId="36200326" w14:textId="77777777" w:rsidR="00725D26" w:rsidRPr="00725D26" w:rsidRDefault="00725D26" w:rsidP="00725D26">
            <w:pPr>
              <w:spacing w:after="0" w:line="240" w:lineRule="auto"/>
              <w:rPr>
                <w:rFonts w:ascii="Calibri" w:eastAsia="Times New Roman" w:hAnsi="Calibri"/>
                <w:b/>
                <w:bCs/>
                <w:color w:val="000000"/>
                <w:sz w:val="22"/>
                <w:szCs w:val="22"/>
              </w:rPr>
            </w:pPr>
            <w:r w:rsidRPr="00725D26">
              <w:rPr>
                <w:rFonts w:ascii="Calibri" w:eastAsia="Times New Roman" w:hAnsi="Calibri"/>
                <w:b/>
                <w:bCs/>
                <w:color w:val="000000"/>
                <w:sz w:val="22"/>
                <w:szCs w:val="22"/>
              </w:rPr>
              <w:t>Europe</w:t>
            </w:r>
          </w:p>
        </w:tc>
        <w:tc>
          <w:tcPr>
            <w:tcW w:w="0" w:type="auto"/>
            <w:tcBorders>
              <w:top w:val="nil"/>
              <w:left w:val="nil"/>
              <w:bottom w:val="nil"/>
              <w:right w:val="nil"/>
            </w:tcBorders>
            <w:shd w:val="clear" w:color="auto" w:fill="auto"/>
            <w:noWrap/>
            <w:vAlign w:val="bottom"/>
            <w:hideMark/>
          </w:tcPr>
          <w:p w14:paraId="0525AA37" w14:textId="77777777" w:rsidR="00725D26" w:rsidRPr="00725D26" w:rsidRDefault="00725D26" w:rsidP="00725D26">
            <w:pPr>
              <w:spacing w:after="0" w:line="240" w:lineRule="auto"/>
              <w:rPr>
                <w:rFonts w:ascii="Calibri" w:eastAsia="Times New Roman" w:hAnsi="Calibri"/>
                <w:b/>
                <w:bCs/>
                <w:color w:val="000000"/>
                <w:sz w:val="22"/>
                <w:szCs w:val="22"/>
              </w:rPr>
            </w:pPr>
          </w:p>
        </w:tc>
        <w:tc>
          <w:tcPr>
            <w:tcW w:w="0" w:type="auto"/>
            <w:tcBorders>
              <w:top w:val="nil"/>
              <w:left w:val="nil"/>
              <w:bottom w:val="nil"/>
              <w:right w:val="nil"/>
            </w:tcBorders>
            <w:shd w:val="clear" w:color="auto" w:fill="auto"/>
            <w:noWrap/>
            <w:vAlign w:val="bottom"/>
            <w:hideMark/>
          </w:tcPr>
          <w:p w14:paraId="10FFB88E" w14:textId="77777777" w:rsidR="00725D26" w:rsidRPr="00725D26" w:rsidRDefault="00725D26" w:rsidP="00725D26">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D57D862" w14:textId="77777777" w:rsidR="00725D26" w:rsidRPr="00725D26" w:rsidRDefault="00725D26" w:rsidP="00725D26">
            <w:pPr>
              <w:spacing w:after="0" w:line="240" w:lineRule="auto"/>
              <w:rPr>
                <w:rFonts w:eastAsia="Times New Roman"/>
                <w:sz w:val="20"/>
                <w:szCs w:val="20"/>
              </w:rPr>
            </w:pPr>
          </w:p>
        </w:tc>
      </w:tr>
      <w:tr w:rsidR="00725D26" w:rsidRPr="00725D26" w14:paraId="0EF4EFC7" w14:textId="77777777" w:rsidTr="00725D26">
        <w:trPr>
          <w:trHeight w:val="290"/>
          <w:jc w:val="center"/>
        </w:trPr>
        <w:tc>
          <w:tcPr>
            <w:tcW w:w="0" w:type="auto"/>
            <w:tcBorders>
              <w:top w:val="nil"/>
              <w:left w:val="nil"/>
              <w:bottom w:val="nil"/>
              <w:right w:val="nil"/>
            </w:tcBorders>
            <w:shd w:val="clear" w:color="auto" w:fill="auto"/>
            <w:noWrap/>
            <w:vAlign w:val="bottom"/>
            <w:hideMark/>
          </w:tcPr>
          <w:p w14:paraId="351372AD"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KLM</w:t>
            </w:r>
          </w:p>
        </w:tc>
        <w:tc>
          <w:tcPr>
            <w:tcW w:w="0" w:type="auto"/>
            <w:tcBorders>
              <w:top w:val="nil"/>
              <w:left w:val="nil"/>
              <w:bottom w:val="nil"/>
              <w:right w:val="nil"/>
            </w:tcBorders>
            <w:shd w:val="clear" w:color="auto" w:fill="auto"/>
            <w:noWrap/>
            <w:vAlign w:val="bottom"/>
            <w:hideMark/>
          </w:tcPr>
          <w:p w14:paraId="4623194F"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2,005 </w:t>
            </w:r>
          </w:p>
        </w:tc>
        <w:tc>
          <w:tcPr>
            <w:tcW w:w="0" w:type="auto"/>
            <w:tcBorders>
              <w:top w:val="nil"/>
              <w:left w:val="nil"/>
              <w:bottom w:val="nil"/>
              <w:right w:val="nil"/>
            </w:tcBorders>
            <w:shd w:val="clear" w:color="auto" w:fill="auto"/>
            <w:noWrap/>
            <w:vAlign w:val="bottom"/>
            <w:hideMark/>
          </w:tcPr>
          <w:p w14:paraId="4B8EC9F5"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47 </w:t>
            </w:r>
          </w:p>
        </w:tc>
        <w:tc>
          <w:tcPr>
            <w:tcW w:w="0" w:type="auto"/>
            <w:tcBorders>
              <w:top w:val="nil"/>
              <w:left w:val="nil"/>
              <w:bottom w:val="nil"/>
              <w:right w:val="nil"/>
            </w:tcBorders>
            <w:shd w:val="clear" w:color="auto" w:fill="auto"/>
            <w:noWrap/>
            <w:vAlign w:val="bottom"/>
            <w:hideMark/>
          </w:tcPr>
          <w:p w14:paraId="3FE6A92D"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2.3%</w:t>
            </w:r>
          </w:p>
        </w:tc>
      </w:tr>
      <w:tr w:rsidR="00725D26" w:rsidRPr="00725D26" w14:paraId="4738D230" w14:textId="77777777" w:rsidTr="00725D26">
        <w:trPr>
          <w:trHeight w:val="290"/>
          <w:jc w:val="center"/>
        </w:trPr>
        <w:tc>
          <w:tcPr>
            <w:tcW w:w="0" w:type="auto"/>
            <w:tcBorders>
              <w:top w:val="nil"/>
              <w:left w:val="nil"/>
              <w:bottom w:val="nil"/>
              <w:right w:val="nil"/>
            </w:tcBorders>
            <w:shd w:val="clear" w:color="auto" w:fill="auto"/>
            <w:noWrap/>
            <w:vAlign w:val="bottom"/>
            <w:hideMark/>
          </w:tcPr>
          <w:p w14:paraId="659F6342"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Arke Fly</w:t>
            </w:r>
          </w:p>
        </w:tc>
        <w:tc>
          <w:tcPr>
            <w:tcW w:w="0" w:type="auto"/>
            <w:tcBorders>
              <w:top w:val="nil"/>
              <w:left w:val="nil"/>
              <w:bottom w:val="nil"/>
              <w:right w:val="nil"/>
            </w:tcBorders>
            <w:shd w:val="clear" w:color="auto" w:fill="auto"/>
            <w:noWrap/>
            <w:vAlign w:val="bottom"/>
            <w:hideMark/>
          </w:tcPr>
          <w:p w14:paraId="2EAFBD22"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1,042 </w:t>
            </w:r>
          </w:p>
        </w:tc>
        <w:tc>
          <w:tcPr>
            <w:tcW w:w="0" w:type="auto"/>
            <w:tcBorders>
              <w:top w:val="nil"/>
              <w:left w:val="nil"/>
              <w:bottom w:val="nil"/>
              <w:right w:val="nil"/>
            </w:tcBorders>
            <w:shd w:val="clear" w:color="auto" w:fill="auto"/>
            <w:noWrap/>
            <w:vAlign w:val="bottom"/>
            <w:hideMark/>
          </w:tcPr>
          <w:p w14:paraId="26F7993F"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6 </w:t>
            </w:r>
          </w:p>
        </w:tc>
        <w:tc>
          <w:tcPr>
            <w:tcW w:w="0" w:type="auto"/>
            <w:tcBorders>
              <w:top w:val="nil"/>
              <w:left w:val="nil"/>
              <w:bottom w:val="nil"/>
              <w:right w:val="nil"/>
            </w:tcBorders>
            <w:shd w:val="clear" w:color="auto" w:fill="auto"/>
            <w:noWrap/>
            <w:vAlign w:val="bottom"/>
            <w:hideMark/>
          </w:tcPr>
          <w:p w14:paraId="03BEBBD7"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0.6%</w:t>
            </w:r>
          </w:p>
        </w:tc>
      </w:tr>
      <w:tr w:rsidR="00725D26" w:rsidRPr="00725D26" w14:paraId="470C776D" w14:textId="77777777" w:rsidTr="00725D26">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69E46648"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Total Europe</w:t>
            </w:r>
          </w:p>
        </w:tc>
        <w:tc>
          <w:tcPr>
            <w:tcW w:w="0" w:type="auto"/>
            <w:tcBorders>
              <w:top w:val="single" w:sz="4" w:space="0" w:color="auto"/>
              <w:left w:val="nil"/>
              <w:bottom w:val="single" w:sz="4" w:space="0" w:color="auto"/>
              <w:right w:val="nil"/>
            </w:tcBorders>
            <w:shd w:val="clear" w:color="auto" w:fill="auto"/>
            <w:noWrap/>
            <w:vAlign w:val="bottom"/>
            <w:hideMark/>
          </w:tcPr>
          <w:p w14:paraId="7A34D91B"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3,047 </w:t>
            </w:r>
          </w:p>
        </w:tc>
        <w:tc>
          <w:tcPr>
            <w:tcW w:w="0" w:type="auto"/>
            <w:tcBorders>
              <w:top w:val="single" w:sz="4" w:space="0" w:color="auto"/>
              <w:left w:val="nil"/>
              <w:bottom w:val="single" w:sz="4" w:space="0" w:color="auto"/>
              <w:right w:val="nil"/>
            </w:tcBorders>
            <w:shd w:val="clear" w:color="auto" w:fill="auto"/>
            <w:noWrap/>
            <w:vAlign w:val="bottom"/>
            <w:hideMark/>
          </w:tcPr>
          <w:p w14:paraId="5879D1CD"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53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4727C04"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1.7%</w:t>
            </w:r>
          </w:p>
        </w:tc>
      </w:tr>
      <w:tr w:rsidR="00725D26" w:rsidRPr="00725D26" w14:paraId="2F717043" w14:textId="77777777" w:rsidTr="00725D26">
        <w:trPr>
          <w:trHeight w:val="290"/>
          <w:jc w:val="center"/>
        </w:trPr>
        <w:tc>
          <w:tcPr>
            <w:tcW w:w="0" w:type="auto"/>
            <w:tcBorders>
              <w:top w:val="nil"/>
              <w:left w:val="nil"/>
              <w:bottom w:val="nil"/>
              <w:right w:val="nil"/>
            </w:tcBorders>
            <w:shd w:val="clear" w:color="auto" w:fill="auto"/>
            <w:noWrap/>
            <w:vAlign w:val="bottom"/>
            <w:hideMark/>
          </w:tcPr>
          <w:p w14:paraId="444E5F7F" w14:textId="77777777" w:rsidR="00725D26" w:rsidRPr="00725D26" w:rsidRDefault="00725D26" w:rsidP="00725D26">
            <w:pPr>
              <w:spacing w:after="0" w:line="240" w:lineRule="auto"/>
              <w:jc w:val="right"/>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0DB26F3F" w14:textId="77777777" w:rsidR="00725D26" w:rsidRPr="00725D26" w:rsidRDefault="00725D26" w:rsidP="00725D26">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1626AC7" w14:textId="77777777" w:rsidR="00725D26" w:rsidRPr="00725D26" w:rsidRDefault="00725D26" w:rsidP="00725D26">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7A71230" w14:textId="77777777" w:rsidR="00725D26" w:rsidRPr="00725D26" w:rsidRDefault="00725D26" w:rsidP="00725D26">
            <w:pPr>
              <w:spacing w:after="0" w:line="240" w:lineRule="auto"/>
              <w:rPr>
                <w:rFonts w:eastAsia="Times New Roman"/>
                <w:sz w:val="20"/>
                <w:szCs w:val="20"/>
              </w:rPr>
            </w:pPr>
          </w:p>
        </w:tc>
      </w:tr>
      <w:tr w:rsidR="00725D26" w:rsidRPr="00725D26" w14:paraId="7B102FF4" w14:textId="77777777" w:rsidTr="00725D26">
        <w:trPr>
          <w:trHeight w:val="290"/>
          <w:jc w:val="center"/>
        </w:trPr>
        <w:tc>
          <w:tcPr>
            <w:tcW w:w="0" w:type="auto"/>
            <w:tcBorders>
              <w:top w:val="nil"/>
              <w:left w:val="nil"/>
              <w:bottom w:val="nil"/>
              <w:right w:val="nil"/>
            </w:tcBorders>
            <w:shd w:val="clear" w:color="auto" w:fill="auto"/>
            <w:noWrap/>
            <w:vAlign w:val="bottom"/>
            <w:hideMark/>
          </w:tcPr>
          <w:p w14:paraId="2DEC965A" w14:textId="04689CE6" w:rsidR="00725D26" w:rsidRPr="00725D26" w:rsidRDefault="00725D26" w:rsidP="00725D26">
            <w:pPr>
              <w:spacing w:after="0" w:line="240" w:lineRule="auto"/>
              <w:rPr>
                <w:rFonts w:ascii="Calibri" w:eastAsia="Times New Roman" w:hAnsi="Calibri"/>
                <w:b/>
                <w:bCs/>
                <w:color w:val="000000"/>
                <w:sz w:val="22"/>
                <w:szCs w:val="22"/>
              </w:rPr>
            </w:pPr>
            <w:r w:rsidRPr="00725D26">
              <w:rPr>
                <w:rFonts w:ascii="Calibri" w:eastAsia="Times New Roman" w:hAnsi="Calibri"/>
                <w:b/>
                <w:bCs/>
                <w:color w:val="000000"/>
                <w:sz w:val="22"/>
                <w:szCs w:val="22"/>
              </w:rPr>
              <w:t>Other Non-Venezuelan</w:t>
            </w:r>
          </w:p>
        </w:tc>
        <w:tc>
          <w:tcPr>
            <w:tcW w:w="0" w:type="auto"/>
            <w:tcBorders>
              <w:top w:val="nil"/>
              <w:left w:val="nil"/>
              <w:bottom w:val="nil"/>
              <w:right w:val="nil"/>
            </w:tcBorders>
            <w:shd w:val="clear" w:color="auto" w:fill="auto"/>
            <w:noWrap/>
            <w:vAlign w:val="bottom"/>
            <w:hideMark/>
          </w:tcPr>
          <w:p w14:paraId="6850D6A1" w14:textId="77777777" w:rsidR="00725D26" w:rsidRPr="00725D26" w:rsidRDefault="00725D26" w:rsidP="00725D26">
            <w:pPr>
              <w:spacing w:after="0" w:line="240" w:lineRule="auto"/>
              <w:rPr>
                <w:rFonts w:ascii="Calibri" w:eastAsia="Times New Roman" w:hAnsi="Calibri"/>
                <w:b/>
                <w:bCs/>
                <w:color w:val="000000"/>
                <w:sz w:val="22"/>
                <w:szCs w:val="22"/>
              </w:rPr>
            </w:pPr>
          </w:p>
        </w:tc>
        <w:tc>
          <w:tcPr>
            <w:tcW w:w="0" w:type="auto"/>
            <w:tcBorders>
              <w:top w:val="nil"/>
              <w:left w:val="nil"/>
              <w:bottom w:val="nil"/>
              <w:right w:val="nil"/>
            </w:tcBorders>
            <w:shd w:val="clear" w:color="auto" w:fill="auto"/>
            <w:noWrap/>
            <w:vAlign w:val="bottom"/>
            <w:hideMark/>
          </w:tcPr>
          <w:p w14:paraId="0046D9D3" w14:textId="77777777" w:rsidR="00725D26" w:rsidRPr="00725D26" w:rsidRDefault="00725D26" w:rsidP="00725D26">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91F2661" w14:textId="77777777" w:rsidR="00725D26" w:rsidRPr="00725D26" w:rsidRDefault="00725D26" w:rsidP="00725D26">
            <w:pPr>
              <w:spacing w:after="0" w:line="240" w:lineRule="auto"/>
              <w:rPr>
                <w:rFonts w:eastAsia="Times New Roman"/>
                <w:sz w:val="20"/>
                <w:szCs w:val="20"/>
              </w:rPr>
            </w:pPr>
          </w:p>
        </w:tc>
      </w:tr>
      <w:tr w:rsidR="00725D26" w:rsidRPr="00725D26" w14:paraId="5CF1BFB7" w14:textId="77777777" w:rsidTr="00725D26">
        <w:trPr>
          <w:trHeight w:val="290"/>
          <w:jc w:val="center"/>
        </w:trPr>
        <w:tc>
          <w:tcPr>
            <w:tcW w:w="0" w:type="auto"/>
            <w:tcBorders>
              <w:top w:val="nil"/>
              <w:left w:val="nil"/>
              <w:bottom w:val="nil"/>
              <w:right w:val="nil"/>
            </w:tcBorders>
            <w:shd w:val="clear" w:color="auto" w:fill="auto"/>
            <w:noWrap/>
            <w:vAlign w:val="bottom"/>
            <w:hideMark/>
          </w:tcPr>
          <w:p w14:paraId="370C8E44"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Copa</w:t>
            </w:r>
          </w:p>
        </w:tc>
        <w:tc>
          <w:tcPr>
            <w:tcW w:w="0" w:type="auto"/>
            <w:tcBorders>
              <w:top w:val="nil"/>
              <w:left w:val="nil"/>
              <w:bottom w:val="nil"/>
              <w:right w:val="nil"/>
            </w:tcBorders>
            <w:shd w:val="clear" w:color="auto" w:fill="auto"/>
            <w:noWrap/>
            <w:vAlign w:val="bottom"/>
            <w:hideMark/>
          </w:tcPr>
          <w:p w14:paraId="77BA8C75"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3,247 </w:t>
            </w:r>
          </w:p>
        </w:tc>
        <w:tc>
          <w:tcPr>
            <w:tcW w:w="0" w:type="auto"/>
            <w:tcBorders>
              <w:top w:val="nil"/>
              <w:left w:val="nil"/>
              <w:bottom w:val="nil"/>
              <w:right w:val="nil"/>
            </w:tcBorders>
            <w:shd w:val="clear" w:color="auto" w:fill="auto"/>
            <w:noWrap/>
            <w:vAlign w:val="bottom"/>
            <w:hideMark/>
          </w:tcPr>
          <w:p w14:paraId="4AAB68D4"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24 </w:t>
            </w:r>
          </w:p>
        </w:tc>
        <w:tc>
          <w:tcPr>
            <w:tcW w:w="0" w:type="auto"/>
            <w:tcBorders>
              <w:top w:val="nil"/>
              <w:left w:val="nil"/>
              <w:bottom w:val="nil"/>
              <w:right w:val="nil"/>
            </w:tcBorders>
            <w:shd w:val="clear" w:color="auto" w:fill="auto"/>
            <w:noWrap/>
            <w:vAlign w:val="bottom"/>
            <w:hideMark/>
          </w:tcPr>
          <w:p w14:paraId="2CE15E77"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0.7%</w:t>
            </w:r>
          </w:p>
        </w:tc>
      </w:tr>
      <w:tr w:rsidR="00725D26" w:rsidRPr="00725D26" w14:paraId="4C1AF255" w14:textId="77777777" w:rsidTr="00725D26">
        <w:trPr>
          <w:trHeight w:val="290"/>
          <w:jc w:val="center"/>
        </w:trPr>
        <w:tc>
          <w:tcPr>
            <w:tcW w:w="0" w:type="auto"/>
            <w:tcBorders>
              <w:top w:val="nil"/>
              <w:left w:val="nil"/>
              <w:bottom w:val="nil"/>
              <w:right w:val="nil"/>
            </w:tcBorders>
            <w:shd w:val="clear" w:color="auto" w:fill="auto"/>
            <w:noWrap/>
            <w:vAlign w:val="bottom"/>
            <w:hideMark/>
          </w:tcPr>
          <w:p w14:paraId="4154AA12"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Surinam Airlines</w:t>
            </w:r>
          </w:p>
        </w:tc>
        <w:tc>
          <w:tcPr>
            <w:tcW w:w="0" w:type="auto"/>
            <w:tcBorders>
              <w:top w:val="nil"/>
              <w:left w:val="nil"/>
              <w:bottom w:val="nil"/>
              <w:right w:val="nil"/>
            </w:tcBorders>
            <w:shd w:val="clear" w:color="auto" w:fill="auto"/>
            <w:noWrap/>
            <w:vAlign w:val="bottom"/>
            <w:hideMark/>
          </w:tcPr>
          <w:p w14:paraId="680D3F2A"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764 </w:t>
            </w:r>
          </w:p>
        </w:tc>
        <w:tc>
          <w:tcPr>
            <w:tcW w:w="0" w:type="auto"/>
            <w:tcBorders>
              <w:top w:val="nil"/>
              <w:left w:val="nil"/>
              <w:bottom w:val="nil"/>
              <w:right w:val="nil"/>
            </w:tcBorders>
            <w:shd w:val="clear" w:color="auto" w:fill="auto"/>
            <w:noWrap/>
            <w:vAlign w:val="bottom"/>
            <w:hideMark/>
          </w:tcPr>
          <w:p w14:paraId="5F3D2B29"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24 </w:t>
            </w:r>
          </w:p>
        </w:tc>
        <w:tc>
          <w:tcPr>
            <w:tcW w:w="0" w:type="auto"/>
            <w:tcBorders>
              <w:top w:val="nil"/>
              <w:left w:val="nil"/>
              <w:bottom w:val="nil"/>
              <w:right w:val="nil"/>
            </w:tcBorders>
            <w:shd w:val="clear" w:color="auto" w:fill="auto"/>
            <w:noWrap/>
            <w:vAlign w:val="bottom"/>
            <w:hideMark/>
          </w:tcPr>
          <w:p w14:paraId="48ADBC3B"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3.1%</w:t>
            </w:r>
          </w:p>
        </w:tc>
      </w:tr>
      <w:tr w:rsidR="00725D26" w:rsidRPr="00725D26" w14:paraId="459F6E36" w14:textId="77777777" w:rsidTr="00725D26">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40CF8AFC"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Total Other Non Venez</w:t>
            </w:r>
          </w:p>
        </w:tc>
        <w:tc>
          <w:tcPr>
            <w:tcW w:w="0" w:type="auto"/>
            <w:tcBorders>
              <w:top w:val="single" w:sz="4" w:space="0" w:color="auto"/>
              <w:left w:val="nil"/>
              <w:bottom w:val="single" w:sz="4" w:space="0" w:color="auto"/>
              <w:right w:val="nil"/>
            </w:tcBorders>
            <w:shd w:val="clear" w:color="auto" w:fill="auto"/>
            <w:noWrap/>
            <w:vAlign w:val="bottom"/>
            <w:hideMark/>
          </w:tcPr>
          <w:p w14:paraId="7513B2CC"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4,011 </w:t>
            </w:r>
          </w:p>
        </w:tc>
        <w:tc>
          <w:tcPr>
            <w:tcW w:w="0" w:type="auto"/>
            <w:tcBorders>
              <w:top w:val="single" w:sz="4" w:space="0" w:color="auto"/>
              <w:left w:val="nil"/>
              <w:bottom w:val="single" w:sz="4" w:space="0" w:color="auto"/>
              <w:right w:val="nil"/>
            </w:tcBorders>
            <w:shd w:val="clear" w:color="auto" w:fill="auto"/>
            <w:noWrap/>
            <w:vAlign w:val="bottom"/>
            <w:hideMark/>
          </w:tcPr>
          <w:p w14:paraId="0FBF205E"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48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2496B20"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1.2%</w:t>
            </w:r>
          </w:p>
        </w:tc>
      </w:tr>
      <w:tr w:rsidR="00725D26" w:rsidRPr="00725D26" w14:paraId="38923BD5" w14:textId="77777777" w:rsidTr="00725D26">
        <w:trPr>
          <w:trHeight w:val="290"/>
          <w:jc w:val="center"/>
        </w:trPr>
        <w:tc>
          <w:tcPr>
            <w:tcW w:w="0" w:type="auto"/>
            <w:tcBorders>
              <w:top w:val="nil"/>
              <w:left w:val="nil"/>
              <w:bottom w:val="nil"/>
              <w:right w:val="nil"/>
            </w:tcBorders>
            <w:shd w:val="clear" w:color="auto" w:fill="auto"/>
            <w:noWrap/>
            <w:vAlign w:val="bottom"/>
            <w:hideMark/>
          </w:tcPr>
          <w:p w14:paraId="1053E151" w14:textId="77777777" w:rsidR="00725D26" w:rsidRPr="00725D26" w:rsidRDefault="00725D26" w:rsidP="00725D26">
            <w:pPr>
              <w:spacing w:after="0" w:line="240" w:lineRule="auto"/>
              <w:jc w:val="right"/>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7CF78FC7" w14:textId="77777777" w:rsidR="00725D26" w:rsidRPr="00725D26" w:rsidRDefault="00725D26" w:rsidP="00725D26">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053BDB4" w14:textId="77777777" w:rsidR="00725D26" w:rsidRPr="00725D26" w:rsidRDefault="00725D26" w:rsidP="00725D26">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7A17855" w14:textId="77777777" w:rsidR="00725D26" w:rsidRPr="00725D26" w:rsidRDefault="00725D26" w:rsidP="00725D26">
            <w:pPr>
              <w:spacing w:after="0" w:line="240" w:lineRule="auto"/>
              <w:rPr>
                <w:rFonts w:eastAsia="Times New Roman"/>
                <w:sz w:val="20"/>
                <w:szCs w:val="20"/>
              </w:rPr>
            </w:pPr>
          </w:p>
        </w:tc>
      </w:tr>
      <w:tr w:rsidR="00725D26" w:rsidRPr="00725D26" w14:paraId="0DF828F9" w14:textId="77777777" w:rsidTr="00725D26">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5D0E23E2" w14:textId="77777777" w:rsidR="00725D26" w:rsidRPr="00725D26" w:rsidRDefault="00725D26" w:rsidP="00725D26">
            <w:pPr>
              <w:spacing w:after="0" w:line="240" w:lineRule="auto"/>
              <w:rPr>
                <w:rFonts w:ascii="Calibri" w:eastAsia="Times New Roman" w:hAnsi="Calibri"/>
                <w:b/>
                <w:bCs/>
                <w:color w:val="000000"/>
                <w:sz w:val="22"/>
                <w:szCs w:val="22"/>
              </w:rPr>
            </w:pPr>
            <w:r w:rsidRPr="00725D26">
              <w:rPr>
                <w:rFonts w:ascii="Calibri" w:eastAsia="Times New Roman" w:hAnsi="Calibri"/>
                <w:b/>
                <w:bCs/>
                <w:color w:val="000000"/>
                <w:sz w:val="22"/>
                <w:szCs w:val="22"/>
              </w:rPr>
              <w:t>Total (Non Aruba/Non Venezuelan)</w:t>
            </w:r>
          </w:p>
        </w:tc>
        <w:tc>
          <w:tcPr>
            <w:tcW w:w="0" w:type="auto"/>
            <w:tcBorders>
              <w:top w:val="single" w:sz="4" w:space="0" w:color="auto"/>
              <w:left w:val="nil"/>
              <w:bottom w:val="single" w:sz="4" w:space="0" w:color="auto"/>
              <w:right w:val="nil"/>
            </w:tcBorders>
            <w:shd w:val="clear" w:color="auto" w:fill="auto"/>
            <w:noWrap/>
            <w:vAlign w:val="bottom"/>
            <w:hideMark/>
          </w:tcPr>
          <w:p w14:paraId="02837636"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62,397 </w:t>
            </w:r>
          </w:p>
        </w:tc>
        <w:tc>
          <w:tcPr>
            <w:tcW w:w="0" w:type="auto"/>
            <w:tcBorders>
              <w:top w:val="single" w:sz="4" w:space="0" w:color="auto"/>
              <w:left w:val="nil"/>
              <w:bottom w:val="single" w:sz="4" w:space="0" w:color="auto"/>
              <w:right w:val="nil"/>
            </w:tcBorders>
            <w:shd w:val="clear" w:color="auto" w:fill="auto"/>
            <w:noWrap/>
            <w:vAlign w:val="bottom"/>
            <w:hideMark/>
          </w:tcPr>
          <w:p w14:paraId="085AB8AF"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438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B6BB47F"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0.7%</w:t>
            </w:r>
          </w:p>
        </w:tc>
      </w:tr>
      <w:tr w:rsidR="00725D26" w:rsidRPr="00725D26" w14:paraId="6EB5F326" w14:textId="77777777" w:rsidTr="00725D26">
        <w:trPr>
          <w:trHeight w:val="290"/>
          <w:jc w:val="center"/>
        </w:trPr>
        <w:tc>
          <w:tcPr>
            <w:tcW w:w="0" w:type="auto"/>
            <w:tcBorders>
              <w:top w:val="nil"/>
              <w:left w:val="nil"/>
              <w:bottom w:val="nil"/>
              <w:right w:val="nil"/>
            </w:tcBorders>
            <w:shd w:val="clear" w:color="auto" w:fill="auto"/>
            <w:noWrap/>
            <w:vAlign w:val="bottom"/>
            <w:hideMark/>
          </w:tcPr>
          <w:p w14:paraId="04488F92" w14:textId="77777777" w:rsidR="00725D26" w:rsidRPr="00725D26" w:rsidRDefault="00725D26" w:rsidP="00725D26">
            <w:pPr>
              <w:spacing w:after="0" w:line="240" w:lineRule="auto"/>
              <w:jc w:val="right"/>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6EB88B39" w14:textId="77777777" w:rsidR="00725D26" w:rsidRPr="00725D26" w:rsidRDefault="00725D26" w:rsidP="00725D26">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8C1EE39" w14:textId="77777777" w:rsidR="00725D26" w:rsidRPr="00725D26" w:rsidRDefault="00725D26" w:rsidP="00725D26">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2DCE125" w14:textId="77777777" w:rsidR="00725D26" w:rsidRPr="00725D26" w:rsidRDefault="00725D26" w:rsidP="00725D26">
            <w:pPr>
              <w:spacing w:after="0" w:line="240" w:lineRule="auto"/>
              <w:rPr>
                <w:rFonts w:eastAsia="Times New Roman"/>
                <w:sz w:val="20"/>
                <w:szCs w:val="20"/>
              </w:rPr>
            </w:pPr>
          </w:p>
        </w:tc>
      </w:tr>
      <w:tr w:rsidR="00725D26" w:rsidRPr="00725D26" w14:paraId="43585BC2" w14:textId="77777777" w:rsidTr="00725D26">
        <w:trPr>
          <w:trHeight w:val="290"/>
          <w:jc w:val="center"/>
        </w:trPr>
        <w:tc>
          <w:tcPr>
            <w:tcW w:w="0" w:type="auto"/>
            <w:tcBorders>
              <w:top w:val="nil"/>
              <w:left w:val="nil"/>
              <w:bottom w:val="nil"/>
              <w:right w:val="nil"/>
            </w:tcBorders>
            <w:shd w:val="clear" w:color="auto" w:fill="auto"/>
            <w:noWrap/>
            <w:vAlign w:val="bottom"/>
            <w:hideMark/>
          </w:tcPr>
          <w:p w14:paraId="553DE72D"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Other (Aruban/Venezuelan)</w:t>
            </w:r>
          </w:p>
        </w:tc>
        <w:tc>
          <w:tcPr>
            <w:tcW w:w="0" w:type="auto"/>
            <w:tcBorders>
              <w:top w:val="nil"/>
              <w:left w:val="nil"/>
              <w:bottom w:val="nil"/>
              <w:right w:val="nil"/>
            </w:tcBorders>
            <w:shd w:val="clear" w:color="auto" w:fill="auto"/>
            <w:noWrap/>
            <w:vAlign w:val="bottom"/>
            <w:hideMark/>
          </w:tcPr>
          <w:p w14:paraId="42DA892E"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24,300 </w:t>
            </w:r>
          </w:p>
        </w:tc>
        <w:tc>
          <w:tcPr>
            <w:tcW w:w="0" w:type="auto"/>
            <w:tcBorders>
              <w:top w:val="nil"/>
              <w:left w:val="nil"/>
              <w:bottom w:val="nil"/>
              <w:right w:val="nil"/>
            </w:tcBorders>
            <w:shd w:val="clear" w:color="auto" w:fill="auto"/>
            <w:noWrap/>
            <w:vAlign w:val="bottom"/>
            <w:hideMark/>
          </w:tcPr>
          <w:p w14:paraId="54CD8FC3"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11,614 </w:t>
            </w:r>
          </w:p>
        </w:tc>
        <w:tc>
          <w:tcPr>
            <w:tcW w:w="0" w:type="auto"/>
            <w:tcBorders>
              <w:top w:val="nil"/>
              <w:left w:val="nil"/>
              <w:bottom w:val="nil"/>
              <w:right w:val="nil"/>
            </w:tcBorders>
            <w:shd w:val="clear" w:color="auto" w:fill="auto"/>
            <w:noWrap/>
            <w:vAlign w:val="bottom"/>
            <w:hideMark/>
          </w:tcPr>
          <w:p w14:paraId="6D1114D0"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47.8%</w:t>
            </w:r>
          </w:p>
        </w:tc>
      </w:tr>
      <w:tr w:rsidR="00725D26" w:rsidRPr="00725D26" w14:paraId="60DF9570" w14:textId="77777777" w:rsidTr="00725D26">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2FC50668" w14:textId="77777777" w:rsidR="00725D26" w:rsidRPr="00725D26" w:rsidRDefault="00725D26" w:rsidP="00725D26">
            <w:pPr>
              <w:spacing w:after="0" w:line="240" w:lineRule="auto"/>
              <w:rPr>
                <w:rFonts w:ascii="Calibri" w:eastAsia="Times New Roman" w:hAnsi="Calibri"/>
                <w:b/>
                <w:bCs/>
                <w:color w:val="000000"/>
                <w:sz w:val="22"/>
                <w:szCs w:val="22"/>
              </w:rPr>
            </w:pPr>
            <w:r w:rsidRPr="00725D26">
              <w:rPr>
                <w:rFonts w:ascii="Calibri" w:eastAsia="Times New Roman" w:hAnsi="Calibri"/>
                <w:b/>
                <w:bCs/>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349390F5"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86,697 </w:t>
            </w:r>
          </w:p>
        </w:tc>
        <w:tc>
          <w:tcPr>
            <w:tcW w:w="0" w:type="auto"/>
            <w:tcBorders>
              <w:top w:val="single" w:sz="4" w:space="0" w:color="auto"/>
              <w:left w:val="nil"/>
              <w:bottom w:val="single" w:sz="4" w:space="0" w:color="auto"/>
              <w:right w:val="nil"/>
            </w:tcBorders>
            <w:shd w:val="clear" w:color="auto" w:fill="auto"/>
            <w:noWrap/>
            <w:vAlign w:val="bottom"/>
            <w:hideMark/>
          </w:tcPr>
          <w:p w14:paraId="1C2CE44B"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12,052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13ECA32"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13.9%</w:t>
            </w:r>
          </w:p>
        </w:tc>
      </w:tr>
      <w:tr w:rsidR="00725D26" w:rsidRPr="00725D26" w14:paraId="58FB1C64" w14:textId="77777777" w:rsidTr="00725D26">
        <w:trPr>
          <w:trHeight w:val="290"/>
          <w:jc w:val="center"/>
        </w:trPr>
        <w:tc>
          <w:tcPr>
            <w:tcW w:w="0" w:type="auto"/>
            <w:tcBorders>
              <w:top w:val="nil"/>
              <w:left w:val="nil"/>
              <w:bottom w:val="nil"/>
              <w:right w:val="nil"/>
            </w:tcBorders>
            <w:shd w:val="clear" w:color="auto" w:fill="auto"/>
            <w:noWrap/>
            <w:vAlign w:val="bottom"/>
            <w:hideMark/>
          </w:tcPr>
          <w:p w14:paraId="7C74C925"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2755857B" w14:textId="77777777" w:rsidR="00725D26" w:rsidRPr="00725D26" w:rsidRDefault="00725D26" w:rsidP="00725D26">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16EE8F09" w14:textId="77777777" w:rsidR="00725D26" w:rsidRPr="00725D26" w:rsidRDefault="00725D26" w:rsidP="00725D26">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8F20D75" w14:textId="77777777" w:rsidR="00725D26" w:rsidRPr="00725D26" w:rsidRDefault="00725D26" w:rsidP="00725D26">
            <w:pPr>
              <w:spacing w:after="0" w:line="240" w:lineRule="auto"/>
              <w:rPr>
                <w:rFonts w:eastAsia="Times New Roman"/>
                <w:sz w:val="20"/>
                <w:szCs w:val="20"/>
              </w:rPr>
            </w:pPr>
          </w:p>
        </w:tc>
      </w:tr>
    </w:tbl>
    <w:p w14:paraId="28DC05D3" w14:textId="77777777" w:rsidR="009B515A" w:rsidRDefault="009B515A" w:rsidP="006B75CB">
      <w:pPr>
        <w:jc w:val="both"/>
      </w:pPr>
    </w:p>
    <w:p w14:paraId="1BD83DF4" w14:textId="77777777" w:rsidR="003813C3" w:rsidRPr="00273115" w:rsidRDefault="003813C3" w:rsidP="006B75CB">
      <w:pPr>
        <w:jc w:val="both"/>
        <w:rPr>
          <w:rFonts w:ascii="Georgia" w:hAnsi="Georgia"/>
        </w:rPr>
      </w:pPr>
      <w:r w:rsidRPr="00273115">
        <w:rPr>
          <w:rFonts w:ascii="Georgia" w:hAnsi="Georgia"/>
        </w:rPr>
        <w:t xml:space="preserve">The above table shows the number of Venezuelan residents who arrived in Aruba as a percentage of the total </w:t>
      </w:r>
      <w:r w:rsidR="003217AD" w:rsidRPr="00273115">
        <w:rPr>
          <w:rFonts w:ascii="Georgia" w:hAnsi="Georgia"/>
        </w:rPr>
        <w:t>non-residents</w:t>
      </w:r>
      <w:r w:rsidRPr="00273115">
        <w:rPr>
          <w:rFonts w:ascii="Georgia" w:hAnsi="Georgia"/>
        </w:rPr>
        <w:t xml:space="preserve"> carried by an airline.</w:t>
      </w:r>
    </w:p>
    <w:p w14:paraId="51CD8C5C" w14:textId="2B3BCE4C" w:rsidR="0019015E" w:rsidRDefault="0019015E" w:rsidP="0019015E">
      <w:pPr>
        <w:jc w:val="both"/>
        <w:rPr>
          <w:rFonts w:ascii="Georgia" w:hAnsi="Georgia"/>
        </w:rPr>
      </w:pPr>
      <w:r w:rsidRPr="00273115">
        <w:rPr>
          <w:rFonts w:ascii="Georgia" w:hAnsi="Georgia"/>
        </w:rPr>
        <w:t>Thu</w:t>
      </w:r>
      <w:r w:rsidR="00A53BE2">
        <w:rPr>
          <w:rFonts w:ascii="Georgia" w:hAnsi="Georgia"/>
        </w:rPr>
        <w:t xml:space="preserve">s </w:t>
      </w:r>
      <w:r w:rsidR="00725D26">
        <w:rPr>
          <w:rFonts w:ascii="Georgia" w:hAnsi="Georgia"/>
        </w:rPr>
        <w:t>1.1</w:t>
      </w:r>
      <w:r w:rsidR="003813C3" w:rsidRPr="00273115">
        <w:rPr>
          <w:rFonts w:ascii="Georgia" w:hAnsi="Georgia"/>
        </w:rPr>
        <w:t xml:space="preserve">% of all </w:t>
      </w:r>
      <w:r w:rsidR="003217AD" w:rsidRPr="00273115">
        <w:rPr>
          <w:rFonts w:ascii="Georgia" w:hAnsi="Georgia"/>
        </w:rPr>
        <w:t>non-residents</w:t>
      </w:r>
      <w:r w:rsidR="003813C3" w:rsidRPr="00273115">
        <w:rPr>
          <w:rFonts w:ascii="Georgia" w:hAnsi="Georgia"/>
        </w:rPr>
        <w:t xml:space="preserve"> arriving in Aruba on American Airlines in </w:t>
      </w:r>
      <w:r w:rsidR="00272314">
        <w:rPr>
          <w:rFonts w:ascii="Georgia" w:hAnsi="Georgia"/>
        </w:rPr>
        <w:t>June</w:t>
      </w:r>
      <w:r w:rsidR="0064317E">
        <w:rPr>
          <w:rFonts w:ascii="Georgia" w:hAnsi="Georgia"/>
        </w:rPr>
        <w:t xml:space="preserve"> 2016</w:t>
      </w:r>
      <w:r w:rsidR="00C36F17">
        <w:rPr>
          <w:rFonts w:ascii="Georgia" w:hAnsi="Georgia"/>
        </w:rPr>
        <w:t xml:space="preserve"> </w:t>
      </w:r>
      <w:r w:rsidR="003813C3" w:rsidRPr="00273115">
        <w:rPr>
          <w:rFonts w:ascii="Georgia" w:hAnsi="Georgia"/>
        </w:rPr>
        <w:t xml:space="preserve">were </w:t>
      </w:r>
      <w:r w:rsidR="00570999">
        <w:rPr>
          <w:rFonts w:ascii="Georgia" w:hAnsi="Georgia"/>
        </w:rPr>
        <w:t>resid</w:t>
      </w:r>
      <w:r w:rsidR="00725D26">
        <w:rPr>
          <w:rFonts w:ascii="Georgia" w:hAnsi="Georgia"/>
        </w:rPr>
        <w:t>ents of Venezuela and 0.2</w:t>
      </w:r>
      <w:r w:rsidRPr="00273115">
        <w:rPr>
          <w:rFonts w:ascii="Georgia" w:hAnsi="Georgia"/>
        </w:rPr>
        <w:t xml:space="preserve">% of all </w:t>
      </w:r>
      <w:r w:rsidR="003217AD" w:rsidRPr="00273115">
        <w:rPr>
          <w:rFonts w:ascii="Georgia" w:hAnsi="Georgia"/>
        </w:rPr>
        <w:t>non-residents</w:t>
      </w:r>
      <w:r w:rsidRPr="00273115">
        <w:rPr>
          <w:rFonts w:ascii="Georgia" w:hAnsi="Georgia"/>
        </w:rPr>
        <w:t xml:space="preserve"> arriving in Aruba on Delta Air Lines in </w:t>
      </w:r>
      <w:r w:rsidR="00272314">
        <w:rPr>
          <w:rFonts w:ascii="Georgia" w:hAnsi="Georgia"/>
        </w:rPr>
        <w:t>June</w:t>
      </w:r>
      <w:r w:rsidR="0064317E">
        <w:rPr>
          <w:rFonts w:ascii="Georgia" w:hAnsi="Georgia"/>
        </w:rPr>
        <w:t xml:space="preserve"> 2016</w:t>
      </w:r>
      <w:r w:rsidR="00C36F17">
        <w:rPr>
          <w:rFonts w:ascii="Georgia" w:hAnsi="Georgia"/>
        </w:rPr>
        <w:t xml:space="preserve"> </w:t>
      </w:r>
      <w:r w:rsidRPr="00273115">
        <w:rPr>
          <w:rFonts w:ascii="Georgia" w:hAnsi="Georgia"/>
        </w:rPr>
        <w:t xml:space="preserve">were residents of Venezuela. </w:t>
      </w:r>
    </w:p>
    <w:p w14:paraId="5F31F2C1" w14:textId="77777777" w:rsidR="00C36F17" w:rsidRDefault="00C36F17" w:rsidP="006B75CB">
      <w:pPr>
        <w:jc w:val="both"/>
        <w:rPr>
          <w:rFonts w:ascii="Georgia" w:hAnsi="Georgia"/>
          <w:b/>
        </w:rPr>
      </w:pPr>
    </w:p>
    <w:p w14:paraId="59C2DBD5" w14:textId="77777777" w:rsidR="003217AD" w:rsidRDefault="003217AD" w:rsidP="006B75CB">
      <w:pPr>
        <w:jc w:val="both"/>
        <w:rPr>
          <w:rFonts w:ascii="Georgia" w:hAnsi="Georgia"/>
          <w:b/>
        </w:rPr>
      </w:pPr>
      <w:r w:rsidRPr="00273115">
        <w:rPr>
          <w:rFonts w:ascii="Georgia" w:hAnsi="Georgia"/>
          <w:b/>
        </w:rPr>
        <w:t>Venezuelans arriving on American Airlines.</w:t>
      </w:r>
    </w:p>
    <w:tbl>
      <w:tblPr>
        <w:tblW w:w="4816" w:type="dxa"/>
        <w:jc w:val="center"/>
        <w:tblLook w:val="04A0" w:firstRow="1" w:lastRow="0" w:firstColumn="1" w:lastColumn="0" w:noHBand="0" w:noVBand="1"/>
      </w:tblPr>
      <w:tblGrid>
        <w:gridCol w:w="222"/>
        <w:gridCol w:w="222"/>
        <w:gridCol w:w="1977"/>
        <w:gridCol w:w="2749"/>
        <w:gridCol w:w="222"/>
      </w:tblGrid>
      <w:tr w:rsidR="00725D26" w:rsidRPr="00725D26" w14:paraId="0FC82D9D" w14:textId="77777777" w:rsidTr="00725D26">
        <w:trPr>
          <w:trHeight w:val="290"/>
          <w:jc w:val="center"/>
        </w:trPr>
        <w:tc>
          <w:tcPr>
            <w:tcW w:w="4816" w:type="dxa"/>
            <w:gridSpan w:val="5"/>
            <w:tcBorders>
              <w:top w:val="nil"/>
              <w:left w:val="nil"/>
              <w:bottom w:val="nil"/>
              <w:right w:val="nil"/>
            </w:tcBorders>
            <w:shd w:val="clear" w:color="auto" w:fill="auto"/>
            <w:noWrap/>
            <w:vAlign w:val="bottom"/>
            <w:hideMark/>
          </w:tcPr>
          <w:p w14:paraId="4357864E" w14:textId="344AFFD8" w:rsidR="00725D26" w:rsidRPr="00725D26" w:rsidRDefault="00725D26" w:rsidP="00725D26">
            <w:pPr>
              <w:spacing w:after="0" w:line="240" w:lineRule="auto"/>
              <w:jc w:val="center"/>
              <w:rPr>
                <w:rFonts w:ascii="Calibri" w:eastAsia="Times New Roman" w:hAnsi="Calibri"/>
                <w:color w:val="000000"/>
                <w:sz w:val="22"/>
                <w:szCs w:val="22"/>
              </w:rPr>
            </w:pPr>
            <w:r w:rsidRPr="00725D26">
              <w:rPr>
                <w:rFonts w:ascii="Calibri" w:eastAsia="Times New Roman" w:hAnsi="Calibri"/>
                <w:color w:val="000000"/>
                <w:sz w:val="22"/>
                <w:szCs w:val="22"/>
              </w:rPr>
              <w:t xml:space="preserve">Percentage of all Non-Resident Passengers arriving </w:t>
            </w:r>
          </w:p>
        </w:tc>
      </w:tr>
      <w:tr w:rsidR="00725D26" w:rsidRPr="00725D26" w14:paraId="194C8EA0" w14:textId="77777777" w:rsidTr="00725D26">
        <w:trPr>
          <w:trHeight w:val="290"/>
          <w:jc w:val="center"/>
        </w:trPr>
        <w:tc>
          <w:tcPr>
            <w:tcW w:w="4816" w:type="dxa"/>
            <w:gridSpan w:val="5"/>
            <w:tcBorders>
              <w:top w:val="nil"/>
              <w:left w:val="nil"/>
              <w:bottom w:val="nil"/>
              <w:right w:val="nil"/>
            </w:tcBorders>
            <w:shd w:val="clear" w:color="auto" w:fill="auto"/>
            <w:noWrap/>
            <w:vAlign w:val="bottom"/>
            <w:hideMark/>
          </w:tcPr>
          <w:p w14:paraId="0D8A9A42" w14:textId="77777777" w:rsidR="00725D26" w:rsidRPr="00725D26" w:rsidRDefault="00725D26" w:rsidP="00725D26">
            <w:pPr>
              <w:spacing w:after="0" w:line="240" w:lineRule="auto"/>
              <w:jc w:val="center"/>
              <w:rPr>
                <w:rFonts w:ascii="Calibri" w:eastAsia="Times New Roman" w:hAnsi="Calibri"/>
                <w:color w:val="000000"/>
                <w:sz w:val="22"/>
                <w:szCs w:val="22"/>
              </w:rPr>
            </w:pPr>
            <w:r w:rsidRPr="00725D26">
              <w:rPr>
                <w:rFonts w:ascii="Calibri" w:eastAsia="Times New Roman" w:hAnsi="Calibri"/>
                <w:color w:val="000000"/>
                <w:sz w:val="22"/>
                <w:szCs w:val="22"/>
              </w:rPr>
              <w:t>in Aruba on American Airlines who were</w:t>
            </w:r>
          </w:p>
        </w:tc>
      </w:tr>
      <w:tr w:rsidR="00725D26" w:rsidRPr="00725D26" w14:paraId="3EEDA768" w14:textId="77777777" w:rsidTr="00725D26">
        <w:trPr>
          <w:trHeight w:val="290"/>
          <w:jc w:val="center"/>
        </w:trPr>
        <w:tc>
          <w:tcPr>
            <w:tcW w:w="4816" w:type="dxa"/>
            <w:gridSpan w:val="5"/>
            <w:tcBorders>
              <w:top w:val="nil"/>
              <w:left w:val="nil"/>
              <w:bottom w:val="nil"/>
              <w:right w:val="nil"/>
            </w:tcBorders>
            <w:shd w:val="clear" w:color="auto" w:fill="auto"/>
            <w:noWrap/>
            <w:vAlign w:val="bottom"/>
            <w:hideMark/>
          </w:tcPr>
          <w:p w14:paraId="29084FE4" w14:textId="77777777" w:rsidR="00725D26" w:rsidRPr="00725D26" w:rsidRDefault="00725D26" w:rsidP="00725D26">
            <w:pPr>
              <w:spacing w:after="0" w:line="240" w:lineRule="auto"/>
              <w:jc w:val="center"/>
              <w:rPr>
                <w:rFonts w:ascii="Calibri" w:eastAsia="Times New Roman" w:hAnsi="Calibri"/>
                <w:color w:val="000000"/>
                <w:sz w:val="22"/>
                <w:szCs w:val="22"/>
              </w:rPr>
            </w:pPr>
            <w:r w:rsidRPr="00725D26">
              <w:rPr>
                <w:rFonts w:ascii="Calibri" w:eastAsia="Times New Roman" w:hAnsi="Calibri"/>
                <w:color w:val="000000"/>
                <w:sz w:val="22"/>
                <w:szCs w:val="22"/>
              </w:rPr>
              <w:t>residents of Venezuela</w:t>
            </w:r>
          </w:p>
        </w:tc>
      </w:tr>
      <w:tr w:rsidR="00725D26" w:rsidRPr="00725D26" w14:paraId="5185066D" w14:textId="77777777" w:rsidTr="00725D26">
        <w:trPr>
          <w:trHeight w:val="290"/>
          <w:jc w:val="center"/>
        </w:trPr>
        <w:tc>
          <w:tcPr>
            <w:tcW w:w="30" w:type="dxa"/>
            <w:tcBorders>
              <w:top w:val="nil"/>
              <w:left w:val="nil"/>
              <w:bottom w:val="nil"/>
              <w:right w:val="nil"/>
            </w:tcBorders>
            <w:shd w:val="clear" w:color="auto" w:fill="auto"/>
            <w:noWrap/>
            <w:vAlign w:val="bottom"/>
            <w:hideMark/>
          </w:tcPr>
          <w:p w14:paraId="3E3C28DB" w14:textId="77777777" w:rsidR="00725D26" w:rsidRPr="00725D26" w:rsidRDefault="00725D26" w:rsidP="00725D26">
            <w:pPr>
              <w:spacing w:after="0" w:line="240" w:lineRule="auto"/>
              <w:jc w:val="center"/>
              <w:rPr>
                <w:rFonts w:ascii="Calibri" w:eastAsia="Times New Roman" w:hAnsi="Calibri"/>
                <w:color w:val="000000"/>
                <w:sz w:val="22"/>
                <w:szCs w:val="22"/>
              </w:rPr>
            </w:pPr>
          </w:p>
        </w:tc>
        <w:tc>
          <w:tcPr>
            <w:tcW w:w="30" w:type="dxa"/>
            <w:tcBorders>
              <w:top w:val="nil"/>
              <w:left w:val="nil"/>
              <w:bottom w:val="nil"/>
              <w:right w:val="nil"/>
            </w:tcBorders>
            <w:shd w:val="clear" w:color="auto" w:fill="auto"/>
            <w:noWrap/>
            <w:vAlign w:val="bottom"/>
            <w:hideMark/>
          </w:tcPr>
          <w:p w14:paraId="24F83EDD" w14:textId="77777777" w:rsidR="00725D26" w:rsidRPr="00725D26" w:rsidRDefault="00725D26" w:rsidP="00725D26">
            <w:pPr>
              <w:spacing w:after="0" w:line="240" w:lineRule="auto"/>
              <w:rPr>
                <w:rFonts w:eastAsia="Times New Roman"/>
                <w:sz w:val="20"/>
                <w:szCs w:val="20"/>
              </w:rPr>
            </w:pPr>
          </w:p>
        </w:tc>
        <w:tc>
          <w:tcPr>
            <w:tcW w:w="1977" w:type="dxa"/>
            <w:tcBorders>
              <w:top w:val="nil"/>
              <w:left w:val="nil"/>
              <w:bottom w:val="nil"/>
              <w:right w:val="nil"/>
            </w:tcBorders>
            <w:shd w:val="clear" w:color="auto" w:fill="auto"/>
            <w:noWrap/>
            <w:vAlign w:val="bottom"/>
            <w:hideMark/>
          </w:tcPr>
          <w:p w14:paraId="62906DF0" w14:textId="77777777" w:rsidR="00725D26" w:rsidRPr="00725D26" w:rsidRDefault="00725D26" w:rsidP="00725D26">
            <w:pPr>
              <w:spacing w:after="0" w:line="240" w:lineRule="auto"/>
              <w:rPr>
                <w:rFonts w:eastAsia="Times New Roman"/>
                <w:sz w:val="20"/>
                <w:szCs w:val="20"/>
              </w:rPr>
            </w:pPr>
          </w:p>
        </w:tc>
        <w:tc>
          <w:tcPr>
            <w:tcW w:w="2749" w:type="dxa"/>
            <w:tcBorders>
              <w:top w:val="nil"/>
              <w:left w:val="nil"/>
              <w:bottom w:val="nil"/>
              <w:right w:val="nil"/>
            </w:tcBorders>
            <w:shd w:val="clear" w:color="auto" w:fill="auto"/>
            <w:noWrap/>
            <w:vAlign w:val="bottom"/>
            <w:hideMark/>
          </w:tcPr>
          <w:p w14:paraId="59D67F3B" w14:textId="77777777" w:rsidR="00725D26" w:rsidRPr="00725D26" w:rsidRDefault="00725D26" w:rsidP="00725D26">
            <w:pPr>
              <w:spacing w:after="0" w:line="240" w:lineRule="auto"/>
              <w:jc w:val="center"/>
              <w:rPr>
                <w:rFonts w:ascii="Calibri" w:eastAsia="Times New Roman" w:hAnsi="Calibri"/>
                <w:color w:val="000000"/>
                <w:sz w:val="22"/>
                <w:szCs w:val="22"/>
              </w:rPr>
            </w:pPr>
            <w:r w:rsidRPr="00725D26">
              <w:rPr>
                <w:rFonts w:ascii="Calibri" w:eastAsia="Times New Roman" w:hAnsi="Calibri"/>
                <w:color w:val="000000"/>
                <w:sz w:val="22"/>
                <w:szCs w:val="22"/>
              </w:rPr>
              <w:t>2016</w:t>
            </w:r>
          </w:p>
        </w:tc>
        <w:tc>
          <w:tcPr>
            <w:tcW w:w="30" w:type="dxa"/>
            <w:tcBorders>
              <w:top w:val="nil"/>
              <w:left w:val="nil"/>
              <w:bottom w:val="nil"/>
              <w:right w:val="nil"/>
            </w:tcBorders>
            <w:shd w:val="clear" w:color="auto" w:fill="auto"/>
            <w:noWrap/>
            <w:vAlign w:val="bottom"/>
            <w:hideMark/>
          </w:tcPr>
          <w:p w14:paraId="14DBDB9E" w14:textId="77777777" w:rsidR="00725D26" w:rsidRPr="00725D26" w:rsidRDefault="00725D26" w:rsidP="00725D26">
            <w:pPr>
              <w:spacing w:after="0" w:line="240" w:lineRule="auto"/>
              <w:jc w:val="center"/>
              <w:rPr>
                <w:rFonts w:ascii="Calibri" w:eastAsia="Times New Roman" w:hAnsi="Calibri"/>
                <w:color w:val="000000"/>
                <w:sz w:val="22"/>
                <w:szCs w:val="22"/>
              </w:rPr>
            </w:pPr>
          </w:p>
        </w:tc>
      </w:tr>
      <w:tr w:rsidR="00725D26" w:rsidRPr="00725D26" w14:paraId="70596DE8" w14:textId="77777777" w:rsidTr="00725D26">
        <w:trPr>
          <w:trHeight w:val="290"/>
          <w:jc w:val="center"/>
        </w:trPr>
        <w:tc>
          <w:tcPr>
            <w:tcW w:w="30" w:type="dxa"/>
            <w:tcBorders>
              <w:top w:val="nil"/>
              <w:left w:val="nil"/>
              <w:bottom w:val="nil"/>
              <w:right w:val="nil"/>
            </w:tcBorders>
            <w:shd w:val="clear" w:color="auto" w:fill="auto"/>
            <w:noWrap/>
            <w:vAlign w:val="bottom"/>
            <w:hideMark/>
          </w:tcPr>
          <w:p w14:paraId="77546F1E" w14:textId="77777777" w:rsidR="00725D26" w:rsidRPr="00725D26" w:rsidRDefault="00725D26" w:rsidP="00725D26">
            <w:pPr>
              <w:spacing w:after="0" w:line="240" w:lineRule="auto"/>
              <w:rPr>
                <w:rFonts w:eastAsia="Times New Roman"/>
                <w:sz w:val="20"/>
                <w:szCs w:val="20"/>
              </w:rPr>
            </w:pPr>
          </w:p>
        </w:tc>
        <w:tc>
          <w:tcPr>
            <w:tcW w:w="30" w:type="dxa"/>
            <w:tcBorders>
              <w:top w:val="nil"/>
              <w:left w:val="nil"/>
              <w:bottom w:val="nil"/>
              <w:right w:val="nil"/>
            </w:tcBorders>
            <w:shd w:val="clear" w:color="auto" w:fill="auto"/>
            <w:noWrap/>
            <w:vAlign w:val="bottom"/>
            <w:hideMark/>
          </w:tcPr>
          <w:p w14:paraId="7D37C4D6" w14:textId="77777777" w:rsidR="00725D26" w:rsidRPr="00725D26" w:rsidRDefault="00725D26" w:rsidP="00725D26">
            <w:pPr>
              <w:spacing w:after="0" w:line="240" w:lineRule="auto"/>
              <w:rPr>
                <w:rFonts w:eastAsia="Times New Roman"/>
                <w:sz w:val="20"/>
                <w:szCs w:val="20"/>
              </w:rPr>
            </w:pPr>
          </w:p>
        </w:tc>
        <w:tc>
          <w:tcPr>
            <w:tcW w:w="1977" w:type="dxa"/>
            <w:tcBorders>
              <w:top w:val="nil"/>
              <w:left w:val="nil"/>
              <w:bottom w:val="nil"/>
              <w:right w:val="nil"/>
            </w:tcBorders>
            <w:shd w:val="clear" w:color="auto" w:fill="auto"/>
            <w:noWrap/>
            <w:vAlign w:val="bottom"/>
            <w:hideMark/>
          </w:tcPr>
          <w:p w14:paraId="5F873828"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Jan</w:t>
            </w:r>
          </w:p>
        </w:tc>
        <w:tc>
          <w:tcPr>
            <w:tcW w:w="2749" w:type="dxa"/>
            <w:tcBorders>
              <w:top w:val="nil"/>
              <w:left w:val="nil"/>
              <w:bottom w:val="nil"/>
              <w:right w:val="nil"/>
            </w:tcBorders>
            <w:shd w:val="clear" w:color="auto" w:fill="auto"/>
            <w:noWrap/>
            <w:vAlign w:val="bottom"/>
            <w:hideMark/>
          </w:tcPr>
          <w:p w14:paraId="61823E74"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15.1%</w:t>
            </w:r>
          </w:p>
        </w:tc>
        <w:tc>
          <w:tcPr>
            <w:tcW w:w="30" w:type="dxa"/>
            <w:tcBorders>
              <w:top w:val="nil"/>
              <w:left w:val="nil"/>
              <w:bottom w:val="nil"/>
              <w:right w:val="nil"/>
            </w:tcBorders>
            <w:shd w:val="clear" w:color="auto" w:fill="auto"/>
            <w:noWrap/>
            <w:vAlign w:val="bottom"/>
            <w:hideMark/>
          </w:tcPr>
          <w:p w14:paraId="5CA2E5DE" w14:textId="77777777" w:rsidR="00725D26" w:rsidRPr="00725D26" w:rsidRDefault="00725D26" w:rsidP="00725D26">
            <w:pPr>
              <w:spacing w:after="0" w:line="240" w:lineRule="auto"/>
              <w:jc w:val="right"/>
              <w:rPr>
                <w:rFonts w:ascii="Calibri" w:eastAsia="Times New Roman" w:hAnsi="Calibri"/>
                <w:color w:val="000000"/>
                <w:sz w:val="22"/>
                <w:szCs w:val="22"/>
              </w:rPr>
            </w:pPr>
          </w:p>
        </w:tc>
      </w:tr>
      <w:tr w:rsidR="00725D26" w:rsidRPr="00725D26" w14:paraId="4FFB1A29" w14:textId="77777777" w:rsidTr="00725D26">
        <w:trPr>
          <w:trHeight w:val="290"/>
          <w:jc w:val="center"/>
        </w:trPr>
        <w:tc>
          <w:tcPr>
            <w:tcW w:w="30" w:type="dxa"/>
            <w:tcBorders>
              <w:top w:val="nil"/>
              <w:left w:val="nil"/>
              <w:bottom w:val="nil"/>
              <w:right w:val="nil"/>
            </w:tcBorders>
            <w:shd w:val="clear" w:color="auto" w:fill="auto"/>
            <w:noWrap/>
            <w:vAlign w:val="bottom"/>
            <w:hideMark/>
          </w:tcPr>
          <w:p w14:paraId="31DA4B94" w14:textId="77777777" w:rsidR="00725D26" w:rsidRPr="00725D26" w:rsidRDefault="00725D26" w:rsidP="00725D26">
            <w:pPr>
              <w:spacing w:after="0" w:line="240" w:lineRule="auto"/>
              <w:rPr>
                <w:rFonts w:eastAsia="Times New Roman"/>
                <w:sz w:val="20"/>
                <w:szCs w:val="20"/>
              </w:rPr>
            </w:pPr>
          </w:p>
        </w:tc>
        <w:tc>
          <w:tcPr>
            <w:tcW w:w="30" w:type="dxa"/>
            <w:tcBorders>
              <w:top w:val="nil"/>
              <w:left w:val="nil"/>
              <w:bottom w:val="nil"/>
              <w:right w:val="nil"/>
            </w:tcBorders>
            <w:shd w:val="clear" w:color="auto" w:fill="auto"/>
            <w:noWrap/>
            <w:vAlign w:val="bottom"/>
            <w:hideMark/>
          </w:tcPr>
          <w:p w14:paraId="1E922EA1" w14:textId="77777777" w:rsidR="00725D26" w:rsidRPr="00725D26" w:rsidRDefault="00725D26" w:rsidP="00725D26">
            <w:pPr>
              <w:spacing w:after="0" w:line="240" w:lineRule="auto"/>
              <w:rPr>
                <w:rFonts w:eastAsia="Times New Roman"/>
                <w:sz w:val="20"/>
                <w:szCs w:val="20"/>
              </w:rPr>
            </w:pPr>
          </w:p>
        </w:tc>
        <w:tc>
          <w:tcPr>
            <w:tcW w:w="1977" w:type="dxa"/>
            <w:tcBorders>
              <w:top w:val="nil"/>
              <w:left w:val="nil"/>
              <w:bottom w:val="nil"/>
              <w:right w:val="nil"/>
            </w:tcBorders>
            <w:shd w:val="clear" w:color="auto" w:fill="auto"/>
            <w:noWrap/>
            <w:vAlign w:val="bottom"/>
            <w:hideMark/>
          </w:tcPr>
          <w:p w14:paraId="6913A35D"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Feb</w:t>
            </w:r>
          </w:p>
        </w:tc>
        <w:tc>
          <w:tcPr>
            <w:tcW w:w="2749" w:type="dxa"/>
            <w:tcBorders>
              <w:top w:val="nil"/>
              <w:left w:val="nil"/>
              <w:bottom w:val="nil"/>
              <w:right w:val="nil"/>
            </w:tcBorders>
            <w:shd w:val="clear" w:color="auto" w:fill="auto"/>
            <w:noWrap/>
            <w:vAlign w:val="bottom"/>
            <w:hideMark/>
          </w:tcPr>
          <w:p w14:paraId="316F0E90"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2.0%</w:t>
            </w:r>
          </w:p>
        </w:tc>
        <w:tc>
          <w:tcPr>
            <w:tcW w:w="30" w:type="dxa"/>
            <w:tcBorders>
              <w:top w:val="nil"/>
              <w:left w:val="nil"/>
              <w:bottom w:val="nil"/>
              <w:right w:val="nil"/>
            </w:tcBorders>
            <w:shd w:val="clear" w:color="auto" w:fill="auto"/>
            <w:noWrap/>
            <w:vAlign w:val="bottom"/>
            <w:hideMark/>
          </w:tcPr>
          <w:p w14:paraId="0C8E73BF" w14:textId="77777777" w:rsidR="00725D26" w:rsidRPr="00725D26" w:rsidRDefault="00725D26" w:rsidP="00725D26">
            <w:pPr>
              <w:spacing w:after="0" w:line="240" w:lineRule="auto"/>
              <w:jc w:val="right"/>
              <w:rPr>
                <w:rFonts w:ascii="Calibri" w:eastAsia="Times New Roman" w:hAnsi="Calibri"/>
                <w:color w:val="000000"/>
                <w:sz w:val="22"/>
                <w:szCs w:val="22"/>
              </w:rPr>
            </w:pPr>
          </w:p>
        </w:tc>
      </w:tr>
      <w:tr w:rsidR="00725D26" w:rsidRPr="00725D26" w14:paraId="7BCC6FB8" w14:textId="77777777" w:rsidTr="00725D26">
        <w:trPr>
          <w:trHeight w:val="290"/>
          <w:jc w:val="center"/>
        </w:trPr>
        <w:tc>
          <w:tcPr>
            <w:tcW w:w="30" w:type="dxa"/>
            <w:tcBorders>
              <w:top w:val="nil"/>
              <w:left w:val="nil"/>
              <w:bottom w:val="nil"/>
              <w:right w:val="nil"/>
            </w:tcBorders>
            <w:shd w:val="clear" w:color="auto" w:fill="auto"/>
            <w:noWrap/>
            <w:vAlign w:val="bottom"/>
            <w:hideMark/>
          </w:tcPr>
          <w:p w14:paraId="6F278470" w14:textId="77777777" w:rsidR="00725D26" w:rsidRPr="00725D26" w:rsidRDefault="00725D26" w:rsidP="00725D26">
            <w:pPr>
              <w:spacing w:after="0" w:line="240" w:lineRule="auto"/>
              <w:rPr>
                <w:rFonts w:eastAsia="Times New Roman"/>
                <w:sz w:val="20"/>
                <w:szCs w:val="20"/>
              </w:rPr>
            </w:pPr>
          </w:p>
        </w:tc>
        <w:tc>
          <w:tcPr>
            <w:tcW w:w="30" w:type="dxa"/>
            <w:tcBorders>
              <w:top w:val="nil"/>
              <w:left w:val="nil"/>
              <w:bottom w:val="nil"/>
              <w:right w:val="nil"/>
            </w:tcBorders>
            <w:shd w:val="clear" w:color="auto" w:fill="auto"/>
            <w:noWrap/>
            <w:vAlign w:val="bottom"/>
            <w:hideMark/>
          </w:tcPr>
          <w:p w14:paraId="5A10ABF4" w14:textId="77777777" w:rsidR="00725D26" w:rsidRPr="00725D26" w:rsidRDefault="00725D26" w:rsidP="00725D26">
            <w:pPr>
              <w:spacing w:after="0" w:line="240" w:lineRule="auto"/>
              <w:rPr>
                <w:rFonts w:eastAsia="Times New Roman"/>
                <w:sz w:val="20"/>
                <w:szCs w:val="20"/>
              </w:rPr>
            </w:pPr>
          </w:p>
        </w:tc>
        <w:tc>
          <w:tcPr>
            <w:tcW w:w="1977" w:type="dxa"/>
            <w:tcBorders>
              <w:top w:val="nil"/>
              <w:left w:val="nil"/>
              <w:bottom w:val="nil"/>
              <w:right w:val="nil"/>
            </w:tcBorders>
            <w:shd w:val="clear" w:color="auto" w:fill="auto"/>
            <w:noWrap/>
            <w:vAlign w:val="bottom"/>
            <w:hideMark/>
          </w:tcPr>
          <w:p w14:paraId="4CA1A5CD"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Mar</w:t>
            </w:r>
          </w:p>
        </w:tc>
        <w:tc>
          <w:tcPr>
            <w:tcW w:w="2749" w:type="dxa"/>
            <w:tcBorders>
              <w:top w:val="nil"/>
              <w:left w:val="nil"/>
              <w:bottom w:val="nil"/>
              <w:right w:val="nil"/>
            </w:tcBorders>
            <w:shd w:val="clear" w:color="auto" w:fill="auto"/>
            <w:noWrap/>
            <w:vAlign w:val="bottom"/>
            <w:hideMark/>
          </w:tcPr>
          <w:p w14:paraId="70629478"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1.6%</w:t>
            </w:r>
          </w:p>
        </w:tc>
        <w:tc>
          <w:tcPr>
            <w:tcW w:w="30" w:type="dxa"/>
            <w:tcBorders>
              <w:top w:val="nil"/>
              <w:left w:val="nil"/>
              <w:bottom w:val="nil"/>
              <w:right w:val="nil"/>
            </w:tcBorders>
            <w:shd w:val="clear" w:color="auto" w:fill="auto"/>
            <w:noWrap/>
            <w:vAlign w:val="bottom"/>
            <w:hideMark/>
          </w:tcPr>
          <w:p w14:paraId="10E6A81F" w14:textId="77777777" w:rsidR="00725D26" w:rsidRPr="00725D26" w:rsidRDefault="00725D26" w:rsidP="00725D26">
            <w:pPr>
              <w:spacing w:after="0" w:line="240" w:lineRule="auto"/>
              <w:jc w:val="right"/>
              <w:rPr>
                <w:rFonts w:ascii="Calibri" w:eastAsia="Times New Roman" w:hAnsi="Calibri"/>
                <w:color w:val="000000"/>
                <w:sz w:val="22"/>
                <w:szCs w:val="22"/>
              </w:rPr>
            </w:pPr>
          </w:p>
        </w:tc>
      </w:tr>
      <w:tr w:rsidR="00725D26" w:rsidRPr="00725D26" w14:paraId="569D926D" w14:textId="77777777" w:rsidTr="00725D26">
        <w:trPr>
          <w:trHeight w:val="290"/>
          <w:jc w:val="center"/>
        </w:trPr>
        <w:tc>
          <w:tcPr>
            <w:tcW w:w="30" w:type="dxa"/>
            <w:tcBorders>
              <w:top w:val="nil"/>
              <w:left w:val="nil"/>
              <w:bottom w:val="nil"/>
              <w:right w:val="nil"/>
            </w:tcBorders>
            <w:shd w:val="clear" w:color="auto" w:fill="auto"/>
            <w:noWrap/>
            <w:vAlign w:val="bottom"/>
            <w:hideMark/>
          </w:tcPr>
          <w:p w14:paraId="6CE6EA77" w14:textId="77777777" w:rsidR="00725D26" w:rsidRPr="00725D26" w:rsidRDefault="00725D26" w:rsidP="00725D26">
            <w:pPr>
              <w:spacing w:after="0" w:line="240" w:lineRule="auto"/>
              <w:rPr>
                <w:rFonts w:eastAsia="Times New Roman"/>
                <w:sz w:val="20"/>
                <w:szCs w:val="20"/>
              </w:rPr>
            </w:pPr>
          </w:p>
        </w:tc>
        <w:tc>
          <w:tcPr>
            <w:tcW w:w="30" w:type="dxa"/>
            <w:tcBorders>
              <w:top w:val="nil"/>
              <w:left w:val="nil"/>
              <w:bottom w:val="nil"/>
              <w:right w:val="nil"/>
            </w:tcBorders>
            <w:shd w:val="clear" w:color="auto" w:fill="auto"/>
            <w:noWrap/>
            <w:vAlign w:val="bottom"/>
            <w:hideMark/>
          </w:tcPr>
          <w:p w14:paraId="71BDC48C" w14:textId="77777777" w:rsidR="00725D26" w:rsidRPr="00725D26" w:rsidRDefault="00725D26" w:rsidP="00725D26">
            <w:pPr>
              <w:spacing w:after="0" w:line="240" w:lineRule="auto"/>
              <w:rPr>
                <w:rFonts w:eastAsia="Times New Roman"/>
                <w:sz w:val="20"/>
                <w:szCs w:val="20"/>
              </w:rPr>
            </w:pPr>
          </w:p>
        </w:tc>
        <w:tc>
          <w:tcPr>
            <w:tcW w:w="1977" w:type="dxa"/>
            <w:tcBorders>
              <w:top w:val="nil"/>
              <w:left w:val="nil"/>
              <w:bottom w:val="nil"/>
              <w:right w:val="nil"/>
            </w:tcBorders>
            <w:shd w:val="clear" w:color="auto" w:fill="auto"/>
            <w:noWrap/>
            <w:vAlign w:val="bottom"/>
            <w:hideMark/>
          </w:tcPr>
          <w:p w14:paraId="182A2FAA"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Apr</w:t>
            </w:r>
          </w:p>
        </w:tc>
        <w:tc>
          <w:tcPr>
            <w:tcW w:w="2749" w:type="dxa"/>
            <w:tcBorders>
              <w:top w:val="nil"/>
              <w:left w:val="nil"/>
              <w:bottom w:val="nil"/>
              <w:right w:val="nil"/>
            </w:tcBorders>
            <w:shd w:val="clear" w:color="auto" w:fill="auto"/>
            <w:noWrap/>
            <w:vAlign w:val="bottom"/>
            <w:hideMark/>
          </w:tcPr>
          <w:p w14:paraId="25734987"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1.1%</w:t>
            </w:r>
          </w:p>
        </w:tc>
        <w:tc>
          <w:tcPr>
            <w:tcW w:w="30" w:type="dxa"/>
            <w:tcBorders>
              <w:top w:val="nil"/>
              <w:left w:val="nil"/>
              <w:bottom w:val="nil"/>
              <w:right w:val="nil"/>
            </w:tcBorders>
            <w:shd w:val="clear" w:color="auto" w:fill="auto"/>
            <w:noWrap/>
            <w:vAlign w:val="bottom"/>
            <w:hideMark/>
          </w:tcPr>
          <w:p w14:paraId="52D87F6E" w14:textId="77777777" w:rsidR="00725D26" w:rsidRPr="00725D26" w:rsidRDefault="00725D26" w:rsidP="00725D26">
            <w:pPr>
              <w:spacing w:after="0" w:line="240" w:lineRule="auto"/>
              <w:jc w:val="right"/>
              <w:rPr>
                <w:rFonts w:ascii="Calibri" w:eastAsia="Times New Roman" w:hAnsi="Calibri"/>
                <w:color w:val="000000"/>
                <w:sz w:val="22"/>
                <w:szCs w:val="22"/>
              </w:rPr>
            </w:pPr>
          </w:p>
        </w:tc>
      </w:tr>
      <w:tr w:rsidR="00725D26" w:rsidRPr="00725D26" w14:paraId="22E0694B" w14:textId="77777777" w:rsidTr="00725D26">
        <w:trPr>
          <w:trHeight w:val="290"/>
          <w:jc w:val="center"/>
        </w:trPr>
        <w:tc>
          <w:tcPr>
            <w:tcW w:w="30" w:type="dxa"/>
            <w:tcBorders>
              <w:top w:val="nil"/>
              <w:left w:val="nil"/>
              <w:bottom w:val="nil"/>
              <w:right w:val="nil"/>
            </w:tcBorders>
            <w:shd w:val="clear" w:color="auto" w:fill="auto"/>
            <w:noWrap/>
            <w:vAlign w:val="bottom"/>
            <w:hideMark/>
          </w:tcPr>
          <w:p w14:paraId="760735E9" w14:textId="77777777" w:rsidR="00725D26" w:rsidRPr="00725D26" w:rsidRDefault="00725D26" w:rsidP="00725D26">
            <w:pPr>
              <w:spacing w:after="0" w:line="240" w:lineRule="auto"/>
              <w:rPr>
                <w:rFonts w:eastAsia="Times New Roman"/>
                <w:sz w:val="20"/>
                <w:szCs w:val="20"/>
              </w:rPr>
            </w:pPr>
          </w:p>
        </w:tc>
        <w:tc>
          <w:tcPr>
            <w:tcW w:w="30" w:type="dxa"/>
            <w:tcBorders>
              <w:top w:val="nil"/>
              <w:left w:val="nil"/>
              <w:bottom w:val="nil"/>
              <w:right w:val="nil"/>
            </w:tcBorders>
            <w:shd w:val="clear" w:color="auto" w:fill="auto"/>
            <w:noWrap/>
            <w:vAlign w:val="bottom"/>
            <w:hideMark/>
          </w:tcPr>
          <w:p w14:paraId="0DAC3571" w14:textId="77777777" w:rsidR="00725D26" w:rsidRPr="00725D26" w:rsidRDefault="00725D26" w:rsidP="00725D26">
            <w:pPr>
              <w:spacing w:after="0" w:line="240" w:lineRule="auto"/>
              <w:rPr>
                <w:rFonts w:eastAsia="Times New Roman"/>
                <w:sz w:val="20"/>
                <w:szCs w:val="20"/>
              </w:rPr>
            </w:pPr>
          </w:p>
        </w:tc>
        <w:tc>
          <w:tcPr>
            <w:tcW w:w="1977" w:type="dxa"/>
            <w:tcBorders>
              <w:top w:val="nil"/>
              <w:left w:val="nil"/>
              <w:bottom w:val="nil"/>
              <w:right w:val="nil"/>
            </w:tcBorders>
            <w:shd w:val="clear" w:color="auto" w:fill="auto"/>
            <w:noWrap/>
            <w:vAlign w:val="bottom"/>
            <w:hideMark/>
          </w:tcPr>
          <w:p w14:paraId="228AE507"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May</w:t>
            </w:r>
          </w:p>
        </w:tc>
        <w:tc>
          <w:tcPr>
            <w:tcW w:w="2749" w:type="dxa"/>
            <w:tcBorders>
              <w:top w:val="nil"/>
              <w:left w:val="nil"/>
              <w:bottom w:val="nil"/>
              <w:right w:val="nil"/>
            </w:tcBorders>
            <w:shd w:val="clear" w:color="auto" w:fill="auto"/>
            <w:noWrap/>
            <w:vAlign w:val="bottom"/>
            <w:hideMark/>
          </w:tcPr>
          <w:p w14:paraId="45810121"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1.2%</w:t>
            </w:r>
          </w:p>
        </w:tc>
        <w:tc>
          <w:tcPr>
            <w:tcW w:w="30" w:type="dxa"/>
            <w:tcBorders>
              <w:top w:val="nil"/>
              <w:left w:val="nil"/>
              <w:bottom w:val="nil"/>
              <w:right w:val="nil"/>
            </w:tcBorders>
            <w:shd w:val="clear" w:color="auto" w:fill="auto"/>
            <w:noWrap/>
            <w:vAlign w:val="bottom"/>
            <w:hideMark/>
          </w:tcPr>
          <w:p w14:paraId="011522B0" w14:textId="77777777" w:rsidR="00725D26" w:rsidRPr="00725D26" w:rsidRDefault="00725D26" w:rsidP="00725D26">
            <w:pPr>
              <w:spacing w:after="0" w:line="240" w:lineRule="auto"/>
              <w:jc w:val="right"/>
              <w:rPr>
                <w:rFonts w:ascii="Calibri" w:eastAsia="Times New Roman" w:hAnsi="Calibri"/>
                <w:color w:val="000000"/>
                <w:sz w:val="22"/>
                <w:szCs w:val="22"/>
              </w:rPr>
            </w:pPr>
          </w:p>
        </w:tc>
      </w:tr>
      <w:tr w:rsidR="00725D26" w:rsidRPr="00725D26" w14:paraId="6A1B5114" w14:textId="77777777" w:rsidTr="00725D26">
        <w:trPr>
          <w:trHeight w:val="290"/>
          <w:jc w:val="center"/>
        </w:trPr>
        <w:tc>
          <w:tcPr>
            <w:tcW w:w="30" w:type="dxa"/>
            <w:tcBorders>
              <w:top w:val="nil"/>
              <w:left w:val="nil"/>
              <w:bottom w:val="nil"/>
              <w:right w:val="nil"/>
            </w:tcBorders>
            <w:shd w:val="clear" w:color="auto" w:fill="auto"/>
            <w:noWrap/>
            <w:vAlign w:val="bottom"/>
            <w:hideMark/>
          </w:tcPr>
          <w:p w14:paraId="1634344C" w14:textId="77777777" w:rsidR="00725D26" w:rsidRPr="00725D26" w:rsidRDefault="00725D26" w:rsidP="00725D26">
            <w:pPr>
              <w:spacing w:after="0" w:line="240" w:lineRule="auto"/>
              <w:rPr>
                <w:rFonts w:eastAsia="Times New Roman"/>
                <w:sz w:val="20"/>
                <w:szCs w:val="20"/>
              </w:rPr>
            </w:pPr>
          </w:p>
        </w:tc>
        <w:tc>
          <w:tcPr>
            <w:tcW w:w="30" w:type="dxa"/>
            <w:tcBorders>
              <w:top w:val="nil"/>
              <w:left w:val="nil"/>
              <w:bottom w:val="nil"/>
              <w:right w:val="nil"/>
            </w:tcBorders>
            <w:shd w:val="clear" w:color="auto" w:fill="auto"/>
            <w:noWrap/>
            <w:vAlign w:val="bottom"/>
            <w:hideMark/>
          </w:tcPr>
          <w:p w14:paraId="6BC7029D" w14:textId="77777777" w:rsidR="00725D26" w:rsidRPr="00725D26" w:rsidRDefault="00725D26" w:rsidP="00725D26">
            <w:pPr>
              <w:spacing w:after="0" w:line="240" w:lineRule="auto"/>
              <w:rPr>
                <w:rFonts w:eastAsia="Times New Roman"/>
                <w:sz w:val="20"/>
                <w:szCs w:val="20"/>
              </w:rPr>
            </w:pPr>
          </w:p>
        </w:tc>
        <w:tc>
          <w:tcPr>
            <w:tcW w:w="1977" w:type="dxa"/>
            <w:tcBorders>
              <w:top w:val="nil"/>
              <w:left w:val="nil"/>
              <w:bottom w:val="nil"/>
              <w:right w:val="nil"/>
            </w:tcBorders>
            <w:shd w:val="clear" w:color="auto" w:fill="auto"/>
            <w:noWrap/>
            <w:vAlign w:val="bottom"/>
            <w:hideMark/>
          </w:tcPr>
          <w:p w14:paraId="4CBC2FAB"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Jun</w:t>
            </w:r>
          </w:p>
        </w:tc>
        <w:tc>
          <w:tcPr>
            <w:tcW w:w="2749" w:type="dxa"/>
            <w:tcBorders>
              <w:top w:val="nil"/>
              <w:left w:val="nil"/>
              <w:bottom w:val="nil"/>
              <w:right w:val="nil"/>
            </w:tcBorders>
            <w:shd w:val="clear" w:color="auto" w:fill="auto"/>
            <w:noWrap/>
            <w:vAlign w:val="bottom"/>
            <w:hideMark/>
          </w:tcPr>
          <w:p w14:paraId="6A7D8145"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1.1%</w:t>
            </w:r>
          </w:p>
        </w:tc>
        <w:tc>
          <w:tcPr>
            <w:tcW w:w="30" w:type="dxa"/>
            <w:tcBorders>
              <w:top w:val="nil"/>
              <w:left w:val="nil"/>
              <w:bottom w:val="nil"/>
              <w:right w:val="nil"/>
            </w:tcBorders>
            <w:shd w:val="clear" w:color="auto" w:fill="auto"/>
            <w:noWrap/>
            <w:vAlign w:val="bottom"/>
            <w:hideMark/>
          </w:tcPr>
          <w:p w14:paraId="6BD51F36" w14:textId="77777777" w:rsidR="00725D26" w:rsidRPr="00725D26" w:rsidRDefault="00725D26" w:rsidP="00725D26">
            <w:pPr>
              <w:spacing w:after="0" w:line="240" w:lineRule="auto"/>
              <w:jc w:val="right"/>
              <w:rPr>
                <w:rFonts w:ascii="Calibri" w:eastAsia="Times New Roman" w:hAnsi="Calibri"/>
                <w:color w:val="000000"/>
                <w:sz w:val="22"/>
                <w:szCs w:val="22"/>
              </w:rPr>
            </w:pPr>
          </w:p>
        </w:tc>
      </w:tr>
    </w:tbl>
    <w:p w14:paraId="2F6B5C82" w14:textId="77777777" w:rsidR="00935FC2" w:rsidRDefault="00935FC2" w:rsidP="006B75CB">
      <w:pPr>
        <w:jc w:val="both"/>
      </w:pPr>
    </w:p>
    <w:p w14:paraId="77584C0C" w14:textId="5B12E460" w:rsidR="00C36F17" w:rsidRDefault="00DC78E5" w:rsidP="006B75CB">
      <w:pPr>
        <w:jc w:val="both"/>
        <w:rPr>
          <w:rFonts w:ascii="Georgia" w:hAnsi="Georgia"/>
        </w:rPr>
      </w:pPr>
      <w:r w:rsidRPr="00273115">
        <w:rPr>
          <w:rFonts w:ascii="Georgia" w:hAnsi="Georgia"/>
        </w:rPr>
        <w:t xml:space="preserve">In </w:t>
      </w:r>
      <w:r w:rsidR="00272314">
        <w:rPr>
          <w:rFonts w:ascii="Georgia" w:hAnsi="Georgia"/>
        </w:rPr>
        <w:t>June</w:t>
      </w:r>
      <w:r w:rsidRPr="00273115">
        <w:rPr>
          <w:rFonts w:ascii="Georgia" w:hAnsi="Georgia"/>
        </w:rPr>
        <w:t xml:space="preserve"> </w:t>
      </w:r>
      <w:r w:rsidR="007E10DE">
        <w:rPr>
          <w:rFonts w:ascii="Georgia" w:hAnsi="Georgia"/>
        </w:rPr>
        <w:t>2016</w:t>
      </w:r>
      <w:r w:rsidR="00725D26">
        <w:rPr>
          <w:rFonts w:ascii="Georgia" w:hAnsi="Georgia"/>
        </w:rPr>
        <w:t xml:space="preserve"> 1.1</w:t>
      </w:r>
      <w:r w:rsidRPr="00273115">
        <w:rPr>
          <w:rFonts w:ascii="Georgia" w:hAnsi="Georgia"/>
        </w:rPr>
        <w:t xml:space="preserve">% of all non-resident passengers arriving in Aruba on an American Airlines flight were residents of Venezuela. </w:t>
      </w:r>
      <w:r w:rsidR="00774250">
        <w:rPr>
          <w:rFonts w:ascii="Georgia" w:hAnsi="Georgia"/>
        </w:rPr>
        <w:t>This is down substantially from January 2016 when the number was 15.1%.</w:t>
      </w:r>
    </w:p>
    <w:p w14:paraId="0F007E2C" w14:textId="77777777" w:rsidR="00DC78E5" w:rsidRDefault="00DC78E5" w:rsidP="006B75CB">
      <w:pPr>
        <w:jc w:val="both"/>
        <w:rPr>
          <w:b/>
        </w:rPr>
      </w:pPr>
    </w:p>
    <w:p w14:paraId="20F5247E" w14:textId="77777777" w:rsidR="00DC78E5" w:rsidRDefault="00DC78E5" w:rsidP="006B75CB">
      <w:pPr>
        <w:jc w:val="both"/>
        <w:rPr>
          <w:b/>
        </w:rPr>
      </w:pPr>
    </w:p>
    <w:p w14:paraId="7785CCB0" w14:textId="77777777" w:rsidR="00DC78E5" w:rsidRDefault="00DC78E5" w:rsidP="006B75CB">
      <w:pPr>
        <w:jc w:val="both"/>
        <w:rPr>
          <w:b/>
        </w:rPr>
      </w:pPr>
    </w:p>
    <w:p w14:paraId="4344757F" w14:textId="77777777" w:rsidR="007E455F" w:rsidRDefault="007E455F" w:rsidP="006B75CB">
      <w:pPr>
        <w:jc w:val="both"/>
        <w:rPr>
          <w:rFonts w:ascii="Georgia" w:hAnsi="Georgia"/>
          <w:b/>
        </w:rPr>
      </w:pPr>
    </w:p>
    <w:p w14:paraId="345C6719" w14:textId="77777777" w:rsidR="007E455F" w:rsidRDefault="007E455F" w:rsidP="006B75CB">
      <w:pPr>
        <w:jc w:val="both"/>
        <w:rPr>
          <w:rFonts w:ascii="Georgia" w:hAnsi="Georgia"/>
          <w:b/>
        </w:rPr>
      </w:pPr>
    </w:p>
    <w:p w14:paraId="57EBFB61" w14:textId="77777777" w:rsidR="007E455F" w:rsidRDefault="007E455F" w:rsidP="006B75CB">
      <w:pPr>
        <w:jc w:val="both"/>
        <w:rPr>
          <w:rFonts w:ascii="Georgia" w:hAnsi="Georgia"/>
          <w:b/>
        </w:rPr>
      </w:pPr>
    </w:p>
    <w:p w14:paraId="13179527" w14:textId="77777777" w:rsidR="007E455F" w:rsidRDefault="007E455F" w:rsidP="006B75CB">
      <w:pPr>
        <w:jc w:val="both"/>
        <w:rPr>
          <w:rFonts w:ascii="Georgia" w:hAnsi="Georgia"/>
          <w:b/>
        </w:rPr>
      </w:pPr>
    </w:p>
    <w:p w14:paraId="0AC1B5A4" w14:textId="77777777" w:rsidR="007E455F" w:rsidRDefault="007E455F" w:rsidP="006B75CB">
      <w:pPr>
        <w:jc w:val="both"/>
        <w:rPr>
          <w:rFonts w:ascii="Georgia" w:hAnsi="Georgia"/>
          <w:b/>
        </w:rPr>
      </w:pPr>
    </w:p>
    <w:p w14:paraId="4461F818" w14:textId="77777777" w:rsidR="007E455F" w:rsidRDefault="007E455F" w:rsidP="006B75CB">
      <w:pPr>
        <w:jc w:val="both"/>
        <w:rPr>
          <w:rFonts w:ascii="Georgia" w:hAnsi="Georgia"/>
          <w:b/>
        </w:rPr>
      </w:pPr>
    </w:p>
    <w:p w14:paraId="7D778E4D" w14:textId="77777777" w:rsidR="007E455F" w:rsidRDefault="007E455F" w:rsidP="006B75CB">
      <w:pPr>
        <w:jc w:val="both"/>
        <w:rPr>
          <w:rFonts w:ascii="Georgia" w:hAnsi="Georgia"/>
          <w:b/>
        </w:rPr>
      </w:pPr>
    </w:p>
    <w:p w14:paraId="1A5BA230" w14:textId="77777777" w:rsidR="00B707BB" w:rsidRDefault="00B707BB" w:rsidP="006B75CB">
      <w:pPr>
        <w:jc w:val="both"/>
        <w:rPr>
          <w:rFonts w:ascii="Georgia" w:hAnsi="Georgia"/>
          <w:b/>
        </w:rPr>
      </w:pPr>
    </w:p>
    <w:p w14:paraId="4869D0D2" w14:textId="77777777" w:rsidR="00B707BB" w:rsidRDefault="00B707BB" w:rsidP="006B75CB">
      <w:pPr>
        <w:jc w:val="both"/>
        <w:rPr>
          <w:rFonts w:ascii="Georgia" w:hAnsi="Georgia"/>
          <w:b/>
        </w:rPr>
      </w:pPr>
    </w:p>
    <w:p w14:paraId="168661C2" w14:textId="77777777" w:rsidR="00774250" w:rsidRDefault="00774250" w:rsidP="006B75CB">
      <w:pPr>
        <w:jc w:val="both"/>
        <w:rPr>
          <w:rFonts w:ascii="Georgia" w:hAnsi="Georgia"/>
          <w:b/>
        </w:rPr>
      </w:pPr>
    </w:p>
    <w:p w14:paraId="3C611C6E" w14:textId="77777777" w:rsidR="00774250" w:rsidRDefault="00774250" w:rsidP="006B75CB">
      <w:pPr>
        <w:jc w:val="both"/>
        <w:rPr>
          <w:rFonts w:ascii="Georgia" w:hAnsi="Georgia"/>
          <w:b/>
        </w:rPr>
      </w:pPr>
    </w:p>
    <w:p w14:paraId="748C7057" w14:textId="77777777" w:rsidR="00774250" w:rsidRDefault="00774250" w:rsidP="006B75CB">
      <w:pPr>
        <w:jc w:val="both"/>
        <w:rPr>
          <w:rFonts w:ascii="Georgia" w:hAnsi="Georgia"/>
          <w:b/>
        </w:rPr>
      </w:pPr>
    </w:p>
    <w:p w14:paraId="1C77525E" w14:textId="77777777" w:rsidR="00114429" w:rsidRPr="00273115" w:rsidRDefault="006F012A" w:rsidP="006B75CB">
      <w:pPr>
        <w:jc w:val="both"/>
        <w:rPr>
          <w:rFonts w:ascii="Georgia" w:hAnsi="Georgia"/>
          <w:b/>
        </w:rPr>
      </w:pPr>
      <w:r w:rsidRPr="00273115">
        <w:rPr>
          <w:rFonts w:ascii="Georgia" w:hAnsi="Georgia"/>
          <w:b/>
        </w:rPr>
        <w:t>Age of Visitors.</w:t>
      </w:r>
    </w:p>
    <w:p w14:paraId="19E0841F" w14:textId="70ED61E0" w:rsidR="003B36D5" w:rsidRDefault="00134C51" w:rsidP="006B75CB">
      <w:pPr>
        <w:jc w:val="both"/>
        <w:rPr>
          <w:rFonts w:ascii="Georgia" w:hAnsi="Georgia"/>
        </w:rPr>
      </w:pPr>
      <w:r w:rsidRPr="00273115">
        <w:rPr>
          <w:rFonts w:ascii="Georgia" w:hAnsi="Georgia"/>
        </w:rPr>
        <w:t xml:space="preserve">The </w:t>
      </w:r>
      <w:r w:rsidR="00F656B1" w:rsidRPr="00273115">
        <w:rPr>
          <w:rFonts w:ascii="Georgia" w:hAnsi="Georgia"/>
        </w:rPr>
        <w:t xml:space="preserve">biggest changes in age demographics </w:t>
      </w:r>
      <w:r w:rsidRPr="00273115">
        <w:rPr>
          <w:rFonts w:ascii="Georgia" w:hAnsi="Georgia"/>
        </w:rPr>
        <w:t xml:space="preserve">in </w:t>
      </w:r>
      <w:r w:rsidR="00272314">
        <w:rPr>
          <w:rFonts w:ascii="Georgia" w:hAnsi="Georgia"/>
        </w:rPr>
        <w:t>June</w:t>
      </w:r>
      <w:r w:rsidRPr="00273115">
        <w:rPr>
          <w:rFonts w:ascii="Georgia" w:hAnsi="Georgia"/>
        </w:rPr>
        <w:t xml:space="preserve"> </w:t>
      </w:r>
      <w:r w:rsidR="00570999">
        <w:rPr>
          <w:rFonts w:ascii="Georgia" w:hAnsi="Georgia"/>
        </w:rPr>
        <w:t xml:space="preserve">2016 </w:t>
      </w:r>
      <w:r w:rsidRPr="00273115">
        <w:rPr>
          <w:rFonts w:ascii="Georgia" w:hAnsi="Georgia"/>
        </w:rPr>
        <w:t xml:space="preserve">came </w:t>
      </w:r>
      <w:r w:rsidR="00F656B1" w:rsidRPr="00273115">
        <w:rPr>
          <w:rFonts w:ascii="Georgia" w:hAnsi="Georgia"/>
        </w:rPr>
        <w:t xml:space="preserve">in the </w:t>
      </w:r>
      <w:r w:rsidR="00A277BD">
        <w:rPr>
          <w:rFonts w:ascii="Georgia" w:hAnsi="Georgia"/>
        </w:rPr>
        <w:t>12-19</w:t>
      </w:r>
      <w:r w:rsidR="00F57A2B" w:rsidRPr="00273115">
        <w:rPr>
          <w:rFonts w:ascii="Georgia" w:hAnsi="Georgia"/>
        </w:rPr>
        <w:t xml:space="preserve"> years </w:t>
      </w:r>
      <w:r w:rsidR="00F57F55">
        <w:rPr>
          <w:rFonts w:ascii="Georgia" w:hAnsi="Georgia"/>
        </w:rPr>
        <w:t xml:space="preserve">old </w:t>
      </w:r>
      <w:r w:rsidR="007E421F" w:rsidRPr="00273115">
        <w:rPr>
          <w:rFonts w:ascii="Georgia" w:hAnsi="Georgia"/>
        </w:rPr>
        <w:t>categor</w:t>
      </w:r>
      <w:r w:rsidR="00F458D3">
        <w:rPr>
          <w:rFonts w:ascii="Georgia" w:hAnsi="Georgia"/>
        </w:rPr>
        <w:t>ies</w:t>
      </w:r>
      <w:r w:rsidR="00A277BD">
        <w:rPr>
          <w:rFonts w:ascii="Georgia" w:hAnsi="Georgia"/>
        </w:rPr>
        <w:t xml:space="preserve"> (up 11.2%</w:t>
      </w:r>
      <w:r w:rsidR="00F57A2B" w:rsidRPr="00273115">
        <w:rPr>
          <w:rFonts w:ascii="Georgia" w:hAnsi="Georgia"/>
        </w:rPr>
        <w:t xml:space="preserve">) </w:t>
      </w:r>
      <w:r w:rsidR="00A277BD">
        <w:rPr>
          <w:rFonts w:ascii="Georgia" w:hAnsi="Georgia"/>
        </w:rPr>
        <w:t>and with 10.9</w:t>
      </w:r>
      <w:r w:rsidR="00F57F55">
        <w:rPr>
          <w:rFonts w:ascii="Georgia" w:hAnsi="Georgia"/>
        </w:rPr>
        <w:t xml:space="preserve">% </w:t>
      </w:r>
      <w:r w:rsidR="00F57A2B" w:rsidRPr="00273115">
        <w:rPr>
          <w:rFonts w:ascii="Georgia" w:hAnsi="Georgia"/>
        </w:rPr>
        <w:t>grow</w:t>
      </w:r>
      <w:r w:rsidR="00C5140E" w:rsidRPr="00273115">
        <w:rPr>
          <w:rFonts w:ascii="Georgia" w:hAnsi="Georgia"/>
        </w:rPr>
        <w:t xml:space="preserve">th in the </w:t>
      </w:r>
      <w:r w:rsidR="00FD7FD7">
        <w:rPr>
          <w:rFonts w:ascii="Georgia" w:hAnsi="Georgia"/>
        </w:rPr>
        <w:t>70</w:t>
      </w:r>
      <w:r w:rsidR="00A53BE2">
        <w:rPr>
          <w:rFonts w:ascii="Georgia" w:hAnsi="Georgia"/>
        </w:rPr>
        <w:t xml:space="preserve"> </w:t>
      </w:r>
      <w:r w:rsidR="00260111" w:rsidRPr="00273115">
        <w:rPr>
          <w:rFonts w:ascii="Georgia" w:hAnsi="Georgia"/>
        </w:rPr>
        <w:t xml:space="preserve">years </w:t>
      </w:r>
      <w:r w:rsidR="00DC78E5" w:rsidRPr="00273115">
        <w:rPr>
          <w:rFonts w:ascii="Georgia" w:hAnsi="Georgia"/>
        </w:rPr>
        <w:t>old</w:t>
      </w:r>
      <w:r w:rsidR="00D15D6E">
        <w:rPr>
          <w:rFonts w:ascii="Georgia" w:hAnsi="Georgia"/>
        </w:rPr>
        <w:t xml:space="preserve"> </w:t>
      </w:r>
      <w:r w:rsidR="00A53BE2">
        <w:rPr>
          <w:rFonts w:ascii="Georgia" w:hAnsi="Georgia"/>
        </w:rPr>
        <w:t xml:space="preserve">and older </w:t>
      </w:r>
      <w:r w:rsidR="00D15D6E">
        <w:rPr>
          <w:rFonts w:ascii="Georgia" w:hAnsi="Georgia"/>
        </w:rPr>
        <w:t>categor</w:t>
      </w:r>
      <w:r w:rsidR="00A53BE2">
        <w:rPr>
          <w:rFonts w:ascii="Georgia" w:hAnsi="Georgia"/>
        </w:rPr>
        <w:t>ies.</w:t>
      </w:r>
      <w:r w:rsidR="00260111" w:rsidRPr="00273115">
        <w:rPr>
          <w:rFonts w:ascii="Georgia" w:hAnsi="Georgia"/>
        </w:rPr>
        <w:t xml:space="preserve"> </w:t>
      </w:r>
      <w:r w:rsidR="00A277BD">
        <w:rPr>
          <w:rFonts w:ascii="Georgia" w:hAnsi="Georgia"/>
        </w:rPr>
        <w:t>There was a 7.1% decline in the number of visitors 20-29 years</w:t>
      </w:r>
      <w:r w:rsidR="000A2989">
        <w:rPr>
          <w:rFonts w:ascii="Georgia" w:hAnsi="Georgia"/>
        </w:rPr>
        <w:t xml:space="preserve"> old and a 10.4% decline in the number 30-39 years old.</w:t>
      </w:r>
    </w:p>
    <w:tbl>
      <w:tblPr>
        <w:tblW w:w="0" w:type="auto"/>
        <w:jc w:val="center"/>
        <w:tblLook w:val="04A0" w:firstRow="1" w:lastRow="0" w:firstColumn="1" w:lastColumn="0" w:noHBand="0" w:noVBand="1"/>
      </w:tblPr>
      <w:tblGrid>
        <w:gridCol w:w="1522"/>
        <w:gridCol w:w="1277"/>
        <w:gridCol w:w="917"/>
        <w:gridCol w:w="1177"/>
        <w:gridCol w:w="917"/>
        <w:gridCol w:w="1066"/>
      </w:tblGrid>
      <w:tr w:rsidR="00725D26" w:rsidRPr="00725D26" w14:paraId="1E3239E1" w14:textId="77777777" w:rsidTr="00725D26">
        <w:trPr>
          <w:trHeight w:val="290"/>
          <w:jc w:val="center"/>
        </w:trPr>
        <w:tc>
          <w:tcPr>
            <w:tcW w:w="0" w:type="auto"/>
            <w:gridSpan w:val="6"/>
            <w:tcBorders>
              <w:top w:val="nil"/>
              <w:left w:val="nil"/>
              <w:bottom w:val="nil"/>
              <w:right w:val="nil"/>
            </w:tcBorders>
            <w:shd w:val="clear" w:color="auto" w:fill="auto"/>
            <w:noWrap/>
            <w:vAlign w:val="bottom"/>
            <w:hideMark/>
          </w:tcPr>
          <w:p w14:paraId="7D32BAB9" w14:textId="77777777" w:rsidR="00725D26" w:rsidRPr="00725D26" w:rsidRDefault="00725D26" w:rsidP="00725D26">
            <w:pPr>
              <w:spacing w:after="0" w:line="240" w:lineRule="auto"/>
              <w:jc w:val="center"/>
              <w:rPr>
                <w:rFonts w:ascii="Calibri" w:eastAsia="Times New Roman" w:hAnsi="Calibri"/>
                <w:b/>
                <w:bCs/>
                <w:color w:val="000000"/>
                <w:sz w:val="22"/>
                <w:szCs w:val="22"/>
              </w:rPr>
            </w:pPr>
            <w:r w:rsidRPr="00725D26">
              <w:rPr>
                <w:rFonts w:ascii="Calibri" w:eastAsia="Times New Roman" w:hAnsi="Calibri"/>
                <w:b/>
                <w:bCs/>
                <w:color w:val="000000"/>
                <w:sz w:val="22"/>
                <w:szCs w:val="22"/>
              </w:rPr>
              <w:t>Age of All Stopover Visitors June 2016</w:t>
            </w:r>
          </w:p>
        </w:tc>
      </w:tr>
      <w:tr w:rsidR="00725D26" w:rsidRPr="00725D26" w14:paraId="3D99540A" w14:textId="77777777" w:rsidTr="00725D26">
        <w:trPr>
          <w:trHeight w:val="290"/>
          <w:jc w:val="center"/>
        </w:trPr>
        <w:tc>
          <w:tcPr>
            <w:tcW w:w="0" w:type="auto"/>
            <w:tcBorders>
              <w:top w:val="nil"/>
              <w:left w:val="nil"/>
              <w:bottom w:val="nil"/>
              <w:right w:val="nil"/>
            </w:tcBorders>
            <w:shd w:val="clear" w:color="auto" w:fill="auto"/>
            <w:noWrap/>
            <w:vAlign w:val="bottom"/>
            <w:hideMark/>
          </w:tcPr>
          <w:p w14:paraId="07E32B28" w14:textId="77777777" w:rsidR="00725D26" w:rsidRPr="00725D26" w:rsidRDefault="00725D26" w:rsidP="00725D26">
            <w:pPr>
              <w:spacing w:after="0" w:line="240" w:lineRule="auto"/>
              <w:jc w:val="center"/>
              <w:rPr>
                <w:rFonts w:ascii="Calibri" w:eastAsia="Times New Roman" w:hAnsi="Calibri"/>
                <w:b/>
                <w:bCs/>
                <w:color w:val="000000"/>
                <w:sz w:val="22"/>
                <w:szCs w:val="22"/>
              </w:rPr>
            </w:pPr>
          </w:p>
        </w:tc>
        <w:tc>
          <w:tcPr>
            <w:tcW w:w="0" w:type="auto"/>
            <w:tcBorders>
              <w:top w:val="nil"/>
              <w:left w:val="nil"/>
              <w:bottom w:val="nil"/>
              <w:right w:val="nil"/>
            </w:tcBorders>
            <w:shd w:val="clear" w:color="auto" w:fill="auto"/>
            <w:noWrap/>
            <w:vAlign w:val="bottom"/>
            <w:hideMark/>
          </w:tcPr>
          <w:p w14:paraId="30FB5CC6" w14:textId="77777777" w:rsidR="00725D26" w:rsidRPr="00725D26" w:rsidRDefault="00725D26" w:rsidP="00725D26">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622D718" w14:textId="77777777" w:rsidR="00725D26" w:rsidRPr="00725D26" w:rsidRDefault="00725D26" w:rsidP="00725D26">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1A29247" w14:textId="77777777" w:rsidR="00725D26" w:rsidRPr="00725D26" w:rsidRDefault="00725D26" w:rsidP="00725D26">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4D2907A" w14:textId="77777777" w:rsidR="00725D26" w:rsidRPr="00725D26" w:rsidRDefault="00725D26" w:rsidP="00725D26">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CFD5457" w14:textId="77777777" w:rsidR="00725D26" w:rsidRPr="00725D26" w:rsidRDefault="00725D26" w:rsidP="00725D26">
            <w:pPr>
              <w:spacing w:after="0" w:line="240" w:lineRule="auto"/>
              <w:rPr>
                <w:rFonts w:eastAsia="Times New Roman"/>
                <w:sz w:val="20"/>
                <w:szCs w:val="20"/>
              </w:rPr>
            </w:pPr>
          </w:p>
        </w:tc>
      </w:tr>
      <w:tr w:rsidR="00725D26" w:rsidRPr="00725D26" w14:paraId="4895E4AC" w14:textId="77777777" w:rsidTr="00725D26">
        <w:trPr>
          <w:trHeight w:val="290"/>
          <w:jc w:val="center"/>
        </w:trPr>
        <w:tc>
          <w:tcPr>
            <w:tcW w:w="0" w:type="auto"/>
            <w:tcBorders>
              <w:top w:val="nil"/>
              <w:left w:val="nil"/>
              <w:bottom w:val="nil"/>
              <w:right w:val="nil"/>
            </w:tcBorders>
            <w:shd w:val="clear" w:color="auto" w:fill="auto"/>
            <w:noWrap/>
            <w:vAlign w:val="bottom"/>
            <w:hideMark/>
          </w:tcPr>
          <w:p w14:paraId="3E39D395" w14:textId="77777777" w:rsidR="00725D26" w:rsidRPr="00725D26" w:rsidRDefault="00725D26" w:rsidP="00725D26">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B76CDB3" w14:textId="77777777" w:rsidR="00725D26" w:rsidRPr="00725D26" w:rsidRDefault="00725D26" w:rsidP="00725D26">
            <w:pPr>
              <w:spacing w:after="0" w:line="240" w:lineRule="auto"/>
              <w:jc w:val="center"/>
              <w:rPr>
                <w:rFonts w:ascii="Calibri" w:eastAsia="Times New Roman" w:hAnsi="Calibri"/>
                <w:color w:val="000000"/>
                <w:sz w:val="22"/>
                <w:szCs w:val="22"/>
              </w:rPr>
            </w:pPr>
            <w:r w:rsidRPr="00725D26">
              <w:rPr>
                <w:rFonts w:ascii="Calibri" w:eastAsia="Times New Roman" w:hAnsi="Calibri"/>
                <w:color w:val="000000"/>
                <w:sz w:val="22"/>
                <w:szCs w:val="22"/>
              </w:rPr>
              <w:t>2016</w:t>
            </w:r>
          </w:p>
        </w:tc>
        <w:tc>
          <w:tcPr>
            <w:tcW w:w="0" w:type="auto"/>
            <w:tcBorders>
              <w:top w:val="nil"/>
              <w:left w:val="nil"/>
              <w:bottom w:val="nil"/>
              <w:right w:val="nil"/>
            </w:tcBorders>
            <w:shd w:val="clear" w:color="auto" w:fill="auto"/>
            <w:noWrap/>
            <w:vAlign w:val="bottom"/>
            <w:hideMark/>
          </w:tcPr>
          <w:p w14:paraId="27BE2C50" w14:textId="77777777" w:rsidR="00725D26" w:rsidRPr="00725D26" w:rsidRDefault="00725D26" w:rsidP="00725D26">
            <w:pPr>
              <w:spacing w:after="0" w:line="240" w:lineRule="auto"/>
              <w:jc w:val="center"/>
              <w:rPr>
                <w:rFonts w:ascii="Calibri" w:eastAsia="Times New Roman" w:hAnsi="Calibri"/>
                <w:color w:val="000000"/>
                <w:sz w:val="22"/>
                <w:szCs w:val="22"/>
              </w:rPr>
            </w:pPr>
            <w:r w:rsidRPr="00725D26">
              <w:rPr>
                <w:rFonts w:ascii="Calibri" w:eastAsia="Times New Roman" w:hAnsi="Calibri"/>
                <w:color w:val="000000"/>
                <w:sz w:val="22"/>
                <w:szCs w:val="22"/>
              </w:rPr>
              <w:t>% share</w:t>
            </w:r>
          </w:p>
        </w:tc>
        <w:tc>
          <w:tcPr>
            <w:tcW w:w="0" w:type="auto"/>
            <w:tcBorders>
              <w:top w:val="nil"/>
              <w:left w:val="nil"/>
              <w:bottom w:val="nil"/>
              <w:right w:val="nil"/>
            </w:tcBorders>
            <w:shd w:val="clear" w:color="auto" w:fill="auto"/>
            <w:noWrap/>
            <w:vAlign w:val="bottom"/>
            <w:hideMark/>
          </w:tcPr>
          <w:p w14:paraId="45B6BC33" w14:textId="77777777" w:rsidR="00725D26" w:rsidRPr="00725D26" w:rsidRDefault="00725D26" w:rsidP="00725D26">
            <w:pPr>
              <w:spacing w:after="0" w:line="240" w:lineRule="auto"/>
              <w:jc w:val="center"/>
              <w:rPr>
                <w:rFonts w:ascii="Calibri" w:eastAsia="Times New Roman" w:hAnsi="Calibri"/>
                <w:color w:val="000000"/>
                <w:sz w:val="22"/>
                <w:szCs w:val="22"/>
              </w:rPr>
            </w:pPr>
            <w:r w:rsidRPr="00725D26">
              <w:rPr>
                <w:rFonts w:ascii="Calibri" w:eastAsia="Times New Roman" w:hAnsi="Calibri"/>
                <w:color w:val="000000"/>
                <w:sz w:val="22"/>
                <w:szCs w:val="22"/>
              </w:rPr>
              <w:t>2015</w:t>
            </w:r>
          </w:p>
        </w:tc>
        <w:tc>
          <w:tcPr>
            <w:tcW w:w="0" w:type="auto"/>
            <w:tcBorders>
              <w:top w:val="nil"/>
              <w:left w:val="nil"/>
              <w:bottom w:val="nil"/>
              <w:right w:val="nil"/>
            </w:tcBorders>
            <w:shd w:val="clear" w:color="auto" w:fill="auto"/>
            <w:noWrap/>
            <w:vAlign w:val="bottom"/>
            <w:hideMark/>
          </w:tcPr>
          <w:p w14:paraId="0E5EC0C7" w14:textId="77777777" w:rsidR="00725D26" w:rsidRPr="00725D26" w:rsidRDefault="00725D26" w:rsidP="00725D26">
            <w:pPr>
              <w:spacing w:after="0" w:line="240" w:lineRule="auto"/>
              <w:jc w:val="center"/>
              <w:rPr>
                <w:rFonts w:ascii="Calibri" w:eastAsia="Times New Roman" w:hAnsi="Calibri"/>
                <w:color w:val="000000"/>
                <w:sz w:val="22"/>
                <w:szCs w:val="22"/>
              </w:rPr>
            </w:pPr>
            <w:r w:rsidRPr="00725D26">
              <w:rPr>
                <w:rFonts w:ascii="Calibri" w:eastAsia="Times New Roman" w:hAnsi="Calibri"/>
                <w:color w:val="000000"/>
                <w:sz w:val="22"/>
                <w:szCs w:val="22"/>
              </w:rPr>
              <w:t>% share</w:t>
            </w:r>
          </w:p>
        </w:tc>
        <w:tc>
          <w:tcPr>
            <w:tcW w:w="0" w:type="auto"/>
            <w:tcBorders>
              <w:top w:val="nil"/>
              <w:left w:val="nil"/>
              <w:bottom w:val="nil"/>
              <w:right w:val="nil"/>
            </w:tcBorders>
            <w:shd w:val="clear" w:color="auto" w:fill="auto"/>
            <w:noWrap/>
            <w:vAlign w:val="bottom"/>
            <w:hideMark/>
          </w:tcPr>
          <w:p w14:paraId="64165A5F" w14:textId="77777777" w:rsidR="00725D26" w:rsidRPr="00725D26" w:rsidRDefault="00725D26" w:rsidP="00725D26">
            <w:pPr>
              <w:spacing w:after="0" w:line="240" w:lineRule="auto"/>
              <w:jc w:val="center"/>
              <w:rPr>
                <w:rFonts w:ascii="Calibri" w:eastAsia="Times New Roman" w:hAnsi="Calibri"/>
                <w:color w:val="000000"/>
                <w:sz w:val="22"/>
                <w:szCs w:val="22"/>
              </w:rPr>
            </w:pPr>
            <w:r w:rsidRPr="00725D26">
              <w:rPr>
                <w:rFonts w:ascii="Calibri" w:eastAsia="Times New Roman" w:hAnsi="Calibri"/>
                <w:color w:val="000000"/>
                <w:sz w:val="22"/>
                <w:szCs w:val="22"/>
              </w:rPr>
              <w:t>% change</w:t>
            </w:r>
          </w:p>
        </w:tc>
      </w:tr>
      <w:tr w:rsidR="00725D26" w:rsidRPr="00725D26" w14:paraId="6811C22A" w14:textId="77777777" w:rsidTr="00725D26">
        <w:trPr>
          <w:trHeight w:val="290"/>
          <w:jc w:val="center"/>
        </w:trPr>
        <w:tc>
          <w:tcPr>
            <w:tcW w:w="0" w:type="auto"/>
            <w:tcBorders>
              <w:top w:val="nil"/>
              <w:left w:val="nil"/>
              <w:bottom w:val="nil"/>
              <w:right w:val="nil"/>
            </w:tcBorders>
            <w:shd w:val="clear" w:color="auto" w:fill="auto"/>
            <w:noWrap/>
            <w:vAlign w:val="bottom"/>
            <w:hideMark/>
          </w:tcPr>
          <w:p w14:paraId="3972857C"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0 - 11 yrs</w:t>
            </w:r>
          </w:p>
        </w:tc>
        <w:tc>
          <w:tcPr>
            <w:tcW w:w="0" w:type="auto"/>
            <w:tcBorders>
              <w:top w:val="nil"/>
              <w:left w:val="nil"/>
              <w:bottom w:val="nil"/>
              <w:right w:val="nil"/>
            </w:tcBorders>
            <w:shd w:val="clear" w:color="auto" w:fill="auto"/>
            <w:noWrap/>
            <w:vAlign w:val="bottom"/>
            <w:hideMark/>
          </w:tcPr>
          <w:p w14:paraId="7977A835"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6,697 </w:t>
            </w:r>
          </w:p>
        </w:tc>
        <w:tc>
          <w:tcPr>
            <w:tcW w:w="0" w:type="auto"/>
            <w:tcBorders>
              <w:top w:val="nil"/>
              <w:left w:val="nil"/>
              <w:bottom w:val="nil"/>
              <w:right w:val="nil"/>
            </w:tcBorders>
            <w:shd w:val="clear" w:color="auto" w:fill="auto"/>
            <w:noWrap/>
            <w:vAlign w:val="bottom"/>
            <w:hideMark/>
          </w:tcPr>
          <w:p w14:paraId="7E7CE200"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7.7%</w:t>
            </w:r>
          </w:p>
        </w:tc>
        <w:tc>
          <w:tcPr>
            <w:tcW w:w="0" w:type="auto"/>
            <w:tcBorders>
              <w:top w:val="nil"/>
              <w:left w:val="nil"/>
              <w:bottom w:val="nil"/>
              <w:right w:val="nil"/>
            </w:tcBorders>
            <w:shd w:val="clear" w:color="auto" w:fill="auto"/>
            <w:noWrap/>
            <w:vAlign w:val="bottom"/>
            <w:hideMark/>
          </w:tcPr>
          <w:p w14:paraId="17F717CF"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7,323 </w:t>
            </w:r>
          </w:p>
        </w:tc>
        <w:tc>
          <w:tcPr>
            <w:tcW w:w="0" w:type="auto"/>
            <w:tcBorders>
              <w:top w:val="nil"/>
              <w:left w:val="nil"/>
              <w:bottom w:val="nil"/>
              <w:right w:val="nil"/>
            </w:tcBorders>
            <w:shd w:val="clear" w:color="auto" w:fill="auto"/>
            <w:noWrap/>
            <w:vAlign w:val="bottom"/>
            <w:hideMark/>
          </w:tcPr>
          <w:p w14:paraId="7D5912C6"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8.4%</w:t>
            </w:r>
          </w:p>
        </w:tc>
        <w:tc>
          <w:tcPr>
            <w:tcW w:w="0" w:type="auto"/>
            <w:tcBorders>
              <w:top w:val="nil"/>
              <w:left w:val="nil"/>
              <w:bottom w:val="nil"/>
              <w:right w:val="nil"/>
            </w:tcBorders>
            <w:shd w:val="clear" w:color="auto" w:fill="auto"/>
            <w:noWrap/>
            <w:vAlign w:val="bottom"/>
            <w:hideMark/>
          </w:tcPr>
          <w:p w14:paraId="5D322712"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-8.5%</w:t>
            </w:r>
          </w:p>
        </w:tc>
      </w:tr>
      <w:tr w:rsidR="00725D26" w:rsidRPr="00725D26" w14:paraId="4D4C6C4A" w14:textId="77777777" w:rsidTr="00725D26">
        <w:trPr>
          <w:trHeight w:val="290"/>
          <w:jc w:val="center"/>
        </w:trPr>
        <w:tc>
          <w:tcPr>
            <w:tcW w:w="0" w:type="auto"/>
            <w:tcBorders>
              <w:top w:val="nil"/>
              <w:left w:val="nil"/>
              <w:bottom w:val="nil"/>
              <w:right w:val="nil"/>
            </w:tcBorders>
            <w:shd w:val="clear" w:color="auto" w:fill="auto"/>
            <w:noWrap/>
            <w:vAlign w:val="bottom"/>
            <w:hideMark/>
          </w:tcPr>
          <w:p w14:paraId="0C52C34A"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12 - 19 yrs</w:t>
            </w:r>
          </w:p>
        </w:tc>
        <w:tc>
          <w:tcPr>
            <w:tcW w:w="0" w:type="auto"/>
            <w:tcBorders>
              <w:top w:val="nil"/>
              <w:left w:val="nil"/>
              <w:bottom w:val="nil"/>
              <w:right w:val="nil"/>
            </w:tcBorders>
            <w:shd w:val="clear" w:color="auto" w:fill="auto"/>
            <w:noWrap/>
            <w:vAlign w:val="bottom"/>
            <w:hideMark/>
          </w:tcPr>
          <w:p w14:paraId="5E1AB54A"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7,597 </w:t>
            </w:r>
          </w:p>
        </w:tc>
        <w:tc>
          <w:tcPr>
            <w:tcW w:w="0" w:type="auto"/>
            <w:tcBorders>
              <w:top w:val="nil"/>
              <w:left w:val="nil"/>
              <w:bottom w:val="nil"/>
              <w:right w:val="nil"/>
            </w:tcBorders>
            <w:shd w:val="clear" w:color="auto" w:fill="auto"/>
            <w:noWrap/>
            <w:vAlign w:val="bottom"/>
            <w:hideMark/>
          </w:tcPr>
          <w:p w14:paraId="41A9B5B1"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8.8%</w:t>
            </w:r>
          </w:p>
        </w:tc>
        <w:tc>
          <w:tcPr>
            <w:tcW w:w="0" w:type="auto"/>
            <w:tcBorders>
              <w:top w:val="nil"/>
              <w:left w:val="nil"/>
              <w:bottom w:val="nil"/>
              <w:right w:val="nil"/>
            </w:tcBorders>
            <w:shd w:val="clear" w:color="auto" w:fill="auto"/>
            <w:noWrap/>
            <w:vAlign w:val="bottom"/>
            <w:hideMark/>
          </w:tcPr>
          <w:p w14:paraId="26AC3107"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6,832 </w:t>
            </w:r>
          </w:p>
        </w:tc>
        <w:tc>
          <w:tcPr>
            <w:tcW w:w="0" w:type="auto"/>
            <w:tcBorders>
              <w:top w:val="nil"/>
              <w:left w:val="nil"/>
              <w:bottom w:val="nil"/>
              <w:right w:val="nil"/>
            </w:tcBorders>
            <w:shd w:val="clear" w:color="auto" w:fill="auto"/>
            <w:noWrap/>
            <w:vAlign w:val="bottom"/>
            <w:hideMark/>
          </w:tcPr>
          <w:p w14:paraId="36E19855"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7.8%</w:t>
            </w:r>
          </w:p>
        </w:tc>
        <w:tc>
          <w:tcPr>
            <w:tcW w:w="0" w:type="auto"/>
            <w:tcBorders>
              <w:top w:val="nil"/>
              <w:left w:val="nil"/>
              <w:bottom w:val="nil"/>
              <w:right w:val="nil"/>
            </w:tcBorders>
            <w:shd w:val="clear" w:color="auto" w:fill="auto"/>
            <w:noWrap/>
            <w:vAlign w:val="bottom"/>
            <w:hideMark/>
          </w:tcPr>
          <w:p w14:paraId="079DD6F7"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11.2%</w:t>
            </w:r>
          </w:p>
        </w:tc>
      </w:tr>
      <w:tr w:rsidR="00725D26" w:rsidRPr="00725D26" w14:paraId="7C97C3E7" w14:textId="77777777" w:rsidTr="00725D26">
        <w:trPr>
          <w:trHeight w:val="290"/>
          <w:jc w:val="center"/>
        </w:trPr>
        <w:tc>
          <w:tcPr>
            <w:tcW w:w="0" w:type="auto"/>
            <w:tcBorders>
              <w:top w:val="nil"/>
              <w:left w:val="nil"/>
              <w:bottom w:val="nil"/>
              <w:right w:val="nil"/>
            </w:tcBorders>
            <w:shd w:val="clear" w:color="auto" w:fill="auto"/>
            <w:noWrap/>
            <w:vAlign w:val="bottom"/>
            <w:hideMark/>
          </w:tcPr>
          <w:p w14:paraId="07E33352"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20 - 29 yrs</w:t>
            </w:r>
          </w:p>
        </w:tc>
        <w:tc>
          <w:tcPr>
            <w:tcW w:w="0" w:type="auto"/>
            <w:tcBorders>
              <w:top w:val="nil"/>
              <w:left w:val="nil"/>
              <w:bottom w:val="nil"/>
              <w:right w:val="nil"/>
            </w:tcBorders>
            <w:shd w:val="clear" w:color="auto" w:fill="auto"/>
            <w:noWrap/>
            <w:vAlign w:val="bottom"/>
            <w:hideMark/>
          </w:tcPr>
          <w:p w14:paraId="32347B80"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13,240 </w:t>
            </w:r>
          </w:p>
        </w:tc>
        <w:tc>
          <w:tcPr>
            <w:tcW w:w="0" w:type="auto"/>
            <w:tcBorders>
              <w:top w:val="nil"/>
              <w:left w:val="nil"/>
              <w:bottom w:val="nil"/>
              <w:right w:val="nil"/>
            </w:tcBorders>
            <w:shd w:val="clear" w:color="auto" w:fill="auto"/>
            <w:noWrap/>
            <w:vAlign w:val="bottom"/>
            <w:hideMark/>
          </w:tcPr>
          <w:p w14:paraId="2272A582"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15.3%</w:t>
            </w:r>
          </w:p>
        </w:tc>
        <w:tc>
          <w:tcPr>
            <w:tcW w:w="0" w:type="auto"/>
            <w:tcBorders>
              <w:top w:val="nil"/>
              <w:left w:val="nil"/>
              <w:bottom w:val="nil"/>
              <w:right w:val="nil"/>
            </w:tcBorders>
            <w:shd w:val="clear" w:color="auto" w:fill="auto"/>
            <w:noWrap/>
            <w:vAlign w:val="bottom"/>
            <w:hideMark/>
          </w:tcPr>
          <w:p w14:paraId="2344350F"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14,254 </w:t>
            </w:r>
          </w:p>
        </w:tc>
        <w:tc>
          <w:tcPr>
            <w:tcW w:w="0" w:type="auto"/>
            <w:tcBorders>
              <w:top w:val="nil"/>
              <w:left w:val="nil"/>
              <w:bottom w:val="nil"/>
              <w:right w:val="nil"/>
            </w:tcBorders>
            <w:shd w:val="clear" w:color="auto" w:fill="auto"/>
            <w:noWrap/>
            <w:vAlign w:val="bottom"/>
            <w:hideMark/>
          </w:tcPr>
          <w:p w14:paraId="0AB44935"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16.3%</w:t>
            </w:r>
          </w:p>
        </w:tc>
        <w:tc>
          <w:tcPr>
            <w:tcW w:w="0" w:type="auto"/>
            <w:tcBorders>
              <w:top w:val="nil"/>
              <w:left w:val="nil"/>
              <w:bottom w:val="nil"/>
              <w:right w:val="nil"/>
            </w:tcBorders>
            <w:shd w:val="clear" w:color="auto" w:fill="auto"/>
            <w:noWrap/>
            <w:vAlign w:val="bottom"/>
            <w:hideMark/>
          </w:tcPr>
          <w:p w14:paraId="4169380B"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-7.1%</w:t>
            </w:r>
          </w:p>
        </w:tc>
      </w:tr>
      <w:tr w:rsidR="00725D26" w:rsidRPr="00725D26" w14:paraId="20B65569" w14:textId="77777777" w:rsidTr="00725D26">
        <w:trPr>
          <w:trHeight w:val="290"/>
          <w:jc w:val="center"/>
        </w:trPr>
        <w:tc>
          <w:tcPr>
            <w:tcW w:w="0" w:type="auto"/>
            <w:tcBorders>
              <w:top w:val="nil"/>
              <w:left w:val="nil"/>
              <w:bottom w:val="nil"/>
              <w:right w:val="nil"/>
            </w:tcBorders>
            <w:shd w:val="clear" w:color="auto" w:fill="auto"/>
            <w:noWrap/>
            <w:vAlign w:val="bottom"/>
            <w:hideMark/>
          </w:tcPr>
          <w:p w14:paraId="654360D0"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30 - 39 yrs</w:t>
            </w:r>
          </w:p>
        </w:tc>
        <w:tc>
          <w:tcPr>
            <w:tcW w:w="0" w:type="auto"/>
            <w:tcBorders>
              <w:top w:val="nil"/>
              <w:left w:val="nil"/>
              <w:bottom w:val="nil"/>
              <w:right w:val="nil"/>
            </w:tcBorders>
            <w:shd w:val="clear" w:color="auto" w:fill="auto"/>
            <w:noWrap/>
            <w:vAlign w:val="bottom"/>
            <w:hideMark/>
          </w:tcPr>
          <w:p w14:paraId="64E5FAFB"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14,957 </w:t>
            </w:r>
          </w:p>
        </w:tc>
        <w:tc>
          <w:tcPr>
            <w:tcW w:w="0" w:type="auto"/>
            <w:tcBorders>
              <w:top w:val="nil"/>
              <w:left w:val="nil"/>
              <w:bottom w:val="nil"/>
              <w:right w:val="nil"/>
            </w:tcBorders>
            <w:shd w:val="clear" w:color="auto" w:fill="auto"/>
            <w:noWrap/>
            <w:vAlign w:val="bottom"/>
            <w:hideMark/>
          </w:tcPr>
          <w:p w14:paraId="65DA4CD8"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17.3%</w:t>
            </w:r>
          </w:p>
        </w:tc>
        <w:tc>
          <w:tcPr>
            <w:tcW w:w="0" w:type="auto"/>
            <w:tcBorders>
              <w:top w:val="nil"/>
              <w:left w:val="nil"/>
              <w:bottom w:val="nil"/>
              <w:right w:val="nil"/>
            </w:tcBorders>
            <w:shd w:val="clear" w:color="auto" w:fill="auto"/>
            <w:noWrap/>
            <w:vAlign w:val="bottom"/>
            <w:hideMark/>
          </w:tcPr>
          <w:p w14:paraId="02C2D643"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16,687 </w:t>
            </w:r>
          </w:p>
        </w:tc>
        <w:tc>
          <w:tcPr>
            <w:tcW w:w="0" w:type="auto"/>
            <w:tcBorders>
              <w:top w:val="nil"/>
              <w:left w:val="nil"/>
              <w:bottom w:val="nil"/>
              <w:right w:val="nil"/>
            </w:tcBorders>
            <w:shd w:val="clear" w:color="auto" w:fill="auto"/>
            <w:noWrap/>
            <w:vAlign w:val="bottom"/>
            <w:hideMark/>
          </w:tcPr>
          <w:p w14:paraId="07A26903"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19.1%</w:t>
            </w:r>
          </w:p>
        </w:tc>
        <w:tc>
          <w:tcPr>
            <w:tcW w:w="0" w:type="auto"/>
            <w:tcBorders>
              <w:top w:val="nil"/>
              <w:left w:val="nil"/>
              <w:bottom w:val="nil"/>
              <w:right w:val="nil"/>
            </w:tcBorders>
            <w:shd w:val="clear" w:color="auto" w:fill="auto"/>
            <w:noWrap/>
            <w:vAlign w:val="bottom"/>
            <w:hideMark/>
          </w:tcPr>
          <w:p w14:paraId="7CA3530F"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-10.4%</w:t>
            </w:r>
          </w:p>
        </w:tc>
      </w:tr>
      <w:tr w:rsidR="00725D26" w:rsidRPr="00725D26" w14:paraId="0889C847" w14:textId="77777777" w:rsidTr="00725D26">
        <w:trPr>
          <w:trHeight w:val="290"/>
          <w:jc w:val="center"/>
        </w:trPr>
        <w:tc>
          <w:tcPr>
            <w:tcW w:w="0" w:type="auto"/>
            <w:tcBorders>
              <w:top w:val="nil"/>
              <w:left w:val="nil"/>
              <w:bottom w:val="nil"/>
              <w:right w:val="nil"/>
            </w:tcBorders>
            <w:shd w:val="clear" w:color="auto" w:fill="auto"/>
            <w:noWrap/>
            <w:vAlign w:val="bottom"/>
            <w:hideMark/>
          </w:tcPr>
          <w:p w14:paraId="0DF76827"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40 - 49 yrs</w:t>
            </w:r>
          </w:p>
        </w:tc>
        <w:tc>
          <w:tcPr>
            <w:tcW w:w="0" w:type="auto"/>
            <w:tcBorders>
              <w:top w:val="nil"/>
              <w:left w:val="nil"/>
              <w:bottom w:val="nil"/>
              <w:right w:val="nil"/>
            </w:tcBorders>
            <w:shd w:val="clear" w:color="auto" w:fill="auto"/>
            <w:noWrap/>
            <w:vAlign w:val="bottom"/>
            <w:hideMark/>
          </w:tcPr>
          <w:p w14:paraId="67634CD3"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15,945 </w:t>
            </w:r>
          </w:p>
        </w:tc>
        <w:tc>
          <w:tcPr>
            <w:tcW w:w="0" w:type="auto"/>
            <w:tcBorders>
              <w:top w:val="nil"/>
              <w:left w:val="nil"/>
              <w:bottom w:val="nil"/>
              <w:right w:val="nil"/>
            </w:tcBorders>
            <w:shd w:val="clear" w:color="auto" w:fill="auto"/>
            <w:noWrap/>
            <w:vAlign w:val="bottom"/>
            <w:hideMark/>
          </w:tcPr>
          <w:p w14:paraId="67871E61"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18.4%</w:t>
            </w:r>
          </w:p>
        </w:tc>
        <w:tc>
          <w:tcPr>
            <w:tcW w:w="0" w:type="auto"/>
            <w:tcBorders>
              <w:top w:val="nil"/>
              <w:left w:val="nil"/>
              <w:bottom w:val="nil"/>
              <w:right w:val="nil"/>
            </w:tcBorders>
            <w:shd w:val="clear" w:color="auto" w:fill="auto"/>
            <w:noWrap/>
            <w:vAlign w:val="bottom"/>
            <w:hideMark/>
          </w:tcPr>
          <w:p w14:paraId="45A56660"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15,591 </w:t>
            </w:r>
          </w:p>
        </w:tc>
        <w:tc>
          <w:tcPr>
            <w:tcW w:w="0" w:type="auto"/>
            <w:tcBorders>
              <w:top w:val="nil"/>
              <w:left w:val="nil"/>
              <w:bottom w:val="nil"/>
              <w:right w:val="nil"/>
            </w:tcBorders>
            <w:shd w:val="clear" w:color="auto" w:fill="auto"/>
            <w:noWrap/>
            <w:vAlign w:val="bottom"/>
            <w:hideMark/>
          </w:tcPr>
          <w:p w14:paraId="7555435E"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17.8%</w:t>
            </w:r>
          </w:p>
        </w:tc>
        <w:tc>
          <w:tcPr>
            <w:tcW w:w="0" w:type="auto"/>
            <w:tcBorders>
              <w:top w:val="nil"/>
              <w:left w:val="nil"/>
              <w:bottom w:val="nil"/>
              <w:right w:val="nil"/>
            </w:tcBorders>
            <w:shd w:val="clear" w:color="auto" w:fill="auto"/>
            <w:noWrap/>
            <w:vAlign w:val="bottom"/>
            <w:hideMark/>
          </w:tcPr>
          <w:p w14:paraId="63066CD3"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2.3%</w:t>
            </w:r>
          </w:p>
        </w:tc>
      </w:tr>
      <w:tr w:rsidR="00725D26" w:rsidRPr="00725D26" w14:paraId="611EF12E" w14:textId="77777777" w:rsidTr="00725D26">
        <w:trPr>
          <w:trHeight w:val="290"/>
          <w:jc w:val="center"/>
        </w:trPr>
        <w:tc>
          <w:tcPr>
            <w:tcW w:w="0" w:type="auto"/>
            <w:tcBorders>
              <w:top w:val="nil"/>
              <w:left w:val="nil"/>
              <w:bottom w:val="nil"/>
              <w:right w:val="nil"/>
            </w:tcBorders>
            <w:shd w:val="clear" w:color="auto" w:fill="auto"/>
            <w:noWrap/>
            <w:vAlign w:val="bottom"/>
            <w:hideMark/>
          </w:tcPr>
          <w:p w14:paraId="28D4F54E"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50 - 59 yrs</w:t>
            </w:r>
          </w:p>
        </w:tc>
        <w:tc>
          <w:tcPr>
            <w:tcW w:w="0" w:type="auto"/>
            <w:tcBorders>
              <w:top w:val="nil"/>
              <w:left w:val="nil"/>
              <w:bottom w:val="nil"/>
              <w:right w:val="nil"/>
            </w:tcBorders>
            <w:shd w:val="clear" w:color="auto" w:fill="auto"/>
            <w:noWrap/>
            <w:vAlign w:val="bottom"/>
            <w:hideMark/>
          </w:tcPr>
          <w:p w14:paraId="0CD37CF1"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15,466 </w:t>
            </w:r>
          </w:p>
        </w:tc>
        <w:tc>
          <w:tcPr>
            <w:tcW w:w="0" w:type="auto"/>
            <w:tcBorders>
              <w:top w:val="nil"/>
              <w:left w:val="nil"/>
              <w:bottom w:val="nil"/>
              <w:right w:val="nil"/>
            </w:tcBorders>
            <w:shd w:val="clear" w:color="auto" w:fill="auto"/>
            <w:noWrap/>
            <w:vAlign w:val="bottom"/>
            <w:hideMark/>
          </w:tcPr>
          <w:p w14:paraId="286CE798"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17.8%</w:t>
            </w:r>
          </w:p>
        </w:tc>
        <w:tc>
          <w:tcPr>
            <w:tcW w:w="0" w:type="auto"/>
            <w:tcBorders>
              <w:top w:val="nil"/>
              <w:left w:val="nil"/>
              <w:bottom w:val="nil"/>
              <w:right w:val="nil"/>
            </w:tcBorders>
            <w:shd w:val="clear" w:color="auto" w:fill="auto"/>
            <w:noWrap/>
            <w:vAlign w:val="bottom"/>
            <w:hideMark/>
          </w:tcPr>
          <w:p w14:paraId="74FD74FA"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14,651 </w:t>
            </w:r>
          </w:p>
        </w:tc>
        <w:tc>
          <w:tcPr>
            <w:tcW w:w="0" w:type="auto"/>
            <w:tcBorders>
              <w:top w:val="nil"/>
              <w:left w:val="nil"/>
              <w:bottom w:val="nil"/>
              <w:right w:val="nil"/>
            </w:tcBorders>
            <w:shd w:val="clear" w:color="auto" w:fill="auto"/>
            <w:noWrap/>
            <w:vAlign w:val="bottom"/>
            <w:hideMark/>
          </w:tcPr>
          <w:p w14:paraId="3A7D94F4"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16.8%</w:t>
            </w:r>
          </w:p>
        </w:tc>
        <w:tc>
          <w:tcPr>
            <w:tcW w:w="0" w:type="auto"/>
            <w:tcBorders>
              <w:top w:val="nil"/>
              <w:left w:val="nil"/>
              <w:bottom w:val="nil"/>
              <w:right w:val="nil"/>
            </w:tcBorders>
            <w:shd w:val="clear" w:color="auto" w:fill="auto"/>
            <w:noWrap/>
            <w:vAlign w:val="bottom"/>
            <w:hideMark/>
          </w:tcPr>
          <w:p w14:paraId="7EC83179"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5.6%</w:t>
            </w:r>
          </w:p>
        </w:tc>
      </w:tr>
      <w:tr w:rsidR="00725D26" w:rsidRPr="00725D26" w14:paraId="70D9DEBD" w14:textId="77777777" w:rsidTr="00725D26">
        <w:trPr>
          <w:trHeight w:val="290"/>
          <w:jc w:val="center"/>
        </w:trPr>
        <w:tc>
          <w:tcPr>
            <w:tcW w:w="0" w:type="auto"/>
            <w:tcBorders>
              <w:top w:val="nil"/>
              <w:left w:val="nil"/>
              <w:bottom w:val="nil"/>
              <w:right w:val="nil"/>
            </w:tcBorders>
            <w:shd w:val="clear" w:color="auto" w:fill="auto"/>
            <w:noWrap/>
            <w:vAlign w:val="bottom"/>
            <w:hideMark/>
          </w:tcPr>
          <w:p w14:paraId="7B176639"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60 - 69 yrs</w:t>
            </w:r>
          </w:p>
        </w:tc>
        <w:tc>
          <w:tcPr>
            <w:tcW w:w="0" w:type="auto"/>
            <w:tcBorders>
              <w:top w:val="nil"/>
              <w:left w:val="nil"/>
              <w:bottom w:val="nil"/>
              <w:right w:val="nil"/>
            </w:tcBorders>
            <w:shd w:val="clear" w:color="auto" w:fill="auto"/>
            <w:noWrap/>
            <w:vAlign w:val="bottom"/>
            <w:hideMark/>
          </w:tcPr>
          <w:p w14:paraId="4BB983DB"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9,026 </w:t>
            </w:r>
          </w:p>
        </w:tc>
        <w:tc>
          <w:tcPr>
            <w:tcW w:w="0" w:type="auto"/>
            <w:tcBorders>
              <w:top w:val="nil"/>
              <w:left w:val="nil"/>
              <w:bottom w:val="nil"/>
              <w:right w:val="nil"/>
            </w:tcBorders>
            <w:shd w:val="clear" w:color="auto" w:fill="auto"/>
            <w:noWrap/>
            <w:vAlign w:val="bottom"/>
            <w:hideMark/>
          </w:tcPr>
          <w:p w14:paraId="270438CF"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10.4%</w:t>
            </w:r>
          </w:p>
        </w:tc>
        <w:tc>
          <w:tcPr>
            <w:tcW w:w="0" w:type="auto"/>
            <w:tcBorders>
              <w:top w:val="nil"/>
              <w:left w:val="nil"/>
              <w:bottom w:val="nil"/>
              <w:right w:val="nil"/>
            </w:tcBorders>
            <w:shd w:val="clear" w:color="auto" w:fill="auto"/>
            <w:noWrap/>
            <w:vAlign w:val="bottom"/>
            <w:hideMark/>
          </w:tcPr>
          <w:p w14:paraId="68042547"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8,712 </w:t>
            </w:r>
          </w:p>
        </w:tc>
        <w:tc>
          <w:tcPr>
            <w:tcW w:w="0" w:type="auto"/>
            <w:tcBorders>
              <w:top w:val="nil"/>
              <w:left w:val="nil"/>
              <w:bottom w:val="nil"/>
              <w:right w:val="nil"/>
            </w:tcBorders>
            <w:shd w:val="clear" w:color="auto" w:fill="auto"/>
            <w:noWrap/>
            <w:vAlign w:val="bottom"/>
            <w:hideMark/>
          </w:tcPr>
          <w:p w14:paraId="02170AF6"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10.0%</w:t>
            </w:r>
          </w:p>
        </w:tc>
        <w:tc>
          <w:tcPr>
            <w:tcW w:w="0" w:type="auto"/>
            <w:tcBorders>
              <w:top w:val="nil"/>
              <w:left w:val="nil"/>
              <w:bottom w:val="nil"/>
              <w:right w:val="nil"/>
            </w:tcBorders>
            <w:shd w:val="clear" w:color="auto" w:fill="auto"/>
            <w:noWrap/>
            <w:vAlign w:val="bottom"/>
            <w:hideMark/>
          </w:tcPr>
          <w:p w14:paraId="490C1DA3"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3.6%</w:t>
            </w:r>
          </w:p>
        </w:tc>
      </w:tr>
      <w:tr w:rsidR="00725D26" w:rsidRPr="00725D26" w14:paraId="78EC7F2C" w14:textId="77777777" w:rsidTr="00725D26">
        <w:trPr>
          <w:trHeight w:val="290"/>
          <w:jc w:val="center"/>
        </w:trPr>
        <w:tc>
          <w:tcPr>
            <w:tcW w:w="0" w:type="auto"/>
            <w:tcBorders>
              <w:top w:val="nil"/>
              <w:left w:val="nil"/>
              <w:bottom w:val="nil"/>
              <w:right w:val="nil"/>
            </w:tcBorders>
            <w:shd w:val="clear" w:color="auto" w:fill="auto"/>
            <w:noWrap/>
            <w:vAlign w:val="bottom"/>
            <w:hideMark/>
          </w:tcPr>
          <w:p w14:paraId="7142F869"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70 yrs or more</w:t>
            </w:r>
          </w:p>
        </w:tc>
        <w:tc>
          <w:tcPr>
            <w:tcW w:w="0" w:type="auto"/>
            <w:tcBorders>
              <w:top w:val="nil"/>
              <w:left w:val="nil"/>
              <w:bottom w:val="nil"/>
              <w:right w:val="nil"/>
            </w:tcBorders>
            <w:shd w:val="clear" w:color="auto" w:fill="auto"/>
            <w:noWrap/>
            <w:vAlign w:val="bottom"/>
            <w:hideMark/>
          </w:tcPr>
          <w:p w14:paraId="3140C8CF"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3,766 </w:t>
            </w:r>
          </w:p>
        </w:tc>
        <w:tc>
          <w:tcPr>
            <w:tcW w:w="0" w:type="auto"/>
            <w:tcBorders>
              <w:top w:val="nil"/>
              <w:left w:val="nil"/>
              <w:bottom w:val="nil"/>
              <w:right w:val="nil"/>
            </w:tcBorders>
            <w:shd w:val="clear" w:color="auto" w:fill="auto"/>
            <w:noWrap/>
            <w:vAlign w:val="bottom"/>
            <w:hideMark/>
          </w:tcPr>
          <w:p w14:paraId="1D647FFF"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4.3%</w:t>
            </w:r>
          </w:p>
        </w:tc>
        <w:tc>
          <w:tcPr>
            <w:tcW w:w="0" w:type="auto"/>
            <w:tcBorders>
              <w:top w:val="nil"/>
              <w:left w:val="nil"/>
              <w:bottom w:val="nil"/>
              <w:right w:val="nil"/>
            </w:tcBorders>
            <w:shd w:val="clear" w:color="auto" w:fill="auto"/>
            <w:noWrap/>
            <w:vAlign w:val="bottom"/>
            <w:hideMark/>
          </w:tcPr>
          <w:p w14:paraId="338F2876"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3,397 </w:t>
            </w:r>
          </w:p>
        </w:tc>
        <w:tc>
          <w:tcPr>
            <w:tcW w:w="0" w:type="auto"/>
            <w:tcBorders>
              <w:top w:val="nil"/>
              <w:left w:val="nil"/>
              <w:bottom w:val="nil"/>
              <w:right w:val="nil"/>
            </w:tcBorders>
            <w:shd w:val="clear" w:color="auto" w:fill="auto"/>
            <w:noWrap/>
            <w:vAlign w:val="bottom"/>
            <w:hideMark/>
          </w:tcPr>
          <w:p w14:paraId="16101402"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3.9%</w:t>
            </w:r>
          </w:p>
        </w:tc>
        <w:tc>
          <w:tcPr>
            <w:tcW w:w="0" w:type="auto"/>
            <w:tcBorders>
              <w:top w:val="nil"/>
              <w:left w:val="nil"/>
              <w:bottom w:val="nil"/>
              <w:right w:val="nil"/>
            </w:tcBorders>
            <w:shd w:val="clear" w:color="auto" w:fill="auto"/>
            <w:noWrap/>
            <w:vAlign w:val="bottom"/>
            <w:hideMark/>
          </w:tcPr>
          <w:p w14:paraId="01DC3BBD"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10.9%</w:t>
            </w:r>
          </w:p>
        </w:tc>
      </w:tr>
      <w:tr w:rsidR="00725D26" w:rsidRPr="00725D26" w14:paraId="4F389928" w14:textId="77777777" w:rsidTr="00725D26">
        <w:trPr>
          <w:trHeight w:val="290"/>
          <w:jc w:val="center"/>
        </w:trPr>
        <w:tc>
          <w:tcPr>
            <w:tcW w:w="0" w:type="auto"/>
            <w:tcBorders>
              <w:top w:val="nil"/>
              <w:left w:val="nil"/>
              <w:bottom w:val="nil"/>
              <w:right w:val="nil"/>
            </w:tcBorders>
            <w:shd w:val="clear" w:color="auto" w:fill="auto"/>
            <w:noWrap/>
            <w:vAlign w:val="bottom"/>
            <w:hideMark/>
          </w:tcPr>
          <w:p w14:paraId="23D7C010"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Not Stated</w:t>
            </w:r>
          </w:p>
        </w:tc>
        <w:tc>
          <w:tcPr>
            <w:tcW w:w="0" w:type="auto"/>
            <w:tcBorders>
              <w:top w:val="nil"/>
              <w:left w:val="nil"/>
              <w:bottom w:val="nil"/>
              <w:right w:val="nil"/>
            </w:tcBorders>
            <w:shd w:val="clear" w:color="auto" w:fill="auto"/>
            <w:noWrap/>
            <w:vAlign w:val="bottom"/>
            <w:hideMark/>
          </w:tcPr>
          <w:p w14:paraId="26EFE0C8"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3 </w:t>
            </w:r>
          </w:p>
        </w:tc>
        <w:tc>
          <w:tcPr>
            <w:tcW w:w="0" w:type="auto"/>
            <w:tcBorders>
              <w:top w:val="nil"/>
              <w:left w:val="nil"/>
              <w:bottom w:val="nil"/>
              <w:right w:val="nil"/>
            </w:tcBorders>
            <w:shd w:val="clear" w:color="auto" w:fill="auto"/>
            <w:noWrap/>
            <w:vAlign w:val="bottom"/>
            <w:hideMark/>
          </w:tcPr>
          <w:p w14:paraId="5B8F309F"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0.0%</w:t>
            </w:r>
          </w:p>
        </w:tc>
        <w:tc>
          <w:tcPr>
            <w:tcW w:w="0" w:type="auto"/>
            <w:tcBorders>
              <w:top w:val="nil"/>
              <w:left w:val="nil"/>
              <w:bottom w:val="nil"/>
              <w:right w:val="nil"/>
            </w:tcBorders>
            <w:shd w:val="clear" w:color="auto" w:fill="auto"/>
            <w:noWrap/>
            <w:vAlign w:val="bottom"/>
            <w:hideMark/>
          </w:tcPr>
          <w:p w14:paraId="1F49270B"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   </w:t>
            </w:r>
          </w:p>
        </w:tc>
        <w:tc>
          <w:tcPr>
            <w:tcW w:w="0" w:type="auto"/>
            <w:tcBorders>
              <w:top w:val="nil"/>
              <w:left w:val="nil"/>
              <w:bottom w:val="nil"/>
              <w:right w:val="nil"/>
            </w:tcBorders>
            <w:shd w:val="clear" w:color="auto" w:fill="auto"/>
            <w:noWrap/>
            <w:vAlign w:val="bottom"/>
            <w:hideMark/>
          </w:tcPr>
          <w:p w14:paraId="546B9E52"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0.0%</w:t>
            </w:r>
          </w:p>
        </w:tc>
        <w:tc>
          <w:tcPr>
            <w:tcW w:w="0" w:type="auto"/>
            <w:tcBorders>
              <w:top w:val="nil"/>
              <w:left w:val="nil"/>
              <w:bottom w:val="nil"/>
              <w:right w:val="nil"/>
            </w:tcBorders>
            <w:shd w:val="clear" w:color="auto" w:fill="auto"/>
            <w:noWrap/>
            <w:vAlign w:val="bottom"/>
            <w:hideMark/>
          </w:tcPr>
          <w:p w14:paraId="3FA59B03"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100.0%</w:t>
            </w:r>
          </w:p>
        </w:tc>
      </w:tr>
      <w:tr w:rsidR="00725D26" w:rsidRPr="00725D26" w14:paraId="0D6F6BC7" w14:textId="77777777" w:rsidTr="00725D26">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49586FEB"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60CA62C9"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86,697 </w:t>
            </w:r>
          </w:p>
        </w:tc>
        <w:tc>
          <w:tcPr>
            <w:tcW w:w="0" w:type="auto"/>
            <w:tcBorders>
              <w:top w:val="single" w:sz="4" w:space="0" w:color="auto"/>
              <w:left w:val="nil"/>
              <w:bottom w:val="single" w:sz="4" w:space="0" w:color="auto"/>
              <w:right w:val="nil"/>
            </w:tcBorders>
            <w:shd w:val="clear" w:color="auto" w:fill="auto"/>
            <w:noWrap/>
            <w:vAlign w:val="bottom"/>
            <w:hideMark/>
          </w:tcPr>
          <w:p w14:paraId="4F3C9FBF"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100.0%</w:t>
            </w:r>
          </w:p>
        </w:tc>
        <w:tc>
          <w:tcPr>
            <w:tcW w:w="0" w:type="auto"/>
            <w:tcBorders>
              <w:top w:val="single" w:sz="4" w:space="0" w:color="auto"/>
              <w:left w:val="nil"/>
              <w:bottom w:val="single" w:sz="4" w:space="0" w:color="auto"/>
              <w:right w:val="nil"/>
            </w:tcBorders>
            <w:shd w:val="clear" w:color="auto" w:fill="auto"/>
            <w:noWrap/>
            <w:vAlign w:val="bottom"/>
            <w:hideMark/>
          </w:tcPr>
          <w:p w14:paraId="63C93D59"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87,447 </w:t>
            </w:r>
          </w:p>
        </w:tc>
        <w:tc>
          <w:tcPr>
            <w:tcW w:w="0" w:type="auto"/>
            <w:tcBorders>
              <w:top w:val="single" w:sz="4" w:space="0" w:color="auto"/>
              <w:left w:val="nil"/>
              <w:bottom w:val="single" w:sz="4" w:space="0" w:color="auto"/>
              <w:right w:val="nil"/>
            </w:tcBorders>
            <w:shd w:val="clear" w:color="auto" w:fill="auto"/>
            <w:noWrap/>
            <w:vAlign w:val="bottom"/>
            <w:hideMark/>
          </w:tcPr>
          <w:p w14:paraId="3A436CCE"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7B1DCC6"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-0.9%</w:t>
            </w:r>
          </w:p>
        </w:tc>
      </w:tr>
      <w:tr w:rsidR="00725D26" w:rsidRPr="00725D26" w14:paraId="52D00375" w14:textId="77777777" w:rsidTr="00725D26">
        <w:trPr>
          <w:trHeight w:val="290"/>
          <w:jc w:val="center"/>
        </w:trPr>
        <w:tc>
          <w:tcPr>
            <w:tcW w:w="0" w:type="auto"/>
            <w:tcBorders>
              <w:top w:val="nil"/>
              <w:left w:val="nil"/>
              <w:bottom w:val="nil"/>
              <w:right w:val="nil"/>
            </w:tcBorders>
            <w:shd w:val="clear" w:color="auto" w:fill="auto"/>
            <w:noWrap/>
            <w:vAlign w:val="bottom"/>
            <w:hideMark/>
          </w:tcPr>
          <w:p w14:paraId="06866E97"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6E4D3A4B" w14:textId="77777777" w:rsidR="00725D26" w:rsidRPr="00725D26" w:rsidRDefault="00725D26" w:rsidP="00725D26">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23C24C3B" w14:textId="77777777" w:rsidR="00725D26" w:rsidRPr="00725D26" w:rsidRDefault="00725D26" w:rsidP="00725D26">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FF32602" w14:textId="77777777" w:rsidR="00725D26" w:rsidRPr="00725D26" w:rsidRDefault="00725D26" w:rsidP="00725D26">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E060BDE" w14:textId="77777777" w:rsidR="00725D26" w:rsidRPr="00725D26" w:rsidRDefault="00725D26" w:rsidP="00725D26">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9022847" w14:textId="77777777" w:rsidR="00725D26" w:rsidRPr="00725D26" w:rsidRDefault="00725D26" w:rsidP="00725D26">
            <w:pPr>
              <w:spacing w:after="0" w:line="240" w:lineRule="auto"/>
              <w:rPr>
                <w:rFonts w:eastAsia="Times New Roman"/>
                <w:sz w:val="20"/>
                <w:szCs w:val="20"/>
              </w:rPr>
            </w:pPr>
          </w:p>
        </w:tc>
      </w:tr>
    </w:tbl>
    <w:p w14:paraId="5A8E1371" w14:textId="77777777" w:rsidR="008625E5" w:rsidRDefault="008625E5" w:rsidP="006B75CB">
      <w:pPr>
        <w:jc w:val="both"/>
      </w:pPr>
    </w:p>
    <w:tbl>
      <w:tblPr>
        <w:tblW w:w="0" w:type="auto"/>
        <w:jc w:val="center"/>
        <w:tblLook w:val="04A0" w:firstRow="1" w:lastRow="0" w:firstColumn="1" w:lastColumn="0" w:noHBand="0" w:noVBand="1"/>
      </w:tblPr>
      <w:tblGrid>
        <w:gridCol w:w="1522"/>
        <w:gridCol w:w="1289"/>
        <w:gridCol w:w="917"/>
        <w:gridCol w:w="1189"/>
        <w:gridCol w:w="917"/>
        <w:gridCol w:w="1066"/>
      </w:tblGrid>
      <w:tr w:rsidR="00725D26" w:rsidRPr="00725D26" w14:paraId="03EC74D9" w14:textId="77777777" w:rsidTr="00725D26">
        <w:trPr>
          <w:trHeight w:val="290"/>
          <w:jc w:val="center"/>
        </w:trPr>
        <w:tc>
          <w:tcPr>
            <w:tcW w:w="0" w:type="auto"/>
            <w:gridSpan w:val="6"/>
            <w:tcBorders>
              <w:top w:val="nil"/>
              <w:left w:val="nil"/>
              <w:bottom w:val="nil"/>
              <w:right w:val="nil"/>
            </w:tcBorders>
            <w:shd w:val="clear" w:color="auto" w:fill="auto"/>
            <w:noWrap/>
            <w:vAlign w:val="bottom"/>
            <w:hideMark/>
          </w:tcPr>
          <w:p w14:paraId="1E2EC947" w14:textId="77777777" w:rsidR="00725D26" w:rsidRPr="00725D26" w:rsidRDefault="00725D26" w:rsidP="00725D26">
            <w:pPr>
              <w:spacing w:after="0" w:line="240" w:lineRule="auto"/>
              <w:jc w:val="center"/>
              <w:rPr>
                <w:rFonts w:ascii="Calibri" w:eastAsia="Times New Roman" w:hAnsi="Calibri"/>
                <w:b/>
                <w:bCs/>
                <w:color w:val="000000"/>
                <w:sz w:val="22"/>
                <w:szCs w:val="22"/>
              </w:rPr>
            </w:pPr>
            <w:r w:rsidRPr="00725D26">
              <w:rPr>
                <w:rFonts w:ascii="Calibri" w:eastAsia="Times New Roman" w:hAnsi="Calibri"/>
                <w:b/>
                <w:bCs/>
                <w:color w:val="000000"/>
                <w:sz w:val="22"/>
                <w:szCs w:val="22"/>
              </w:rPr>
              <w:t>Age of All Stopover Visitors June 2016 YTD</w:t>
            </w:r>
          </w:p>
        </w:tc>
      </w:tr>
      <w:tr w:rsidR="00725D26" w:rsidRPr="00725D26" w14:paraId="786298D7" w14:textId="77777777" w:rsidTr="00725D26">
        <w:trPr>
          <w:trHeight w:val="290"/>
          <w:jc w:val="center"/>
        </w:trPr>
        <w:tc>
          <w:tcPr>
            <w:tcW w:w="0" w:type="auto"/>
            <w:tcBorders>
              <w:top w:val="nil"/>
              <w:left w:val="nil"/>
              <w:bottom w:val="nil"/>
              <w:right w:val="nil"/>
            </w:tcBorders>
            <w:shd w:val="clear" w:color="auto" w:fill="auto"/>
            <w:noWrap/>
            <w:vAlign w:val="bottom"/>
            <w:hideMark/>
          </w:tcPr>
          <w:p w14:paraId="214B6A52" w14:textId="77777777" w:rsidR="00725D26" w:rsidRPr="00725D26" w:rsidRDefault="00725D26" w:rsidP="00725D26">
            <w:pPr>
              <w:spacing w:after="0" w:line="240" w:lineRule="auto"/>
              <w:jc w:val="center"/>
              <w:rPr>
                <w:rFonts w:ascii="Calibri" w:eastAsia="Times New Roman" w:hAnsi="Calibri"/>
                <w:b/>
                <w:bCs/>
                <w:color w:val="000000"/>
                <w:sz w:val="22"/>
                <w:szCs w:val="22"/>
              </w:rPr>
            </w:pPr>
          </w:p>
        </w:tc>
        <w:tc>
          <w:tcPr>
            <w:tcW w:w="0" w:type="auto"/>
            <w:tcBorders>
              <w:top w:val="nil"/>
              <w:left w:val="nil"/>
              <w:bottom w:val="nil"/>
              <w:right w:val="nil"/>
            </w:tcBorders>
            <w:shd w:val="clear" w:color="auto" w:fill="auto"/>
            <w:noWrap/>
            <w:vAlign w:val="bottom"/>
            <w:hideMark/>
          </w:tcPr>
          <w:p w14:paraId="653A9C2F" w14:textId="77777777" w:rsidR="00725D26" w:rsidRPr="00725D26" w:rsidRDefault="00725D26" w:rsidP="00725D26">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486B375" w14:textId="77777777" w:rsidR="00725D26" w:rsidRPr="00725D26" w:rsidRDefault="00725D26" w:rsidP="00725D26">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E9F5710" w14:textId="77777777" w:rsidR="00725D26" w:rsidRPr="00725D26" w:rsidRDefault="00725D26" w:rsidP="00725D26">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1DBC633" w14:textId="77777777" w:rsidR="00725D26" w:rsidRPr="00725D26" w:rsidRDefault="00725D26" w:rsidP="00725D26">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74F4DA6" w14:textId="77777777" w:rsidR="00725D26" w:rsidRPr="00725D26" w:rsidRDefault="00725D26" w:rsidP="00725D26">
            <w:pPr>
              <w:spacing w:after="0" w:line="240" w:lineRule="auto"/>
              <w:rPr>
                <w:rFonts w:eastAsia="Times New Roman"/>
                <w:sz w:val="20"/>
                <w:szCs w:val="20"/>
              </w:rPr>
            </w:pPr>
          </w:p>
        </w:tc>
      </w:tr>
      <w:tr w:rsidR="00725D26" w:rsidRPr="00725D26" w14:paraId="135A4CB6" w14:textId="77777777" w:rsidTr="00725D26">
        <w:trPr>
          <w:trHeight w:val="290"/>
          <w:jc w:val="center"/>
        </w:trPr>
        <w:tc>
          <w:tcPr>
            <w:tcW w:w="0" w:type="auto"/>
            <w:tcBorders>
              <w:top w:val="nil"/>
              <w:left w:val="nil"/>
              <w:bottom w:val="nil"/>
              <w:right w:val="nil"/>
            </w:tcBorders>
            <w:shd w:val="clear" w:color="auto" w:fill="auto"/>
            <w:noWrap/>
            <w:vAlign w:val="bottom"/>
            <w:hideMark/>
          </w:tcPr>
          <w:p w14:paraId="798E7181" w14:textId="77777777" w:rsidR="00725D26" w:rsidRPr="00725D26" w:rsidRDefault="00725D26" w:rsidP="00725D26">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8A55660" w14:textId="77777777" w:rsidR="00725D26" w:rsidRPr="00725D26" w:rsidRDefault="00725D26" w:rsidP="00725D26">
            <w:pPr>
              <w:spacing w:after="0" w:line="240" w:lineRule="auto"/>
              <w:jc w:val="center"/>
              <w:rPr>
                <w:rFonts w:ascii="Calibri" w:eastAsia="Times New Roman" w:hAnsi="Calibri"/>
                <w:color w:val="000000"/>
                <w:sz w:val="22"/>
                <w:szCs w:val="22"/>
              </w:rPr>
            </w:pPr>
            <w:r w:rsidRPr="00725D26">
              <w:rPr>
                <w:rFonts w:ascii="Calibri" w:eastAsia="Times New Roman" w:hAnsi="Calibri"/>
                <w:color w:val="000000"/>
                <w:sz w:val="22"/>
                <w:szCs w:val="22"/>
              </w:rPr>
              <w:t>2016</w:t>
            </w:r>
          </w:p>
        </w:tc>
        <w:tc>
          <w:tcPr>
            <w:tcW w:w="0" w:type="auto"/>
            <w:tcBorders>
              <w:top w:val="nil"/>
              <w:left w:val="nil"/>
              <w:bottom w:val="nil"/>
              <w:right w:val="nil"/>
            </w:tcBorders>
            <w:shd w:val="clear" w:color="auto" w:fill="auto"/>
            <w:noWrap/>
            <w:vAlign w:val="bottom"/>
            <w:hideMark/>
          </w:tcPr>
          <w:p w14:paraId="29EF8C19" w14:textId="77777777" w:rsidR="00725D26" w:rsidRPr="00725D26" w:rsidRDefault="00725D26" w:rsidP="00725D26">
            <w:pPr>
              <w:spacing w:after="0" w:line="240" w:lineRule="auto"/>
              <w:jc w:val="center"/>
              <w:rPr>
                <w:rFonts w:ascii="Calibri" w:eastAsia="Times New Roman" w:hAnsi="Calibri"/>
                <w:color w:val="000000"/>
                <w:sz w:val="22"/>
                <w:szCs w:val="22"/>
              </w:rPr>
            </w:pPr>
            <w:r w:rsidRPr="00725D26">
              <w:rPr>
                <w:rFonts w:ascii="Calibri" w:eastAsia="Times New Roman" w:hAnsi="Calibri"/>
                <w:color w:val="000000"/>
                <w:sz w:val="22"/>
                <w:szCs w:val="22"/>
              </w:rPr>
              <w:t>% share</w:t>
            </w:r>
          </w:p>
        </w:tc>
        <w:tc>
          <w:tcPr>
            <w:tcW w:w="0" w:type="auto"/>
            <w:tcBorders>
              <w:top w:val="nil"/>
              <w:left w:val="nil"/>
              <w:bottom w:val="nil"/>
              <w:right w:val="nil"/>
            </w:tcBorders>
            <w:shd w:val="clear" w:color="auto" w:fill="auto"/>
            <w:noWrap/>
            <w:vAlign w:val="bottom"/>
            <w:hideMark/>
          </w:tcPr>
          <w:p w14:paraId="65DE7226" w14:textId="77777777" w:rsidR="00725D26" w:rsidRPr="00725D26" w:rsidRDefault="00725D26" w:rsidP="00725D26">
            <w:pPr>
              <w:spacing w:after="0" w:line="240" w:lineRule="auto"/>
              <w:jc w:val="center"/>
              <w:rPr>
                <w:rFonts w:ascii="Calibri" w:eastAsia="Times New Roman" w:hAnsi="Calibri"/>
                <w:color w:val="000000"/>
                <w:sz w:val="22"/>
                <w:szCs w:val="22"/>
              </w:rPr>
            </w:pPr>
            <w:r w:rsidRPr="00725D26">
              <w:rPr>
                <w:rFonts w:ascii="Calibri" w:eastAsia="Times New Roman" w:hAnsi="Calibri"/>
                <w:color w:val="000000"/>
                <w:sz w:val="22"/>
                <w:szCs w:val="22"/>
              </w:rPr>
              <w:t>2015</w:t>
            </w:r>
          </w:p>
        </w:tc>
        <w:tc>
          <w:tcPr>
            <w:tcW w:w="0" w:type="auto"/>
            <w:tcBorders>
              <w:top w:val="nil"/>
              <w:left w:val="nil"/>
              <w:bottom w:val="nil"/>
              <w:right w:val="nil"/>
            </w:tcBorders>
            <w:shd w:val="clear" w:color="auto" w:fill="auto"/>
            <w:noWrap/>
            <w:vAlign w:val="bottom"/>
            <w:hideMark/>
          </w:tcPr>
          <w:p w14:paraId="21CDF832" w14:textId="77777777" w:rsidR="00725D26" w:rsidRPr="00725D26" w:rsidRDefault="00725D26" w:rsidP="00725D26">
            <w:pPr>
              <w:spacing w:after="0" w:line="240" w:lineRule="auto"/>
              <w:jc w:val="center"/>
              <w:rPr>
                <w:rFonts w:ascii="Calibri" w:eastAsia="Times New Roman" w:hAnsi="Calibri"/>
                <w:color w:val="000000"/>
                <w:sz w:val="22"/>
                <w:szCs w:val="22"/>
              </w:rPr>
            </w:pPr>
            <w:r w:rsidRPr="00725D26">
              <w:rPr>
                <w:rFonts w:ascii="Calibri" w:eastAsia="Times New Roman" w:hAnsi="Calibri"/>
                <w:color w:val="000000"/>
                <w:sz w:val="22"/>
                <w:szCs w:val="22"/>
              </w:rPr>
              <w:t>% share</w:t>
            </w:r>
          </w:p>
        </w:tc>
        <w:tc>
          <w:tcPr>
            <w:tcW w:w="0" w:type="auto"/>
            <w:tcBorders>
              <w:top w:val="nil"/>
              <w:left w:val="nil"/>
              <w:bottom w:val="nil"/>
              <w:right w:val="nil"/>
            </w:tcBorders>
            <w:shd w:val="clear" w:color="auto" w:fill="auto"/>
            <w:noWrap/>
            <w:vAlign w:val="bottom"/>
            <w:hideMark/>
          </w:tcPr>
          <w:p w14:paraId="75B74837" w14:textId="77777777" w:rsidR="00725D26" w:rsidRPr="00725D26" w:rsidRDefault="00725D26" w:rsidP="00725D26">
            <w:pPr>
              <w:spacing w:after="0" w:line="240" w:lineRule="auto"/>
              <w:jc w:val="center"/>
              <w:rPr>
                <w:rFonts w:ascii="Calibri" w:eastAsia="Times New Roman" w:hAnsi="Calibri"/>
                <w:color w:val="000000"/>
                <w:sz w:val="22"/>
                <w:szCs w:val="22"/>
              </w:rPr>
            </w:pPr>
            <w:r w:rsidRPr="00725D26">
              <w:rPr>
                <w:rFonts w:ascii="Calibri" w:eastAsia="Times New Roman" w:hAnsi="Calibri"/>
                <w:color w:val="000000"/>
                <w:sz w:val="22"/>
                <w:szCs w:val="22"/>
              </w:rPr>
              <w:t>% change</w:t>
            </w:r>
          </w:p>
        </w:tc>
      </w:tr>
      <w:tr w:rsidR="00725D26" w:rsidRPr="00725D26" w14:paraId="41F276D7" w14:textId="77777777" w:rsidTr="00725D26">
        <w:trPr>
          <w:trHeight w:val="290"/>
          <w:jc w:val="center"/>
        </w:trPr>
        <w:tc>
          <w:tcPr>
            <w:tcW w:w="0" w:type="auto"/>
            <w:tcBorders>
              <w:top w:val="nil"/>
              <w:left w:val="nil"/>
              <w:bottom w:val="nil"/>
              <w:right w:val="nil"/>
            </w:tcBorders>
            <w:shd w:val="clear" w:color="auto" w:fill="auto"/>
            <w:noWrap/>
            <w:vAlign w:val="bottom"/>
            <w:hideMark/>
          </w:tcPr>
          <w:p w14:paraId="0A3D96CC"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0 - 11 yrs</w:t>
            </w:r>
          </w:p>
        </w:tc>
        <w:tc>
          <w:tcPr>
            <w:tcW w:w="0" w:type="auto"/>
            <w:tcBorders>
              <w:top w:val="nil"/>
              <w:left w:val="nil"/>
              <w:bottom w:val="nil"/>
              <w:right w:val="nil"/>
            </w:tcBorders>
            <w:shd w:val="clear" w:color="auto" w:fill="auto"/>
            <w:noWrap/>
            <w:vAlign w:val="bottom"/>
            <w:hideMark/>
          </w:tcPr>
          <w:p w14:paraId="77CEB7D1"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47,323 </w:t>
            </w:r>
          </w:p>
        </w:tc>
        <w:tc>
          <w:tcPr>
            <w:tcW w:w="0" w:type="auto"/>
            <w:tcBorders>
              <w:top w:val="nil"/>
              <w:left w:val="nil"/>
              <w:bottom w:val="nil"/>
              <w:right w:val="nil"/>
            </w:tcBorders>
            <w:shd w:val="clear" w:color="auto" w:fill="auto"/>
            <w:noWrap/>
            <w:vAlign w:val="bottom"/>
            <w:hideMark/>
          </w:tcPr>
          <w:p w14:paraId="506ED778"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8.2%</w:t>
            </w:r>
          </w:p>
        </w:tc>
        <w:tc>
          <w:tcPr>
            <w:tcW w:w="0" w:type="auto"/>
            <w:tcBorders>
              <w:top w:val="nil"/>
              <w:left w:val="nil"/>
              <w:bottom w:val="nil"/>
              <w:right w:val="nil"/>
            </w:tcBorders>
            <w:shd w:val="clear" w:color="auto" w:fill="auto"/>
            <w:noWrap/>
            <w:vAlign w:val="bottom"/>
            <w:hideMark/>
          </w:tcPr>
          <w:p w14:paraId="474CEAE3"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47,121 </w:t>
            </w:r>
          </w:p>
        </w:tc>
        <w:tc>
          <w:tcPr>
            <w:tcW w:w="0" w:type="auto"/>
            <w:tcBorders>
              <w:top w:val="nil"/>
              <w:left w:val="nil"/>
              <w:bottom w:val="nil"/>
              <w:right w:val="nil"/>
            </w:tcBorders>
            <w:shd w:val="clear" w:color="auto" w:fill="auto"/>
            <w:noWrap/>
            <w:vAlign w:val="bottom"/>
            <w:hideMark/>
          </w:tcPr>
          <w:p w14:paraId="6CDBED90"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8.3%</w:t>
            </w:r>
          </w:p>
        </w:tc>
        <w:tc>
          <w:tcPr>
            <w:tcW w:w="0" w:type="auto"/>
            <w:tcBorders>
              <w:top w:val="nil"/>
              <w:left w:val="nil"/>
              <w:bottom w:val="nil"/>
              <w:right w:val="nil"/>
            </w:tcBorders>
            <w:shd w:val="clear" w:color="auto" w:fill="auto"/>
            <w:noWrap/>
            <w:vAlign w:val="bottom"/>
            <w:hideMark/>
          </w:tcPr>
          <w:p w14:paraId="4C35AB1E"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0.4%</w:t>
            </w:r>
          </w:p>
        </w:tc>
      </w:tr>
      <w:tr w:rsidR="00725D26" w:rsidRPr="00725D26" w14:paraId="22D1A1E0" w14:textId="77777777" w:rsidTr="00725D26">
        <w:trPr>
          <w:trHeight w:val="290"/>
          <w:jc w:val="center"/>
        </w:trPr>
        <w:tc>
          <w:tcPr>
            <w:tcW w:w="0" w:type="auto"/>
            <w:tcBorders>
              <w:top w:val="nil"/>
              <w:left w:val="nil"/>
              <w:bottom w:val="nil"/>
              <w:right w:val="nil"/>
            </w:tcBorders>
            <w:shd w:val="clear" w:color="auto" w:fill="auto"/>
            <w:noWrap/>
            <w:vAlign w:val="bottom"/>
            <w:hideMark/>
          </w:tcPr>
          <w:p w14:paraId="0DC5E0E3"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12 - 19 yrs</w:t>
            </w:r>
          </w:p>
        </w:tc>
        <w:tc>
          <w:tcPr>
            <w:tcW w:w="0" w:type="auto"/>
            <w:tcBorders>
              <w:top w:val="nil"/>
              <w:left w:val="nil"/>
              <w:bottom w:val="nil"/>
              <w:right w:val="nil"/>
            </w:tcBorders>
            <w:shd w:val="clear" w:color="auto" w:fill="auto"/>
            <w:noWrap/>
            <w:vAlign w:val="bottom"/>
            <w:hideMark/>
          </w:tcPr>
          <w:p w14:paraId="7B512294"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33,837 </w:t>
            </w:r>
          </w:p>
        </w:tc>
        <w:tc>
          <w:tcPr>
            <w:tcW w:w="0" w:type="auto"/>
            <w:tcBorders>
              <w:top w:val="nil"/>
              <w:left w:val="nil"/>
              <w:bottom w:val="nil"/>
              <w:right w:val="nil"/>
            </w:tcBorders>
            <w:shd w:val="clear" w:color="auto" w:fill="auto"/>
            <w:noWrap/>
            <w:vAlign w:val="bottom"/>
            <w:hideMark/>
          </w:tcPr>
          <w:p w14:paraId="72A877DB"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5.9%</w:t>
            </w:r>
          </w:p>
        </w:tc>
        <w:tc>
          <w:tcPr>
            <w:tcW w:w="0" w:type="auto"/>
            <w:tcBorders>
              <w:top w:val="nil"/>
              <w:left w:val="nil"/>
              <w:bottom w:val="nil"/>
              <w:right w:val="nil"/>
            </w:tcBorders>
            <w:shd w:val="clear" w:color="auto" w:fill="auto"/>
            <w:noWrap/>
            <w:vAlign w:val="bottom"/>
            <w:hideMark/>
          </w:tcPr>
          <w:p w14:paraId="440B0292"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31,853 </w:t>
            </w:r>
          </w:p>
        </w:tc>
        <w:tc>
          <w:tcPr>
            <w:tcW w:w="0" w:type="auto"/>
            <w:tcBorders>
              <w:top w:val="nil"/>
              <w:left w:val="nil"/>
              <w:bottom w:val="nil"/>
              <w:right w:val="nil"/>
            </w:tcBorders>
            <w:shd w:val="clear" w:color="auto" w:fill="auto"/>
            <w:noWrap/>
            <w:vAlign w:val="bottom"/>
            <w:hideMark/>
          </w:tcPr>
          <w:p w14:paraId="756E782C"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5.6%</w:t>
            </w:r>
          </w:p>
        </w:tc>
        <w:tc>
          <w:tcPr>
            <w:tcW w:w="0" w:type="auto"/>
            <w:tcBorders>
              <w:top w:val="nil"/>
              <w:left w:val="nil"/>
              <w:bottom w:val="nil"/>
              <w:right w:val="nil"/>
            </w:tcBorders>
            <w:shd w:val="clear" w:color="auto" w:fill="auto"/>
            <w:noWrap/>
            <w:vAlign w:val="bottom"/>
            <w:hideMark/>
          </w:tcPr>
          <w:p w14:paraId="2A0527B9"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6.2%</w:t>
            </w:r>
          </w:p>
        </w:tc>
      </w:tr>
      <w:tr w:rsidR="00725D26" w:rsidRPr="00725D26" w14:paraId="21C47D4F" w14:textId="77777777" w:rsidTr="00725D26">
        <w:trPr>
          <w:trHeight w:val="290"/>
          <w:jc w:val="center"/>
        </w:trPr>
        <w:tc>
          <w:tcPr>
            <w:tcW w:w="0" w:type="auto"/>
            <w:tcBorders>
              <w:top w:val="nil"/>
              <w:left w:val="nil"/>
              <w:bottom w:val="nil"/>
              <w:right w:val="nil"/>
            </w:tcBorders>
            <w:shd w:val="clear" w:color="auto" w:fill="auto"/>
            <w:noWrap/>
            <w:vAlign w:val="bottom"/>
            <w:hideMark/>
          </w:tcPr>
          <w:p w14:paraId="5F3BD4A8"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20 - 29 yrs</w:t>
            </w:r>
          </w:p>
        </w:tc>
        <w:tc>
          <w:tcPr>
            <w:tcW w:w="0" w:type="auto"/>
            <w:tcBorders>
              <w:top w:val="nil"/>
              <w:left w:val="nil"/>
              <w:bottom w:val="nil"/>
              <w:right w:val="nil"/>
            </w:tcBorders>
            <w:shd w:val="clear" w:color="auto" w:fill="auto"/>
            <w:noWrap/>
            <w:vAlign w:val="bottom"/>
            <w:hideMark/>
          </w:tcPr>
          <w:p w14:paraId="155A1969"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76,787 </w:t>
            </w:r>
          </w:p>
        </w:tc>
        <w:tc>
          <w:tcPr>
            <w:tcW w:w="0" w:type="auto"/>
            <w:tcBorders>
              <w:top w:val="nil"/>
              <w:left w:val="nil"/>
              <w:bottom w:val="nil"/>
              <w:right w:val="nil"/>
            </w:tcBorders>
            <w:shd w:val="clear" w:color="auto" w:fill="auto"/>
            <w:noWrap/>
            <w:vAlign w:val="bottom"/>
            <w:hideMark/>
          </w:tcPr>
          <w:p w14:paraId="3C8D8598"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13.3%</w:t>
            </w:r>
          </w:p>
        </w:tc>
        <w:tc>
          <w:tcPr>
            <w:tcW w:w="0" w:type="auto"/>
            <w:tcBorders>
              <w:top w:val="nil"/>
              <w:left w:val="nil"/>
              <w:bottom w:val="nil"/>
              <w:right w:val="nil"/>
            </w:tcBorders>
            <w:shd w:val="clear" w:color="auto" w:fill="auto"/>
            <w:noWrap/>
            <w:vAlign w:val="bottom"/>
            <w:hideMark/>
          </w:tcPr>
          <w:p w14:paraId="1C4AF7C1"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77,468 </w:t>
            </w:r>
          </w:p>
        </w:tc>
        <w:tc>
          <w:tcPr>
            <w:tcW w:w="0" w:type="auto"/>
            <w:tcBorders>
              <w:top w:val="nil"/>
              <w:left w:val="nil"/>
              <w:bottom w:val="nil"/>
              <w:right w:val="nil"/>
            </w:tcBorders>
            <w:shd w:val="clear" w:color="auto" w:fill="auto"/>
            <w:noWrap/>
            <w:vAlign w:val="bottom"/>
            <w:hideMark/>
          </w:tcPr>
          <w:p w14:paraId="030F714C"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13.6%</w:t>
            </w:r>
          </w:p>
        </w:tc>
        <w:tc>
          <w:tcPr>
            <w:tcW w:w="0" w:type="auto"/>
            <w:tcBorders>
              <w:top w:val="nil"/>
              <w:left w:val="nil"/>
              <w:bottom w:val="nil"/>
              <w:right w:val="nil"/>
            </w:tcBorders>
            <w:shd w:val="clear" w:color="auto" w:fill="auto"/>
            <w:noWrap/>
            <w:vAlign w:val="bottom"/>
            <w:hideMark/>
          </w:tcPr>
          <w:p w14:paraId="027A1D58"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-0.9%</w:t>
            </w:r>
          </w:p>
        </w:tc>
      </w:tr>
      <w:tr w:rsidR="00725D26" w:rsidRPr="00725D26" w14:paraId="2B879378" w14:textId="77777777" w:rsidTr="00725D26">
        <w:trPr>
          <w:trHeight w:val="290"/>
          <w:jc w:val="center"/>
        </w:trPr>
        <w:tc>
          <w:tcPr>
            <w:tcW w:w="0" w:type="auto"/>
            <w:tcBorders>
              <w:top w:val="nil"/>
              <w:left w:val="nil"/>
              <w:bottom w:val="nil"/>
              <w:right w:val="nil"/>
            </w:tcBorders>
            <w:shd w:val="clear" w:color="auto" w:fill="auto"/>
            <w:noWrap/>
            <w:vAlign w:val="bottom"/>
            <w:hideMark/>
          </w:tcPr>
          <w:p w14:paraId="0A07FCFD"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30 - 39 yrs</w:t>
            </w:r>
          </w:p>
        </w:tc>
        <w:tc>
          <w:tcPr>
            <w:tcW w:w="0" w:type="auto"/>
            <w:tcBorders>
              <w:top w:val="nil"/>
              <w:left w:val="nil"/>
              <w:bottom w:val="nil"/>
              <w:right w:val="nil"/>
            </w:tcBorders>
            <w:shd w:val="clear" w:color="auto" w:fill="auto"/>
            <w:noWrap/>
            <w:vAlign w:val="bottom"/>
            <w:hideMark/>
          </w:tcPr>
          <w:p w14:paraId="6F813812"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99,777 </w:t>
            </w:r>
          </w:p>
        </w:tc>
        <w:tc>
          <w:tcPr>
            <w:tcW w:w="0" w:type="auto"/>
            <w:tcBorders>
              <w:top w:val="nil"/>
              <w:left w:val="nil"/>
              <w:bottom w:val="nil"/>
              <w:right w:val="nil"/>
            </w:tcBorders>
            <w:shd w:val="clear" w:color="auto" w:fill="auto"/>
            <w:noWrap/>
            <w:vAlign w:val="bottom"/>
            <w:hideMark/>
          </w:tcPr>
          <w:p w14:paraId="4B50F34A"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17.3%</w:t>
            </w:r>
          </w:p>
        </w:tc>
        <w:tc>
          <w:tcPr>
            <w:tcW w:w="0" w:type="auto"/>
            <w:tcBorders>
              <w:top w:val="nil"/>
              <w:left w:val="nil"/>
              <w:bottom w:val="nil"/>
              <w:right w:val="nil"/>
            </w:tcBorders>
            <w:shd w:val="clear" w:color="auto" w:fill="auto"/>
            <w:noWrap/>
            <w:vAlign w:val="bottom"/>
            <w:hideMark/>
          </w:tcPr>
          <w:p w14:paraId="7B923552"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101,950 </w:t>
            </w:r>
          </w:p>
        </w:tc>
        <w:tc>
          <w:tcPr>
            <w:tcW w:w="0" w:type="auto"/>
            <w:tcBorders>
              <w:top w:val="nil"/>
              <w:left w:val="nil"/>
              <w:bottom w:val="nil"/>
              <w:right w:val="nil"/>
            </w:tcBorders>
            <w:shd w:val="clear" w:color="auto" w:fill="auto"/>
            <w:noWrap/>
            <w:vAlign w:val="bottom"/>
            <w:hideMark/>
          </w:tcPr>
          <w:p w14:paraId="33148A05"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17.9%</w:t>
            </w:r>
          </w:p>
        </w:tc>
        <w:tc>
          <w:tcPr>
            <w:tcW w:w="0" w:type="auto"/>
            <w:tcBorders>
              <w:top w:val="nil"/>
              <w:left w:val="nil"/>
              <w:bottom w:val="nil"/>
              <w:right w:val="nil"/>
            </w:tcBorders>
            <w:shd w:val="clear" w:color="auto" w:fill="auto"/>
            <w:noWrap/>
            <w:vAlign w:val="bottom"/>
            <w:hideMark/>
          </w:tcPr>
          <w:p w14:paraId="35FFA5C7"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-2.1%</w:t>
            </w:r>
          </w:p>
        </w:tc>
      </w:tr>
      <w:tr w:rsidR="00725D26" w:rsidRPr="00725D26" w14:paraId="78F3BC50" w14:textId="77777777" w:rsidTr="00725D26">
        <w:trPr>
          <w:trHeight w:val="290"/>
          <w:jc w:val="center"/>
        </w:trPr>
        <w:tc>
          <w:tcPr>
            <w:tcW w:w="0" w:type="auto"/>
            <w:tcBorders>
              <w:top w:val="nil"/>
              <w:left w:val="nil"/>
              <w:bottom w:val="nil"/>
              <w:right w:val="nil"/>
            </w:tcBorders>
            <w:shd w:val="clear" w:color="auto" w:fill="auto"/>
            <w:noWrap/>
            <w:vAlign w:val="bottom"/>
            <w:hideMark/>
          </w:tcPr>
          <w:p w14:paraId="0B3123B6"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40 - 49 yrs</w:t>
            </w:r>
          </w:p>
        </w:tc>
        <w:tc>
          <w:tcPr>
            <w:tcW w:w="0" w:type="auto"/>
            <w:tcBorders>
              <w:top w:val="nil"/>
              <w:left w:val="nil"/>
              <w:bottom w:val="nil"/>
              <w:right w:val="nil"/>
            </w:tcBorders>
            <w:shd w:val="clear" w:color="auto" w:fill="auto"/>
            <w:noWrap/>
            <w:vAlign w:val="bottom"/>
            <w:hideMark/>
          </w:tcPr>
          <w:p w14:paraId="7733AAAC"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100,063 </w:t>
            </w:r>
          </w:p>
        </w:tc>
        <w:tc>
          <w:tcPr>
            <w:tcW w:w="0" w:type="auto"/>
            <w:tcBorders>
              <w:top w:val="nil"/>
              <w:left w:val="nil"/>
              <w:bottom w:val="nil"/>
              <w:right w:val="nil"/>
            </w:tcBorders>
            <w:shd w:val="clear" w:color="auto" w:fill="auto"/>
            <w:noWrap/>
            <w:vAlign w:val="bottom"/>
            <w:hideMark/>
          </w:tcPr>
          <w:p w14:paraId="1427731C"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17.3%</w:t>
            </w:r>
          </w:p>
        </w:tc>
        <w:tc>
          <w:tcPr>
            <w:tcW w:w="0" w:type="auto"/>
            <w:tcBorders>
              <w:top w:val="nil"/>
              <w:left w:val="nil"/>
              <w:bottom w:val="nil"/>
              <w:right w:val="nil"/>
            </w:tcBorders>
            <w:shd w:val="clear" w:color="auto" w:fill="auto"/>
            <w:noWrap/>
            <w:vAlign w:val="bottom"/>
            <w:hideMark/>
          </w:tcPr>
          <w:p w14:paraId="4877BEEE"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97,172 </w:t>
            </w:r>
          </w:p>
        </w:tc>
        <w:tc>
          <w:tcPr>
            <w:tcW w:w="0" w:type="auto"/>
            <w:tcBorders>
              <w:top w:val="nil"/>
              <w:left w:val="nil"/>
              <w:bottom w:val="nil"/>
              <w:right w:val="nil"/>
            </w:tcBorders>
            <w:shd w:val="clear" w:color="auto" w:fill="auto"/>
            <w:noWrap/>
            <w:vAlign w:val="bottom"/>
            <w:hideMark/>
          </w:tcPr>
          <w:p w14:paraId="34E48E6C"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17.1%</w:t>
            </w:r>
          </w:p>
        </w:tc>
        <w:tc>
          <w:tcPr>
            <w:tcW w:w="0" w:type="auto"/>
            <w:tcBorders>
              <w:top w:val="nil"/>
              <w:left w:val="nil"/>
              <w:bottom w:val="nil"/>
              <w:right w:val="nil"/>
            </w:tcBorders>
            <w:shd w:val="clear" w:color="auto" w:fill="auto"/>
            <w:noWrap/>
            <w:vAlign w:val="bottom"/>
            <w:hideMark/>
          </w:tcPr>
          <w:p w14:paraId="3F389688"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3.0%</w:t>
            </w:r>
          </w:p>
        </w:tc>
      </w:tr>
      <w:tr w:rsidR="00725D26" w:rsidRPr="00725D26" w14:paraId="0081C555" w14:textId="77777777" w:rsidTr="00725D26">
        <w:trPr>
          <w:trHeight w:val="290"/>
          <w:jc w:val="center"/>
        </w:trPr>
        <w:tc>
          <w:tcPr>
            <w:tcW w:w="0" w:type="auto"/>
            <w:tcBorders>
              <w:top w:val="nil"/>
              <w:left w:val="nil"/>
              <w:bottom w:val="nil"/>
              <w:right w:val="nil"/>
            </w:tcBorders>
            <w:shd w:val="clear" w:color="auto" w:fill="auto"/>
            <w:noWrap/>
            <w:vAlign w:val="bottom"/>
            <w:hideMark/>
          </w:tcPr>
          <w:p w14:paraId="398C5242"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50 - 59 yrs</w:t>
            </w:r>
          </w:p>
        </w:tc>
        <w:tc>
          <w:tcPr>
            <w:tcW w:w="0" w:type="auto"/>
            <w:tcBorders>
              <w:top w:val="nil"/>
              <w:left w:val="nil"/>
              <w:bottom w:val="nil"/>
              <w:right w:val="nil"/>
            </w:tcBorders>
            <w:shd w:val="clear" w:color="auto" w:fill="auto"/>
            <w:noWrap/>
            <w:vAlign w:val="bottom"/>
            <w:hideMark/>
          </w:tcPr>
          <w:p w14:paraId="573C77EE"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109,850 </w:t>
            </w:r>
          </w:p>
        </w:tc>
        <w:tc>
          <w:tcPr>
            <w:tcW w:w="0" w:type="auto"/>
            <w:tcBorders>
              <w:top w:val="nil"/>
              <w:left w:val="nil"/>
              <w:bottom w:val="nil"/>
              <w:right w:val="nil"/>
            </w:tcBorders>
            <w:shd w:val="clear" w:color="auto" w:fill="auto"/>
            <w:noWrap/>
            <w:vAlign w:val="bottom"/>
            <w:hideMark/>
          </w:tcPr>
          <w:p w14:paraId="45D1CA04"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19.0%</w:t>
            </w:r>
          </w:p>
        </w:tc>
        <w:tc>
          <w:tcPr>
            <w:tcW w:w="0" w:type="auto"/>
            <w:tcBorders>
              <w:top w:val="nil"/>
              <w:left w:val="nil"/>
              <w:bottom w:val="nil"/>
              <w:right w:val="nil"/>
            </w:tcBorders>
            <w:shd w:val="clear" w:color="auto" w:fill="auto"/>
            <w:noWrap/>
            <w:vAlign w:val="bottom"/>
            <w:hideMark/>
          </w:tcPr>
          <w:p w14:paraId="1C3FCC27"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107,441 </w:t>
            </w:r>
          </w:p>
        </w:tc>
        <w:tc>
          <w:tcPr>
            <w:tcW w:w="0" w:type="auto"/>
            <w:tcBorders>
              <w:top w:val="nil"/>
              <w:left w:val="nil"/>
              <w:bottom w:val="nil"/>
              <w:right w:val="nil"/>
            </w:tcBorders>
            <w:shd w:val="clear" w:color="auto" w:fill="auto"/>
            <w:noWrap/>
            <w:vAlign w:val="bottom"/>
            <w:hideMark/>
          </w:tcPr>
          <w:p w14:paraId="5687BFB2"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18.9%</w:t>
            </w:r>
          </w:p>
        </w:tc>
        <w:tc>
          <w:tcPr>
            <w:tcW w:w="0" w:type="auto"/>
            <w:tcBorders>
              <w:top w:val="nil"/>
              <w:left w:val="nil"/>
              <w:bottom w:val="nil"/>
              <w:right w:val="nil"/>
            </w:tcBorders>
            <w:shd w:val="clear" w:color="auto" w:fill="auto"/>
            <w:noWrap/>
            <w:vAlign w:val="bottom"/>
            <w:hideMark/>
          </w:tcPr>
          <w:p w14:paraId="30D1ED1A"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2.2%</w:t>
            </w:r>
          </w:p>
        </w:tc>
      </w:tr>
      <w:tr w:rsidR="00725D26" w:rsidRPr="00725D26" w14:paraId="586ED817" w14:textId="77777777" w:rsidTr="00725D26">
        <w:trPr>
          <w:trHeight w:val="290"/>
          <w:jc w:val="center"/>
        </w:trPr>
        <w:tc>
          <w:tcPr>
            <w:tcW w:w="0" w:type="auto"/>
            <w:tcBorders>
              <w:top w:val="nil"/>
              <w:left w:val="nil"/>
              <w:bottom w:val="nil"/>
              <w:right w:val="nil"/>
            </w:tcBorders>
            <w:shd w:val="clear" w:color="auto" w:fill="auto"/>
            <w:noWrap/>
            <w:vAlign w:val="bottom"/>
            <w:hideMark/>
          </w:tcPr>
          <w:p w14:paraId="0D7BFAEA"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60 - 69 yrs</w:t>
            </w:r>
          </w:p>
        </w:tc>
        <w:tc>
          <w:tcPr>
            <w:tcW w:w="0" w:type="auto"/>
            <w:tcBorders>
              <w:top w:val="nil"/>
              <w:left w:val="nil"/>
              <w:bottom w:val="nil"/>
              <w:right w:val="nil"/>
            </w:tcBorders>
            <w:shd w:val="clear" w:color="auto" w:fill="auto"/>
            <w:noWrap/>
            <w:vAlign w:val="bottom"/>
            <w:hideMark/>
          </w:tcPr>
          <w:p w14:paraId="68559CDA"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76,967 </w:t>
            </w:r>
          </w:p>
        </w:tc>
        <w:tc>
          <w:tcPr>
            <w:tcW w:w="0" w:type="auto"/>
            <w:tcBorders>
              <w:top w:val="nil"/>
              <w:left w:val="nil"/>
              <w:bottom w:val="nil"/>
              <w:right w:val="nil"/>
            </w:tcBorders>
            <w:shd w:val="clear" w:color="auto" w:fill="auto"/>
            <w:noWrap/>
            <w:vAlign w:val="bottom"/>
            <w:hideMark/>
          </w:tcPr>
          <w:p w14:paraId="376F453A"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13.3%</w:t>
            </w:r>
          </w:p>
        </w:tc>
        <w:tc>
          <w:tcPr>
            <w:tcW w:w="0" w:type="auto"/>
            <w:tcBorders>
              <w:top w:val="nil"/>
              <w:left w:val="nil"/>
              <w:bottom w:val="nil"/>
              <w:right w:val="nil"/>
            </w:tcBorders>
            <w:shd w:val="clear" w:color="auto" w:fill="auto"/>
            <w:noWrap/>
            <w:vAlign w:val="bottom"/>
            <w:hideMark/>
          </w:tcPr>
          <w:p w14:paraId="42BFA520"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75,366 </w:t>
            </w:r>
          </w:p>
        </w:tc>
        <w:tc>
          <w:tcPr>
            <w:tcW w:w="0" w:type="auto"/>
            <w:tcBorders>
              <w:top w:val="nil"/>
              <w:left w:val="nil"/>
              <w:bottom w:val="nil"/>
              <w:right w:val="nil"/>
            </w:tcBorders>
            <w:shd w:val="clear" w:color="auto" w:fill="auto"/>
            <w:noWrap/>
            <w:vAlign w:val="bottom"/>
            <w:hideMark/>
          </w:tcPr>
          <w:p w14:paraId="4D2E9B69"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13.2%</w:t>
            </w:r>
          </w:p>
        </w:tc>
        <w:tc>
          <w:tcPr>
            <w:tcW w:w="0" w:type="auto"/>
            <w:tcBorders>
              <w:top w:val="nil"/>
              <w:left w:val="nil"/>
              <w:bottom w:val="nil"/>
              <w:right w:val="nil"/>
            </w:tcBorders>
            <w:shd w:val="clear" w:color="auto" w:fill="auto"/>
            <w:noWrap/>
            <w:vAlign w:val="bottom"/>
            <w:hideMark/>
          </w:tcPr>
          <w:p w14:paraId="100CDC5F"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2.1%</w:t>
            </w:r>
          </w:p>
        </w:tc>
      </w:tr>
      <w:tr w:rsidR="00725D26" w:rsidRPr="00725D26" w14:paraId="153C2C29" w14:textId="77777777" w:rsidTr="00725D26">
        <w:trPr>
          <w:trHeight w:val="290"/>
          <w:jc w:val="center"/>
        </w:trPr>
        <w:tc>
          <w:tcPr>
            <w:tcW w:w="0" w:type="auto"/>
            <w:tcBorders>
              <w:top w:val="nil"/>
              <w:left w:val="nil"/>
              <w:bottom w:val="nil"/>
              <w:right w:val="nil"/>
            </w:tcBorders>
            <w:shd w:val="clear" w:color="auto" w:fill="auto"/>
            <w:noWrap/>
            <w:vAlign w:val="bottom"/>
            <w:hideMark/>
          </w:tcPr>
          <w:p w14:paraId="2F64D14F"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70 yrs or more</w:t>
            </w:r>
          </w:p>
        </w:tc>
        <w:tc>
          <w:tcPr>
            <w:tcW w:w="0" w:type="auto"/>
            <w:tcBorders>
              <w:top w:val="nil"/>
              <w:left w:val="nil"/>
              <w:bottom w:val="nil"/>
              <w:right w:val="nil"/>
            </w:tcBorders>
            <w:shd w:val="clear" w:color="auto" w:fill="auto"/>
            <w:noWrap/>
            <w:vAlign w:val="bottom"/>
            <w:hideMark/>
          </w:tcPr>
          <w:p w14:paraId="49BE8D34"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32,121 </w:t>
            </w:r>
          </w:p>
        </w:tc>
        <w:tc>
          <w:tcPr>
            <w:tcW w:w="0" w:type="auto"/>
            <w:tcBorders>
              <w:top w:val="nil"/>
              <w:left w:val="nil"/>
              <w:bottom w:val="nil"/>
              <w:right w:val="nil"/>
            </w:tcBorders>
            <w:shd w:val="clear" w:color="auto" w:fill="auto"/>
            <w:noWrap/>
            <w:vAlign w:val="bottom"/>
            <w:hideMark/>
          </w:tcPr>
          <w:p w14:paraId="2E3BE500"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5.6%</w:t>
            </w:r>
          </w:p>
        </w:tc>
        <w:tc>
          <w:tcPr>
            <w:tcW w:w="0" w:type="auto"/>
            <w:tcBorders>
              <w:top w:val="nil"/>
              <w:left w:val="nil"/>
              <w:bottom w:val="nil"/>
              <w:right w:val="nil"/>
            </w:tcBorders>
            <w:shd w:val="clear" w:color="auto" w:fill="auto"/>
            <w:noWrap/>
            <w:vAlign w:val="bottom"/>
            <w:hideMark/>
          </w:tcPr>
          <w:p w14:paraId="4ACCF40F"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30,737 </w:t>
            </w:r>
          </w:p>
        </w:tc>
        <w:tc>
          <w:tcPr>
            <w:tcW w:w="0" w:type="auto"/>
            <w:tcBorders>
              <w:top w:val="nil"/>
              <w:left w:val="nil"/>
              <w:bottom w:val="nil"/>
              <w:right w:val="nil"/>
            </w:tcBorders>
            <w:shd w:val="clear" w:color="auto" w:fill="auto"/>
            <w:noWrap/>
            <w:vAlign w:val="bottom"/>
            <w:hideMark/>
          </w:tcPr>
          <w:p w14:paraId="33BBD318"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5.4%</w:t>
            </w:r>
          </w:p>
        </w:tc>
        <w:tc>
          <w:tcPr>
            <w:tcW w:w="0" w:type="auto"/>
            <w:tcBorders>
              <w:top w:val="nil"/>
              <w:left w:val="nil"/>
              <w:bottom w:val="nil"/>
              <w:right w:val="nil"/>
            </w:tcBorders>
            <w:shd w:val="clear" w:color="auto" w:fill="auto"/>
            <w:noWrap/>
            <w:vAlign w:val="bottom"/>
            <w:hideMark/>
          </w:tcPr>
          <w:p w14:paraId="479E0BEC"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4.5%</w:t>
            </w:r>
          </w:p>
        </w:tc>
      </w:tr>
      <w:tr w:rsidR="00725D26" w:rsidRPr="00725D26" w14:paraId="3FB80006" w14:textId="77777777" w:rsidTr="00725D26">
        <w:trPr>
          <w:trHeight w:val="290"/>
          <w:jc w:val="center"/>
        </w:trPr>
        <w:tc>
          <w:tcPr>
            <w:tcW w:w="0" w:type="auto"/>
            <w:tcBorders>
              <w:top w:val="nil"/>
              <w:left w:val="nil"/>
              <w:bottom w:val="nil"/>
              <w:right w:val="nil"/>
            </w:tcBorders>
            <w:shd w:val="clear" w:color="auto" w:fill="auto"/>
            <w:noWrap/>
            <w:vAlign w:val="bottom"/>
            <w:hideMark/>
          </w:tcPr>
          <w:p w14:paraId="4076E90D"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Not Stated</w:t>
            </w:r>
          </w:p>
        </w:tc>
        <w:tc>
          <w:tcPr>
            <w:tcW w:w="0" w:type="auto"/>
            <w:tcBorders>
              <w:top w:val="nil"/>
              <w:left w:val="nil"/>
              <w:bottom w:val="nil"/>
              <w:right w:val="nil"/>
            </w:tcBorders>
            <w:shd w:val="clear" w:color="auto" w:fill="auto"/>
            <w:noWrap/>
            <w:vAlign w:val="bottom"/>
            <w:hideMark/>
          </w:tcPr>
          <w:p w14:paraId="2CD76E7E"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14 </w:t>
            </w:r>
          </w:p>
        </w:tc>
        <w:tc>
          <w:tcPr>
            <w:tcW w:w="0" w:type="auto"/>
            <w:tcBorders>
              <w:top w:val="nil"/>
              <w:left w:val="nil"/>
              <w:bottom w:val="nil"/>
              <w:right w:val="nil"/>
            </w:tcBorders>
            <w:shd w:val="clear" w:color="auto" w:fill="auto"/>
            <w:noWrap/>
            <w:vAlign w:val="bottom"/>
            <w:hideMark/>
          </w:tcPr>
          <w:p w14:paraId="5FB69849"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0.0%</w:t>
            </w:r>
          </w:p>
        </w:tc>
        <w:tc>
          <w:tcPr>
            <w:tcW w:w="0" w:type="auto"/>
            <w:tcBorders>
              <w:top w:val="nil"/>
              <w:left w:val="nil"/>
              <w:bottom w:val="nil"/>
              <w:right w:val="nil"/>
            </w:tcBorders>
            <w:shd w:val="clear" w:color="auto" w:fill="auto"/>
            <w:noWrap/>
            <w:vAlign w:val="bottom"/>
            <w:hideMark/>
          </w:tcPr>
          <w:p w14:paraId="7AFD116A"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45 </w:t>
            </w:r>
          </w:p>
        </w:tc>
        <w:tc>
          <w:tcPr>
            <w:tcW w:w="0" w:type="auto"/>
            <w:tcBorders>
              <w:top w:val="nil"/>
              <w:left w:val="nil"/>
              <w:bottom w:val="nil"/>
              <w:right w:val="nil"/>
            </w:tcBorders>
            <w:shd w:val="clear" w:color="auto" w:fill="auto"/>
            <w:noWrap/>
            <w:vAlign w:val="bottom"/>
            <w:hideMark/>
          </w:tcPr>
          <w:p w14:paraId="59921B19"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0.0%</w:t>
            </w:r>
          </w:p>
        </w:tc>
        <w:tc>
          <w:tcPr>
            <w:tcW w:w="0" w:type="auto"/>
            <w:tcBorders>
              <w:top w:val="nil"/>
              <w:left w:val="nil"/>
              <w:bottom w:val="nil"/>
              <w:right w:val="nil"/>
            </w:tcBorders>
            <w:shd w:val="clear" w:color="auto" w:fill="auto"/>
            <w:noWrap/>
            <w:vAlign w:val="bottom"/>
            <w:hideMark/>
          </w:tcPr>
          <w:p w14:paraId="55267735"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-68.9%</w:t>
            </w:r>
          </w:p>
        </w:tc>
      </w:tr>
      <w:tr w:rsidR="00725D26" w:rsidRPr="00725D26" w14:paraId="5E813262" w14:textId="77777777" w:rsidTr="00725D26">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10E5C2DF"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59718C93"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576,739 </w:t>
            </w:r>
          </w:p>
        </w:tc>
        <w:tc>
          <w:tcPr>
            <w:tcW w:w="0" w:type="auto"/>
            <w:tcBorders>
              <w:top w:val="single" w:sz="4" w:space="0" w:color="auto"/>
              <w:left w:val="nil"/>
              <w:bottom w:val="single" w:sz="4" w:space="0" w:color="auto"/>
              <w:right w:val="nil"/>
            </w:tcBorders>
            <w:shd w:val="clear" w:color="auto" w:fill="auto"/>
            <w:noWrap/>
            <w:vAlign w:val="bottom"/>
            <w:hideMark/>
          </w:tcPr>
          <w:p w14:paraId="742AB9A4"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100.0%</w:t>
            </w:r>
          </w:p>
        </w:tc>
        <w:tc>
          <w:tcPr>
            <w:tcW w:w="0" w:type="auto"/>
            <w:tcBorders>
              <w:top w:val="single" w:sz="4" w:space="0" w:color="auto"/>
              <w:left w:val="nil"/>
              <w:bottom w:val="single" w:sz="4" w:space="0" w:color="auto"/>
              <w:right w:val="nil"/>
            </w:tcBorders>
            <w:shd w:val="clear" w:color="auto" w:fill="auto"/>
            <w:noWrap/>
            <w:vAlign w:val="bottom"/>
            <w:hideMark/>
          </w:tcPr>
          <w:p w14:paraId="2620CB68"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 xml:space="preserve">     569,153 </w:t>
            </w:r>
          </w:p>
        </w:tc>
        <w:tc>
          <w:tcPr>
            <w:tcW w:w="0" w:type="auto"/>
            <w:tcBorders>
              <w:top w:val="single" w:sz="4" w:space="0" w:color="auto"/>
              <w:left w:val="nil"/>
              <w:bottom w:val="single" w:sz="4" w:space="0" w:color="auto"/>
              <w:right w:val="nil"/>
            </w:tcBorders>
            <w:shd w:val="clear" w:color="auto" w:fill="auto"/>
            <w:noWrap/>
            <w:vAlign w:val="bottom"/>
            <w:hideMark/>
          </w:tcPr>
          <w:p w14:paraId="53280DF3"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2AC13D2" w14:textId="77777777" w:rsidR="00725D26" w:rsidRPr="00725D26" w:rsidRDefault="00725D26" w:rsidP="00725D26">
            <w:pPr>
              <w:spacing w:after="0" w:line="240" w:lineRule="auto"/>
              <w:jc w:val="right"/>
              <w:rPr>
                <w:rFonts w:ascii="Calibri" w:eastAsia="Times New Roman" w:hAnsi="Calibri"/>
                <w:color w:val="000000"/>
                <w:sz w:val="22"/>
                <w:szCs w:val="22"/>
              </w:rPr>
            </w:pPr>
            <w:r w:rsidRPr="00725D26">
              <w:rPr>
                <w:rFonts w:ascii="Calibri" w:eastAsia="Times New Roman" w:hAnsi="Calibri"/>
                <w:color w:val="000000"/>
                <w:sz w:val="22"/>
                <w:szCs w:val="22"/>
              </w:rPr>
              <w:t>1.3%</w:t>
            </w:r>
          </w:p>
        </w:tc>
      </w:tr>
      <w:tr w:rsidR="00725D26" w:rsidRPr="00725D26" w14:paraId="77C0E170" w14:textId="77777777" w:rsidTr="00725D26">
        <w:trPr>
          <w:trHeight w:val="290"/>
          <w:jc w:val="center"/>
        </w:trPr>
        <w:tc>
          <w:tcPr>
            <w:tcW w:w="0" w:type="auto"/>
            <w:tcBorders>
              <w:top w:val="nil"/>
              <w:left w:val="nil"/>
              <w:bottom w:val="nil"/>
              <w:right w:val="nil"/>
            </w:tcBorders>
            <w:shd w:val="clear" w:color="auto" w:fill="auto"/>
            <w:noWrap/>
            <w:vAlign w:val="bottom"/>
            <w:hideMark/>
          </w:tcPr>
          <w:p w14:paraId="1D76C44D" w14:textId="77777777" w:rsidR="00725D26" w:rsidRPr="00725D26" w:rsidRDefault="00725D26" w:rsidP="00725D26">
            <w:pPr>
              <w:spacing w:after="0" w:line="240" w:lineRule="auto"/>
              <w:rPr>
                <w:rFonts w:ascii="Calibri" w:eastAsia="Times New Roman" w:hAnsi="Calibri"/>
                <w:color w:val="000000"/>
                <w:sz w:val="22"/>
                <w:szCs w:val="22"/>
              </w:rPr>
            </w:pPr>
            <w:r w:rsidRPr="00725D26">
              <w:rPr>
                <w:rFonts w:ascii="Calibri" w:eastAsia="Times New Roman" w:hAnsi="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70558A9F" w14:textId="77777777" w:rsidR="00725D26" w:rsidRPr="00725D26" w:rsidRDefault="00725D26" w:rsidP="00725D26">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1CB3EF00" w14:textId="77777777" w:rsidR="00725D26" w:rsidRPr="00725D26" w:rsidRDefault="00725D26" w:rsidP="00725D26">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DE48294" w14:textId="77777777" w:rsidR="00725D26" w:rsidRPr="00725D26" w:rsidRDefault="00725D26" w:rsidP="00725D26">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2724EB9" w14:textId="77777777" w:rsidR="00725D26" w:rsidRPr="00725D26" w:rsidRDefault="00725D26" w:rsidP="00725D26">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642B258" w14:textId="77777777" w:rsidR="00725D26" w:rsidRPr="00725D26" w:rsidRDefault="00725D26" w:rsidP="00725D26">
            <w:pPr>
              <w:spacing w:after="0" w:line="240" w:lineRule="auto"/>
              <w:rPr>
                <w:rFonts w:eastAsia="Times New Roman"/>
                <w:sz w:val="20"/>
                <w:szCs w:val="20"/>
              </w:rPr>
            </w:pPr>
          </w:p>
        </w:tc>
      </w:tr>
    </w:tbl>
    <w:p w14:paraId="504EFAE2" w14:textId="77777777" w:rsidR="00935FC2" w:rsidRDefault="00935FC2" w:rsidP="00935FC2">
      <w:pPr>
        <w:jc w:val="center"/>
      </w:pPr>
    </w:p>
    <w:p w14:paraId="4B358424" w14:textId="77777777" w:rsidR="00774250" w:rsidRDefault="00774250" w:rsidP="006B75CB">
      <w:pPr>
        <w:jc w:val="both"/>
        <w:rPr>
          <w:rFonts w:ascii="Georgia" w:hAnsi="Georgia"/>
          <w:b/>
        </w:rPr>
      </w:pPr>
    </w:p>
    <w:p w14:paraId="5F1B3D8E" w14:textId="77777777" w:rsidR="00774250" w:rsidRDefault="00774250" w:rsidP="006B75CB">
      <w:pPr>
        <w:jc w:val="both"/>
        <w:rPr>
          <w:rFonts w:ascii="Georgia" w:hAnsi="Georgia"/>
          <w:b/>
        </w:rPr>
      </w:pPr>
    </w:p>
    <w:p w14:paraId="331560AE" w14:textId="77777777" w:rsidR="00774250" w:rsidRDefault="00774250" w:rsidP="006B75CB">
      <w:pPr>
        <w:jc w:val="both"/>
        <w:rPr>
          <w:rFonts w:ascii="Georgia" w:hAnsi="Georgia"/>
          <w:b/>
        </w:rPr>
      </w:pPr>
    </w:p>
    <w:p w14:paraId="562AC2DC" w14:textId="77777777" w:rsidR="00774250" w:rsidRDefault="00774250" w:rsidP="006B75CB">
      <w:pPr>
        <w:jc w:val="both"/>
        <w:rPr>
          <w:rFonts w:ascii="Georgia" w:hAnsi="Georgia"/>
          <w:b/>
        </w:rPr>
      </w:pPr>
    </w:p>
    <w:p w14:paraId="1AB14B15" w14:textId="4C02DBC1" w:rsidR="006332B9" w:rsidRDefault="006332B9" w:rsidP="006B75CB">
      <w:pPr>
        <w:jc w:val="both"/>
        <w:rPr>
          <w:rFonts w:ascii="Georgia" w:hAnsi="Georgia"/>
          <w:b/>
        </w:rPr>
      </w:pPr>
      <w:r>
        <w:rPr>
          <w:rFonts w:ascii="Georgia" w:hAnsi="Georgia"/>
          <w:b/>
        </w:rPr>
        <w:t>First Time/Repeat Visitors.</w:t>
      </w:r>
    </w:p>
    <w:tbl>
      <w:tblPr>
        <w:tblW w:w="0" w:type="auto"/>
        <w:jc w:val="center"/>
        <w:tblLook w:val="04A0" w:firstRow="1" w:lastRow="0" w:firstColumn="1" w:lastColumn="0" w:noHBand="0" w:noVBand="1"/>
      </w:tblPr>
      <w:tblGrid>
        <w:gridCol w:w="2465"/>
        <w:gridCol w:w="1085"/>
        <w:gridCol w:w="917"/>
        <w:gridCol w:w="1066"/>
        <w:gridCol w:w="917"/>
        <w:gridCol w:w="1066"/>
      </w:tblGrid>
      <w:tr w:rsidR="00B216D2" w:rsidRPr="00B216D2" w14:paraId="29BD09A0" w14:textId="77777777" w:rsidTr="00B216D2">
        <w:trPr>
          <w:trHeight w:val="290"/>
          <w:jc w:val="center"/>
        </w:trPr>
        <w:tc>
          <w:tcPr>
            <w:tcW w:w="0" w:type="auto"/>
            <w:gridSpan w:val="6"/>
            <w:tcBorders>
              <w:top w:val="nil"/>
              <w:left w:val="nil"/>
              <w:bottom w:val="nil"/>
              <w:right w:val="nil"/>
            </w:tcBorders>
            <w:shd w:val="clear" w:color="auto" w:fill="auto"/>
            <w:noWrap/>
            <w:vAlign w:val="bottom"/>
            <w:hideMark/>
          </w:tcPr>
          <w:p w14:paraId="66536E58" w14:textId="77777777" w:rsidR="00B216D2" w:rsidRPr="00B216D2" w:rsidRDefault="00B216D2" w:rsidP="00B216D2">
            <w:pPr>
              <w:spacing w:after="0" w:line="240" w:lineRule="auto"/>
              <w:jc w:val="center"/>
              <w:rPr>
                <w:rFonts w:ascii="Calibri" w:eastAsia="Times New Roman" w:hAnsi="Calibri"/>
                <w:b/>
                <w:bCs/>
                <w:color w:val="000000"/>
                <w:sz w:val="22"/>
                <w:szCs w:val="22"/>
              </w:rPr>
            </w:pPr>
            <w:r w:rsidRPr="00B216D2">
              <w:rPr>
                <w:rFonts w:ascii="Calibri" w:eastAsia="Times New Roman" w:hAnsi="Calibri"/>
                <w:b/>
                <w:bCs/>
                <w:color w:val="000000"/>
                <w:sz w:val="22"/>
                <w:szCs w:val="22"/>
              </w:rPr>
              <w:t>Number of visits to Aruba: June 2016</w:t>
            </w:r>
          </w:p>
        </w:tc>
      </w:tr>
      <w:tr w:rsidR="00B216D2" w:rsidRPr="00B216D2" w14:paraId="14399743" w14:textId="77777777" w:rsidTr="00B216D2">
        <w:trPr>
          <w:trHeight w:val="290"/>
          <w:jc w:val="center"/>
        </w:trPr>
        <w:tc>
          <w:tcPr>
            <w:tcW w:w="0" w:type="auto"/>
            <w:tcBorders>
              <w:top w:val="nil"/>
              <w:left w:val="nil"/>
              <w:bottom w:val="nil"/>
              <w:right w:val="nil"/>
            </w:tcBorders>
            <w:shd w:val="clear" w:color="auto" w:fill="auto"/>
            <w:noWrap/>
            <w:vAlign w:val="bottom"/>
            <w:hideMark/>
          </w:tcPr>
          <w:p w14:paraId="542708EE" w14:textId="77777777" w:rsidR="00B216D2" w:rsidRPr="00B216D2" w:rsidRDefault="00B216D2" w:rsidP="00B216D2">
            <w:pPr>
              <w:spacing w:after="0" w:line="240" w:lineRule="auto"/>
              <w:jc w:val="center"/>
              <w:rPr>
                <w:rFonts w:ascii="Calibri" w:eastAsia="Times New Roman" w:hAnsi="Calibri"/>
                <w:b/>
                <w:bCs/>
                <w:color w:val="000000"/>
                <w:sz w:val="22"/>
                <w:szCs w:val="22"/>
              </w:rPr>
            </w:pPr>
          </w:p>
        </w:tc>
        <w:tc>
          <w:tcPr>
            <w:tcW w:w="0" w:type="auto"/>
            <w:tcBorders>
              <w:top w:val="nil"/>
              <w:left w:val="nil"/>
              <w:bottom w:val="nil"/>
              <w:right w:val="nil"/>
            </w:tcBorders>
            <w:shd w:val="clear" w:color="auto" w:fill="auto"/>
            <w:noWrap/>
            <w:vAlign w:val="bottom"/>
            <w:hideMark/>
          </w:tcPr>
          <w:p w14:paraId="788E6913" w14:textId="77777777" w:rsidR="00B216D2" w:rsidRPr="00B216D2" w:rsidRDefault="00B216D2" w:rsidP="00B216D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A61FD36" w14:textId="77777777" w:rsidR="00B216D2" w:rsidRPr="00B216D2" w:rsidRDefault="00B216D2" w:rsidP="00B216D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C3BA51B" w14:textId="77777777" w:rsidR="00B216D2" w:rsidRPr="00B216D2" w:rsidRDefault="00B216D2" w:rsidP="00B216D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739E841" w14:textId="77777777" w:rsidR="00B216D2" w:rsidRPr="00B216D2" w:rsidRDefault="00B216D2" w:rsidP="00B216D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38FF1BD" w14:textId="77777777" w:rsidR="00B216D2" w:rsidRPr="00B216D2" w:rsidRDefault="00B216D2" w:rsidP="00B216D2">
            <w:pPr>
              <w:spacing w:after="0" w:line="240" w:lineRule="auto"/>
              <w:rPr>
                <w:rFonts w:eastAsia="Times New Roman"/>
                <w:sz w:val="20"/>
                <w:szCs w:val="20"/>
              </w:rPr>
            </w:pPr>
          </w:p>
        </w:tc>
      </w:tr>
      <w:tr w:rsidR="00B216D2" w:rsidRPr="00B216D2" w14:paraId="0C90E1D1" w14:textId="77777777" w:rsidTr="00B216D2">
        <w:trPr>
          <w:trHeight w:val="290"/>
          <w:jc w:val="center"/>
        </w:trPr>
        <w:tc>
          <w:tcPr>
            <w:tcW w:w="0" w:type="auto"/>
            <w:tcBorders>
              <w:top w:val="nil"/>
              <w:left w:val="nil"/>
              <w:bottom w:val="nil"/>
              <w:right w:val="nil"/>
            </w:tcBorders>
            <w:shd w:val="clear" w:color="auto" w:fill="auto"/>
            <w:noWrap/>
            <w:vAlign w:val="bottom"/>
            <w:hideMark/>
          </w:tcPr>
          <w:p w14:paraId="006C9047" w14:textId="77777777" w:rsidR="00B216D2" w:rsidRPr="00B216D2" w:rsidRDefault="00B216D2" w:rsidP="00B216D2">
            <w:pPr>
              <w:spacing w:after="0" w:line="240" w:lineRule="auto"/>
              <w:rPr>
                <w:rFonts w:ascii="Calibri" w:eastAsia="Times New Roman" w:hAnsi="Calibri"/>
                <w:color w:val="000000"/>
                <w:sz w:val="22"/>
                <w:szCs w:val="22"/>
              </w:rPr>
            </w:pPr>
            <w:r w:rsidRPr="00B216D2">
              <w:rPr>
                <w:rFonts w:ascii="Calibri" w:eastAsia="Times New Roman" w:hAnsi="Calibri"/>
                <w:color w:val="000000"/>
                <w:sz w:val="22"/>
                <w:szCs w:val="22"/>
              </w:rPr>
              <w:t>Number of Times Visited</w:t>
            </w:r>
          </w:p>
        </w:tc>
        <w:tc>
          <w:tcPr>
            <w:tcW w:w="0" w:type="auto"/>
            <w:tcBorders>
              <w:top w:val="nil"/>
              <w:left w:val="nil"/>
              <w:bottom w:val="nil"/>
              <w:right w:val="nil"/>
            </w:tcBorders>
            <w:shd w:val="clear" w:color="auto" w:fill="auto"/>
            <w:noWrap/>
            <w:vAlign w:val="bottom"/>
            <w:hideMark/>
          </w:tcPr>
          <w:p w14:paraId="5FE7AA57" w14:textId="77777777" w:rsidR="00B216D2" w:rsidRPr="00B216D2" w:rsidRDefault="00B216D2" w:rsidP="00B216D2">
            <w:pPr>
              <w:spacing w:after="0" w:line="240" w:lineRule="auto"/>
              <w:jc w:val="center"/>
              <w:rPr>
                <w:rFonts w:ascii="Calibri" w:eastAsia="Times New Roman" w:hAnsi="Calibri"/>
                <w:color w:val="000000"/>
                <w:sz w:val="22"/>
                <w:szCs w:val="22"/>
              </w:rPr>
            </w:pPr>
            <w:r w:rsidRPr="00B216D2">
              <w:rPr>
                <w:rFonts w:ascii="Calibri" w:eastAsia="Times New Roman" w:hAnsi="Calibri"/>
                <w:color w:val="000000"/>
                <w:sz w:val="22"/>
                <w:szCs w:val="22"/>
              </w:rPr>
              <w:t>2016</w:t>
            </w:r>
          </w:p>
        </w:tc>
        <w:tc>
          <w:tcPr>
            <w:tcW w:w="0" w:type="auto"/>
            <w:tcBorders>
              <w:top w:val="nil"/>
              <w:left w:val="nil"/>
              <w:bottom w:val="nil"/>
              <w:right w:val="nil"/>
            </w:tcBorders>
            <w:shd w:val="clear" w:color="auto" w:fill="auto"/>
            <w:noWrap/>
            <w:vAlign w:val="bottom"/>
            <w:hideMark/>
          </w:tcPr>
          <w:p w14:paraId="557EAE70" w14:textId="77777777" w:rsidR="00B216D2" w:rsidRPr="00B216D2" w:rsidRDefault="00B216D2" w:rsidP="00B216D2">
            <w:pPr>
              <w:spacing w:after="0" w:line="240" w:lineRule="auto"/>
              <w:jc w:val="center"/>
              <w:rPr>
                <w:rFonts w:ascii="Calibri" w:eastAsia="Times New Roman" w:hAnsi="Calibri"/>
                <w:color w:val="000000"/>
                <w:sz w:val="22"/>
                <w:szCs w:val="22"/>
              </w:rPr>
            </w:pPr>
            <w:r w:rsidRPr="00B216D2">
              <w:rPr>
                <w:rFonts w:ascii="Calibri" w:eastAsia="Times New Roman" w:hAnsi="Calibri"/>
                <w:color w:val="000000"/>
                <w:sz w:val="22"/>
                <w:szCs w:val="22"/>
              </w:rPr>
              <w:t>% share</w:t>
            </w:r>
          </w:p>
        </w:tc>
        <w:tc>
          <w:tcPr>
            <w:tcW w:w="0" w:type="auto"/>
            <w:tcBorders>
              <w:top w:val="nil"/>
              <w:left w:val="nil"/>
              <w:bottom w:val="nil"/>
              <w:right w:val="nil"/>
            </w:tcBorders>
            <w:shd w:val="clear" w:color="auto" w:fill="auto"/>
            <w:noWrap/>
            <w:vAlign w:val="bottom"/>
            <w:hideMark/>
          </w:tcPr>
          <w:p w14:paraId="77F6D407" w14:textId="77777777" w:rsidR="00B216D2" w:rsidRPr="00B216D2" w:rsidRDefault="00B216D2" w:rsidP="00B216D2">
            <w:pPr>
              <w:spacing w:after="0" w:line="240" w:lineRule="auto"/>
              <w:jc w:val="center"/>
              <w:rPr>
                <w:rFonts w:ascii="Calibri" w:eastAsia="Times New Roman" w:hAnsi="Calibri"/>
                <w:color w:val="000000"/>
                <w:sz w:val="22"/>
                <w:szCs w:val="22"/>
              </w:rPr>
            </w:pPr>
            <w:r w:rsidRPr="00B216D2">
              <w:rPr>
                <w:rFonts w:ascii="Calibri" w:eastAsia="Times New Roman" w:hAnsi="Calibri"/>
                <w:color w:val="000000"/>
                <w:sz w:val="22"/>
                <w:szCs w:val="22"/>
              </w:rPr>
              <w:t>2015</w:t>
            </w:r>
          </w:p>
        </w:tc>
        <w:tc>
          <w:tcPr>
            <w:tcW w:w="0" w:type="auto"/>
            <w:tcBorders>
              <w:top w:val="nil"/>
              <w:left w:val="nil"/>
              <w:bottom w:val="nil"/>
              <w:right w:val="nil"/>
            </w:tcBorders>
            <w:shd w:val="clear" w:color="auto" w:fill="auto"/>
            <w:noWrap/>
            <w:vAlign w:val="bottom"/>
            <w:hideMark/>
          </w:tcPr>
          <w:p w14:paraId="53310C79" w14:textId="77777777" w:rsidR="00B216D2" w:rsidRPr="00B216D2" w:rsidRDefault="00B216D2" w:rsidP="00B216D2">
            <w:pPr>
              <w:spacing w:after="0" w:line="240" w:lineRule="auto"/>
              <w:jc w:val="center"/>
              <w:rPr>
                <w:rFonts w:ascii="Calibri" w:eastAsia="Times New Roman" w:hAnsi="Calibri"/>
                <w:color w:val="000000"/>
                <w:sz w:val="22"/>
                <w:szCs w:val="22"/>
              </w:rPr>
            </w:pPr>
            <w:r w:rsidRPr="00B216D2">
              <w:rPr>
                <w:rFonts w:ascii="Calibri" w:eastAsia="Times New Roman" w:hAnsi="Calibri"/>
                <w:color w:val="000000"/>
                <w:sz w:val="22"/>
                <w:szCs w:val="22"/>
              </w:rPr>
              <w:t>% share</w:t>
            </w:r>
          </w:p>
        </w:tc>
        <w:tc>
          <w:tcPr>
            <w:tcW w:w="0" w:type="auto"/>
            <w:tcBorders>
              <w:top w:val="nil"/>
              <w:left w:val="nil"/>
              <w:bottom w:val="nil"/>
              <w:right w:val="nil"/>
            </w:tcBorders>
            <w:shd w:val="clear" w:color="auto" w:fill="auto"/>
            <w:noWrap/>
            <w:vAlign w:val="bottom"/>
            <w:hideMark/>
          </w:tcPr>
          <w:p w14:paraId="1BB86895" w14:textId="77777777" w:rsidR="00B216D2" w:rsidRPr="00B216D2" w:rsidRDefault="00B216D2" w:rsidP="00B216D2">
            <w:pPr>
              <w:spacing w:after="0" w:line="240" w:lineRule="auto"/>
              <w:jc w:val="center"/>
              <w:rPr>
                <w:rFonts w:ascii="Calibri" w:eastAsia="Times New Roman" w:hAnsi="Calibri"/>
                <w:color w:val="000000"/>
                <w:sz w:val="22"/>
                <w:szCs w:val="22"/>
              </w:rPr>
            </w:pPr>
            <w:r w:rsidRPr="00B216D2">
              <w:rPr>
                <w:rFonts w:ascii="Calibri" w:eastAsia="Times New Roman" w:hAnsi="Calibri"/>
                <w:color w:val="000000"/>
                <w:sz w:val="22"/>
                <w:szCs w:val="22"/>
              </w:rPr>
              <w:t>% change</w:t>
            </w:r>
          </w:p>
        </w:tc>
      </w:tr>
      <w:tr w:rsidR="00B216D2" w:rsidRPr="00B216D2" w14:paraId="72432E6F" w14:textId="77777777" w:rsidTr="00B216D2">
        <w:trPr>
          <w:trHeight w:val="290"/>
          <w:jc w:val="center"/>
        </w:trPr>
        <w:tc>
          <w:tcPr>
            <w:tcW w:w="0" w:type="auto"/>
            <w:tcBorders>
              <w:top w:val="nil"/>
              <w:left w:val="nil"/>
              <w:bottom w:val="nil"/>
              <w:right w:val="nil"/>
            </w:tcBorders>
            <w:shd w:val="clear" w:color="auto" w:fill="auto"/>
            <w:noWrap/>
            <w:vAlign w:val="bottom"/>
            <w:hideMark/>
          </w:tcPr>
          <w:p w14:paraId="2D33BF8E" w14:textId="77777777" w:rsidR="00B216D2" w:rsidRPr="00B216D2" w:rsidRDefault="00B216D2" w:rsidP="00B216D2">
            <w:pPr>
              <w:spacing w:after="0" w:line="240" w:lineRule="auto"/>
              <w:rPr>
                <w:rFonts w:ascii="Calibri" w:eastAsia="Times New Roman" w:hAnsi="Calibri"/>
                <w:color w:val="000000"/>
                <w:sz w:val="22"/>
                <w:szCs w:val="22"/>
              </w:rPr>
            </w:pPr>
            <w:r w:rsidRPr="00B216D2">
              <w:rPr>
                <w:rFonts w:ascii="Calibri" w:eastAsia="Times New Roman" w:hAnsi="Calibri"/>
                <w:color w:val="000000"/>
                <w:sz w:val="22"/>
                <w:szCs w:val="22"/>
              </w:rPr>
              <w:t>First Time</w:t>
            </w:r>
          </w:p>
        </w:tc>
        <w:tc>
          <w:tcPr>
            <w:tcW w:w="0" w:type="auto"/>
            <w:tcBorders>
              <w:top w:val="nil"/>
              <w:left w:val="nil"/>
              <w:bottom w:val="nil"/>
              <w:right w:val="nil"/>
            </w:tcBorders>
            <w:shd w:val="clear" w:color="auto" w:fill="auto"/>
            <w:noWrap/>
            <w:vAlign w:val="bottom"/>
            <w:hideMark/>
          </w:tcPr>
          <w:p w14:paraId="35488001" w14:textId="77777777" w:rsidR="00B216D2" w:rsidRPr="00B216D2" w:rsidRDefault="00B216D2" w:rsidP="00B216D2">
            <w:pPr>
              <w:spacing w:after="0" w:line="240" w:lineRule="auto"/>
              <w:rPr>
                <w:rFonts w:ascii="Calibri" w:eastAsia="Times New Roman" w:hAnsi="Calibri"/>
                <w:color w:val="000000"/>
                <w:sz w:val="22"/>
                <w:szCs w:val="22"/>
              </w:rPr>
            </w:pPr>
            <w:r w:rsidRPr="00B216D2">
              <w:rPr>
                <w:rFonts w:ascii="Calibri" w:eastAsia="Times New Roman" w:hAnsi="Calibri"/>
                <w:color w:val="000000"/>
                <w:sz w:val="22"/>
                <w:szCs w:val="22"/>
              </w:rPr>
              <w:t xml:space="preserve">    41,760 </w:t>
            </w:r>
          </w:p>
        </w:tc>
        <w:tc>
          <w:tcPr>
            <w:tcW w:w="0" w:type="auto"/>
            <w:tcBorders>
              <w:top w:val="nil"/>
              <w:left w:val="nil"/>
              <w:bottom w:val="nil"/>
              <w:right w:val="nil"/>
            </w:tcBorders>
            <w:shd w:val="clear" w:color="auto" w:fill="auto"/>
            <w:noWrap/>
            <w:vAlign w:val="bottom"/>
            <w:hideMark/>
          </w:tcPr>
          <w:p w14:paraId="396382E7" w14:textId="77777777" w:rsidR="00B216D2" w:rsidRPr="00B216D2" w:rsidRDefault="00B216D2" w:rsidP="00B216D2">
            <w:pPr>
              <w:spacing w:after="0" w:line="240" w:lineRule="auto"/>
              <w:jc w:val="right"/>
              <w:rPr>
                <w:rFonts w:ascii="Calibri" w:eastAsia="Times New Roman" w:hAnsi="Calibri"/>
                <w:color w:val="000000"/>
                <w:sz w:val="22"/>
                <w:szCs w:val="22"/>
              </w:rPr>
            </w:pPr>
            <w:r w:rsidRPr="00B216D2">
              <w:rPr>
                <w:rFonts w:ascii="Calibri" w:eastAsia="Times New Roman" w:hAnsi="Calibri"/>
                <w:color w:val="000000"/>
                <w:sz w:val="22"/>
                <w:szCs w:val="22"/>
              </w:rPr>
              <w:t>48.2%</w:t>
            </w:r>
          </w:p>
        </w:tc>
        <w:tc>
          <w:tcPr>
            <w:tcW w:w="0" w:type="auto"/>
            <w:tcBorders>
              <w:top w:val="nil"/>
              <w:left w:val="nil"/>
              <w:bottom w:val="nil"/>
              <w:right w:val="nil"/>
            </w:tcBorders>
            <w:shd w:val="clear" w:color="auto" w:fill="auto"/>
            <w:noWrap/>
            <w:vAlign w:val="bottom"/>
            <w:hideMark/>
          </w:tcPr>
          <w:p w14:paraId="39A197E8" w14:textId="77777777" w:rsidR="00B216D2" w:rsidRPr="00B216D2" w:rsidRDefault="00B216D2" w:rsidP="00B216D2">
            <w:pPr>
              <w:spacing w:after="0" w:line="240" w:lineRule="auto"/>
              <w:rPr>
                <w:rFonts w:ascii="Calibri" w:eastAsia="Times New Roman" w:hAnsi="Calibri"/>
                <w:color w:val="000000"/>
                <w:sz w:val="22"/>
                <w:szCs w:val="22"/>
              </w:rPr>
            </w:pPr>
            <w:r w:rsidRPr="00B216D2">
              <w:rPr>
                <w:rFonts w:ascii="Calibri" w:eastAsia="Times New Roman" w:hAnsi="Calibri"/>
                <w:color w:val="000000"/>
                <w:sz w:val="22"/>
                <w:szCs w:val="22"/>
              </w:rPr>
              <w:t xml:space="preserve">    41,601 </w:t>
            </w:r>
          </w:p>
        </w:tc>
        <w:tc>
          <w:tcPr>
            <w:tcW w:w="0" w:type="auto"/>
            <w:tcBorders>
              <w:top w:val="nil"/>
              <w:left w:val="nil"/>
              <w:bottom w:val="nil"/>
              <w:right w:val="nil"/>
            </w:tcBorders>
            <w:shd w:val="clear" w:color="auto" w:fill="auto"/>
            <w:noWrap/>
            <w:vAlign w:val="bottom"/>
            <w:hideMark/>
          </w:tcPr>
          <w:p w14:paraId="074D7DC5" w14:textId="77777777" w:rsidR="00B216D2" w:rsidRPr="00B216D2" w:rsidRDefault="00B216D2" w:rsidP="00B216D2">
            <w:pPr>
              <w:spacing w:after="0" w:line="240" w:lineRule="auto"/>
              <w:jc w:val="right"/>
              <w:rPr>
                <w:rFonts w:ascii="Calibri" w:eastAsia="Times New Roman" w:hAnsi="Calibri"/>
                <w:color w:val="000000"/>
                <w:sz w:val="22"/>
                <w:szCs w:val="22"/>
              </w:rPr>
            </w:pPr>
            <w:r w:rsidRPr="00B216D2">
              <w:rPr>
                <w:rFonts w:ascii="Calibri" w:eastAsia="Times New Roman" w:hAnsi="Calibri"/>
                <w:color w:val="000000"/>
                <w:sz w:val="22"/>
                <w:szCs w:val="22"/>
              </w:rPr>
              <w:t>47.6%</w:t>
            </w:r>
          </w:p>
        </w:tc>
        <w:tc>
          <w:tcPr>
            <w:tcW w:w="0" w:type="auto"/>
            <w:tcBorders>
              <w:top w:val="nil"/>
              <w:left w:val="nil"/>
              <w:bottom w:val="nil"/>
              <w:right w:val="nil"/>
            </w:tcBorders>
            <w:shd w:val="clear" w:color="auto" w:fill="auto"/>
            <w:noWrap/>
            <w:vAlign w:val="bottom"/>
            <w:hideMark/>
          </w:tcPr>
          <w:p w14:paraId="42DEA3EA" w14:textId="77777777" w:rsidR="00B216D2" w:rsidRPr="00B216D2" w:rsidRDefault="00B216D2" w:rsidP="00B216D2">
            <w:pPr>
              <w:spacing w:after="0" w:line="240" w:lineRule="auto"/>
              <w:jc w:val="right"/>
              <w:rPr>
                <w:rFonts w:ascii="Calibri" w:eastAsia="Times New Roman" w:hAnsi="Calibri"/>
                <w:color w:val="000000"/>
                <w:sz w:val="22"/>
                <w:szCs w:val="22"/>
              </w:rPr>
            </w:pPr>
            <w:r w:rsidRPr="00B216D2">
              <w:rPr>
                <w:rFonts w:ascii="Calibri" w:eastAsia="Times New Roman" w:hAnsi="Calibri"/>
                <w:color w:val="000000"/>
                <w:sz w:val="22"/>
                <w:szCs w:val="22"/>
              </w:rPr>
              <w:t>0.4%</w:t>
            </w:r>
          </w:p>
        </w:tc>
      </w:tr>
      <w:tr w:rsidR="00B216D2" w:rsidRPr="00B216D2" w14:paraId="78128C81" w14:textId="77777777" w:rsidTr="00B216D2">
        <w:trPr>
          <w:trHeight w:val="290"/>
          <w:jc w:val="center"/>
        </w:trPr>
        <w:tc>
          <w:tcPr>
            <w:tcW w:w="0" w:type="auto"/>
            <w:tcBorders>
              <w:top w:val="nil"/>
              <w:left w:val="nil"/>
              <w:bottom w:val="nil"/>
              <w:right w:val="nil"/>
            </w:tcBorders>
            <w:shd w:val="clear" w:color="auto" w:fill="auto"/>
            <w:noWrap/>
            <w:vAlign w:val="bottom"/>
            <w:hideMark/>
          </w:tcPr>
          <w:p w14:paraId="16593DC8" w14:textId="77777777" w:rsidR="00B216D2" w:rsidRPr="00B216D2" w:rsidRDefault="00B216D2" w:rsidP="00B216D2">
            <w:pPr>
              <w:spacing w:after="0" w:line="240" w:lineRule="auto"/>
              <w:rPr>
                <w:rFonts w:ascii="Calibri" w:eastAsia="Times New Roman" w:hAnsi="Calibri"/>
                <w:color w:val="000000"/>
                <w:sz w:val="22"/>
                <w:szCs w:val="22"/>
              </w:rPr>
            </w:pPr>
            <w:r w:rsidRPr="00B216D2">
              <w:rPr>
                <w:rFonts w:ascii="Calibri" w:eastAsia="Times New Roman" w:hAnsi="Calibri"/>
                <w:color w:val="000000"/>
                <w:sz w:val="22"/>
                <w:szCs w:val="22"/>
              </w:rPr>
              <w:t>2 - 5 times</w:t>
            </w:r>
          </w:p>
        </w:tc>
        <w:tc>
          <w:tcPr>
            <w:tcW w:w="0" w:type="auto"/>
            <w:tcBorders>
              <w:top w:val="nil"/>
              <w:left w:val="nil"/>
              <w:bottom w:val="nil"/>
              <w:right w:val="nil"/>
            </w:tcBorders>
            <w:shd w:val="clear" w:color="auto" w:fill="auto"/>
            <w:noWrap/>
            <w:vAlign w:val="bottom"/>
            <w:hideMark/>
          </w:tcPr>
          <w:p w14:paraId="78A3D308" w14:textId="77777777" w:rsidR="00B216D2" w:rsidRPr="00B216D2" w:rsidRDefault="00B216D2" w:rsidP="00B216D2">
            <w:pPr>
              <w:spacing w:after="0" w:line="240" w:lineRule="auto"/>
              <w:rPr>
                <w:rFonts w:ascii="Calibri" w:eastAsia="Times New Roman" w:hAnsi="Calibri"/>
                <w:color w:val="000000"/>
                <w:sz w:val="22"/>
                <w:szCs w:val="22"/>
              </w:rPr>
            </w:pPr>
            <w:r w:rsidRPr="00B216D2">
              <w:rPr>
                <w:rFonts w:ascii="Calibri" w:eastAsia="Times New Roman" w:hAnsi="Calibri"/>
                <w:color w:val="000000"/>
                <w:sz w:val="22"/>
                <w:szCs w:val="22"/>
              </w:rPr>
              <w:t xml:space="preserve">    19,869 </w:t>
            </w:r>
          </w:p>
        </w:tc>
        <w:tc>
          <w:tcPr>
            <w:tcW w:w="0" w:type="auto"/>
            <w:tcBorders>
              <w:top w:val="nil"/>
              <w:left w:val="nil"/>
              <w:bottom w:val="nil"/>
              <w:right w:val="nil"/>
            </w:tcBorders>
            <w:shd w:val="clear" w:color="auto" w:fill="auto"/>
            <w:noWrap/>
            <w:vAlign w:val="bottom"/>
            <w:hideMark/>
          </w:tcPr>
          <w:p w14:paraId="3FE3CEA5" w14:textId="77777777" w:rsidR="00B216D2" w:rsidRPr="00B216D2" w:rsidRDefault="00B216D2" w:rsidP="00B216D2">
            <w:pPr>
              <w:spacing w:after="0" w:line="240" w:lineRule="auto"/>
              <w:jc w:val="right"/>
              <w:rPr>
                <w:rFonts w:ascii="Calibri" w:eastAsia="Times New Roman" w:hAnsi="Calibri"/>
                <w:color w:val="000000"/>
                <w:sz w:val="22"/>
                <w:szCs w:val="22"/>
              </w:rPr>
            </w:pPr>
            <w:r w:rsidRPr="00B216D2">
              <w:rPr>
                <w:rFonts w:ascii="Calibri" w:eastAsia="Times New Roman" w:hAnsi="Calibri"/>
                <w:color w:val="000000"/>
                <w:sz w:val="22"/>
                <w:szCs w:val="22"/>
              </w:rPr>
              <w:t>22.9%</w:t>
            </w:r>
          </w:p>
        </w:tc>
        <w:tc>
          <w:tcPr>
            <w:tcW w:w="0" w:type="auto"/>
            <w:tcBorders>
              <w:top w:val="nil"/>
              <w:left w:val="nil"/>
              <w:bottom w:val="nil"/>
              <w:right w:val="nil"/>
            </w:tcBorders>
            <w:shd w:val="clear" w:color="auto" w:fill="auto"/>
            <w:noWrap/>
            <w:vAlign w:val="bottom"/>
            <w:hideMark/>
          </w:tcPr>
          <w:p w14:paraId="217B69C8" w14:textId="77777777" w:rsidR="00B216D2" w:rsidRPr="00B216D2" w:rsidRDefault="00B216D2" w:rsidP="00B216D2">
            <w:pPr>
              <w:spacing w:after="0" w:line="240" w:lineRule="auto"/>
              <w:rPr>
                <w:rFonts w:ascii="Calibri" w:eastAsia="Times New Roman" w:hAnsi="Calibri"/>
                <w:color w:val="000000"/>
                <w:sz w:val="22"/>
                <w:szCs w:val="22"/>
              </w:rPr>
            </w:pPr>
            <w:r w:rsidRPr="00B216D2">
              <w:rPr>
                <w:rFonts w:ascii="Calibri" w:eastAsia="Times New Roman" w:hAnsi="Calibri"/>
                <w:color w:val="000000"/>
                <w:sz w:val="22"/>
                <w:szCs w:val="22"/>
              </w:rPr>
              <w:t xml:space="preserve">    21,267 </w:t>
            </w:r>
          </w:p>
        </w:tc>
        <w:tc>
          <w:tcPr>
            <w:tcW w:w="0" w:type="auto"/>
            <w:tcBorders>
              <w:top w:val="nil"/>
              <w:left w:val="nil"/>
              <w:bottom w:val="nil"/>
              <w:right w:val="nil"/>
            </w:tcBorders>
            <w:shd w:val="clear" w:color="auto" w:fill="auto"/>
            <w:noWrap/>
            <w:vAlign w:val="bottom"/>
            <w:hideMark/>
          </w:tcPr>
          <w:p w14:paraId="1695EF55" w14:textId="77777777" w:rsidR="00B216D2" w:rsidRPr="00B216D2" w:rsidRDefault="00B216D2" w:rsidP="00B216D2">
            <w:pPr>
              <w:spacing w:after="0" w:line="240" w:lineRule="auto"/>
              <w:jc w:val="right"/>
              <w:rPr>
                <w:rFonts w:ascii="Calibri" w:eastAsia="Times New Roman" w:hAnsi="Calibri"/>
                <w:color w:val="000000"/>
                <w:sz w:val="22"/>
                <w:szCs w:val="22"/>
              </w:rPr>
            </w:pPr>
            <w:r w:rsidRPr="00B216D2">
              <w:rPr>
                <w:rFonts w:ascii="Calibri" w:eastAsia="Times New Roman" w:hAnsi="Calibri"/>
                <w:color w:val="000000"/>
                <w:sz w:val="22"/>
                <w:szCs w:val="22"/>
              </w:rPr>
              <w:t>24.3%</w:t>
            </w:r>
          </w:p>
        </w:tc>
        <w:tc>
          <w:tcPr>
            <w:tcW w:w="0" w:type="auto"/>
            <w:tcBorders>
              <w:top w:val="nil"/>
              <w:left w:val="nil"/>
              <w:bottom w:val="nil"/>
              <w:right w:val="nil"/>
            </w:tcBorders>
            <w:shd w:val="clear" w:color="auto" w:fill="auto"/>
            <w:noWrap/>
            <w:vAlign w:val="bottom"/>
            <w:hideMark/>
          </w:tcPr>
          <w:p w14:paraId="110B42E9" w14:textId="77777777" w:rsidR="00B216D2" w:rsidRPr="00B216D2" w:rsidRDefault="00B216D2" w:rsidP="00B216D2">
            <w:pPr>
              <w:spacing w:after="0" w:line="240" w:lineRule="auto"/>
              <w:jc w:val="right"/>
              <w:rPr>
                <w:rFonts w:ascii="Calibri" w:eastAsia="Times New Roman" w:hAnsi="Calibri"/>
                <w:color w:val="000000"/>
                <w:sz w:val="22"/>
                <w:szCs w:val="22"/>
              </w:rPr>
            </w:pPr>
            <w:r w:rsidRPr="00B216D2">
              <w:rPr>
                <w:rFonts w:ascii="Calibri" w:eastAsia="Times New Roman" w:hAnsi="Calibri"/>
                <w:color w:val="000000"/>
                <w:sz w:val="22"/>
                <w:szCs w:val="22"/>
              </w:rPr>
              <w:t>-6.6%</w:t>
            </w:r>
          </w:p>
        </w:tc>
      </w:tr>
      <w:tr w:rsidR="00B216D2" w:rsidRPr="00B216D2" w14:paraId="5371A024" w14:textId="77777777" w:rsidTr="00B216D2">
        <w:trPr>
          <w:trHeight w:val="290"/>
          <w:jc w:val="center"/>
        </w:trPr>
        <w:tc>
          <w:tcPr>
            <w:tcW w:w="0" w:type="auto"/>
            <w:tcBorders>
              <w:top w:val="nil"/>
              <w:left w:val="nil"/>
              <w:bottom w:val="nil"/>
              <w:right w:val="nil"/>
            </w:tcBorders>
            <w:shd w:val="clear" w:color="auto" w:fill="auto"/>
            <w:noWrap/>
            <w:vAlign w:val="bottom"/>
            <w:hideMark/>
          </w:tcPr>
          <w:p w14:paraId="7AA522FA" w14:textId="77777777" w:rsidR="00B216D2" w:rsidRPr="00B216D2" w:rsidRDefault="00B216D2" w:rsidP="00B216D2">
            <w:pPr>
              <w:spacing w:after="0" w:line="240" w:lineRule="auto"/>
              <w:rPr>
                <w:rFonts w:ascii="Calibri" w:eastAsia="Times New Roman" w:hAnsi="Calibri"/>
                <w:color w:val="000000"/>
                <w:sz w:val="22"/>
                <w:szCs w:val="22"/>
              </w:rPr>
            </w:pPr>
            <w:r w:rsidRPr="00B216D2">
              <w:rPr>
                <w:rFonts w:ascii="Calibri" w:eastAsia="Times New Roman" w:hAnsi="Calibri"/>
                <w:color w:val="000000"/>
                <w:sz w:val="22"/>
                <w:szCs w:val="22"/>
              </w:rPr>
              <w:t>6 - 9 times</w:t>
            </w:r>
          </w:p>
        </w:tc>
        <w:tc>
          <w:tcPr>
            <w:tcW w:w="0" w:type="auto"/>
            <w:tcBorders>
              <w:top w:val="nil"/>
              <w:left w:val="nil"/>
              <w:bottom w:val="nil"/>
              <w:right w:val="nil"/>
            </w:tcBorders>
            <w:shd w:val="clear" w:color="auto" w:fill="auto"/>
            <w:noWrap/>
            <w:vAlign w:val="bottom"/>
            <w:hideMark/>
          </w:tcPr>
          <w:p w14:paraId="2C3BC33D" w14:textId="77777777" w:rsidR="00B216D2" w:rsidRPr="00B216D2" w:rsidRDefault="00B216D2" w:rsidP="00B216D2">
            <w:pPr>
              <w:spacing w:after="0" w:line="240" w:lineRule="auto"/>
              <w:rPr>
                <w:rFonts w:ascii="Calibri" w:eastAsia="Times New Roman" w:hAnsi="Calibri"/>
                <w:color w:val="000000"/>
                <w:sz w:val="22"/>
                <w:szCs w:val="22"/>
              </w:rPr>
            </w:pPr>
            <w:r w:rsidRPr="00B216D2">
              <w:rPr>
                <w:rFonts w:ascii="Calibri" w:eastAsia="Times New Roman" w:hAnsi="Calibri"/>
                <w:color w:val="000000"/>
                <w:sz w:val="22"/>
                <w:szCs w:val="22"/>
              </w:rPr>
              <w:t xml:space="preserve">       5,473 </w:t>
            </w:r>
          </w:p>
        </w:tc>
        <w:tc>
          <w:tcPr>
            <w:tcW w:w="0" w:type="auto"/>
            <w:tcBorders>
              <w:top w:val="nil"/>
              <w:left w:val="nil"/>
              <w:bottom w:val="nil"/>
              <w:right w:val="nil"/>
            </w:tcBorders>
            <w:shd w:val="clear" w:color="auto" w:fill="auto"/>
            <w:noWrap/>
            <w:vAlign w:val="bottom"/>
            <w:hideMark/>
          </w:tcPr>
          <w:p w14:paraId="0BBDBCBA" w14:textId="77777777" w:rsidR="00B216D2" w:rsidRPr="00B216D2" w:rsidRDefault="00B216D2" w:rsidP="00B216D2">
            <w:pPr>
              <w:spacing w:after="0" w:line="240" w:lineRule="auto"/>
              <w:jc w:val="right"/>
              <w:rPr>
                <w:rFonts w:ascii="Calibri" w:eastAsia="Times New Roman" w:hAnsi="Calibri"/>
                <w:color w:val="000000"/>
                <w:sz w:val="22"/>
                <w:szCs w:val="22"/>
              </w:rPr>
            </w:pPr>
            <w:r w:rsidRPr="00B216D2">
              <w:rPr>
                <w:rFonts w:ascii="Calibri" w:eastAsia="Times New Roman" w:hAnsi="Calibri"/>
                <w:color w:val="000000"/>
                <w:sz w:val="22"/>
                <w:szCs w:val="22"/>
              </w:rPr>
              <w:t>6.3%</w:t>
            </w:r>
          </w:p>
        </w:tc>
        <w:tc>
          <w:tcPr>
            <w:tcW w:w="0" w:type="auto"/>
            <w:tcBorders>
              <w:top w:val="nil"/>
              <w:left w:val="nil"/>
              <w:bottom w:val="nil"/>
              <w:right w:val="nil"/>
            </w:tcBorders>
            <w:shd w:val="clear" w:color="auto" w:fill="auto"/>
            <w:noWrap/>
            <w:vAlign w:val="bottom"/>
            <w:hideMark/>
          </w:tcPr>
          <w:p w14:paraId="08FDDC94" w14:textId="77777777" w:rsidR="00B216D2" w:rsidRPr="00B216D2" w:rsidRDefault="00B216D2" w:rsidP="00B216D2">
            <w:pPr>
              <w:spacing w:after="0" w:line="240" w:lineRule="auto"/>
              <w:rPr>
                <w:rFonts w:ascii="Calibri" w:eastAsia="Times New Roman" w:hAnsi="Calibri"/>
                <w:color w:val="000000"/>
                <w:sz w:val="22"/>
                <w:szCs w:val="22"/>
              </w:rPr>
            </w:pPr>
            <w:r w:rsidRPr="00B216D2">
              <w:rPr>
                <w:rFonts w:ascii="Calibri" w:eastAsia="Times New Roman" w:hAnsi="Calibri"/>
                <w:color w:val="000000"/>
                <w:sz w:val="22"/>
                <w:szCs w:val="22"/>
              </w:rPr>
              <w:t xml:space="preserve">       4,847 </w:t>
            </w:r>
          </w:p>
        </w:tc>
        <w:tc>
          <w:tcPr>
            <w:tcW w:w="0" w:type="auto"/>
            <w:tcBorders>
              <w:top w:val="nil"/>
              <w:left w:val="nil"/>
              <w:bottom w:val="nil"/>
              <w:right w:val="nil"/>
            </w:tcBorders>
            <w:shd w:val="clear" w:color="auto" w:fill="auto"/>
            <w:noWrap/>
            <w:vAlign w:val="bottom"/>
            <w:hideMark/>
          </w:tcPr>
          <w:p w14:paraId="0E03C54D" w14:textId="77777777" w:rsidR="00B216D2" w:rsidRPr="00B216D2" w:rsidRDefault="00B216D2" w:rsidP="00B216D2">
            <w:pPr>
              <w:spacing w:after="0" w:line="240" w:lineRule="auto"/>
              <w:jc w:val="right"/>
              <w:rPr>
                <w:rFonts w:ascii="Calibri" w:eastAsia="Times New Roman" w:hAnsi="Calibri"/>
                <w:color w:val="000000"/>
                <w:sz w:val="22"/>
                <w:szCs w:val="22"/>
              </w:rPr>
            </w:pPr>
            <w:r w:rsidRPr="00B216D2">
              <w:rPr>
                <w:rFonts w:ascii="Calibri" w:eastAsia="Times New Roman" w:hAnsi="Calibri"/>
                <w:color w:val="000000"/>
                <w:sz w:val="22"/>
                <w:szCs w:val="22"/>
              </w:rPr>
              <w:t>5.5%</w:t>
            </w:r>
          </w:p>
        </w:tc>
        <w:tc>
          <w:tcPr>
            <w:tcW w:w="0" w:type="auto"/>
            <w:tcBorders>
              <w:top w:val="nil"/>
              <w:left w:val="nil"/>
              <w:bottom w:val="nil"/>
              <w:right w:val="nil"/>
            </w:tcBorders>
            <w:shd w:val="clear" w:color="auto" w:fill="auto"/>
            <w:noWrap/>
            <w:vAlign w:val="bottom"/>
            <w:hideMark/>
          </w:tcPr>
          <w:p w14:paraId="41B4E2E7" w14:textId="77777777" w:rsidR="00B216D2" w:rsidRPr="00B216D2" w:rsidRDefault="00B216D2" w:rsidP="00B216D2">
            <w:pPr>
              <w:spacing w:after="0" w:line="240" w:lineRule="auto"/>
              <w:jc w:val="right"/>
              <w:rPr>
                <w:rFonts w:ascii="Calibri" w:eastAsia="Times New Roman" w:hAnsi="Calibri"/>
                <w:color w:val="000000"/>
                <w:sz w:val="22"/>
                <w:szCs w:val="22"/>
              </w:rPr>
            </w:pPr>
            <w:r w:rsidRPr="00B216D2">
              <w:rPr>
                <w:rFonts w:ascii="Calibri" w:eastAsia="Times New Roman" w:hAnsi="Calibri"/>
                <w:color w:val="000000"/>
                <w:sz w:val="22"/>
                <w:szCs w:val="22"/>
              </w:rPr>
              <w:t>12.9%</w:t>
            </w:r>
          </w:p>
        </w:tc>
      </w:tr>
      <w:tr w:rsidR="00B216D2" w:rsidRPr="00B216D2" w14:paraId="7CFDB18D" w14:textId="77777777" w:rsidTr="00B216D2">
        <w:trPr>
          <w:trHeight w:val="290"/>
          <w:jc w:val="center"/>
        </w:trPr>
        <w:tc>
          <w:tcPr>
            <w:tcW w:w="0" w:type="auto"/>
            <w:tcBorders>
              <w:top w:val="nil"/>
              <w:left w:val="nil"/>
              <w:bottom w:val="nil"/>
              <w:right w:val="nil"/>
            </w:tcBorders>
            <w:shd w:val="clear" w:color="auto" w:fill="auto"/>
            <w:noWrap/>
            <w:vAlign w:val="bottom"/>
            <w:hideMark/>
          </w:tcPr>
          <w:p w14:paraId="49197851" w14:textId="77777777" w:rsidR="00B216D2" w:rsidRPr="00B216D2" w:rsidRDefault="00B216D2" w:rsidP="00B216D2">
            <w:pPr>
              <w:spacing w:after="0" w:line="240" w:lineRule="auto"/>
              <w:rPr>
                <w:rFonts w:ascii="Calibri" w:eastAsia="Times New Roman" w:hAnsi="Calibri"/>
                <w:color w:val="000000"/>
                <w:sz w:val="22"/>
                <w:szCs w:val="22"/>
              </w:rPr>
            </w:pPr>
            <w:r w:rsidRPr="00B216D2">
              <w:rPr>
                <w:rFonts w:ascii="Calibri" w:eastAsia="Times New Roman" w:hAnsi="Calibri"/>
                <w:color w:val="000000"/>
                <w:sz w:val="22"/>
                <w:szCs w:val="22"/>
              </w:rPr>
              <w:t>10 or more</w:t>
            </w:r>
          </w:p>
        </w:tc>
        <w:tc>
          <w:tcPr>
            <w:tcW w:w="0" w:type="auto"/>
            <w:tcBorders>
              <w:top w:val="nil"/>
              <w:left w:val="nil"/>
              <w:bottom w:val="nil"/>
              <w:right w:val="nil"/>
            </w:tcBorders>
            <w:shd w:val="clear" w:color="auto" w:fill="auto"/>
            <w:noWrap/>
            <w:vAlign w:val="bottom"/>
            <w:hideMark/>
          </w:tcPr>
          <w:p w14:paraId="7129A333" w14:textId="77777777" w:rsidR="00B216D2" w:rsidRPr="00B216D2" w:rsidRDefault="00B216D2" w:rsidP="00B216D2">
            <w:pPr>
              <w:spacing w:after="0" w:line="240" w:lineRule="auto"/>
              <w:rPr>
                <w:rFonts w:ascii="Calibri" w:eastAsia="Times New Roman" w:hAnsi="Calibri"/>
                <w:color w:val="000000"/>
                <w:sz w:val="22"/>
                <w:szCs w:val="22"/>
              </w:rPr>
            </w:pPr>
            <w:r w:rsidRPr="00B216D2">
              <w:rPr>
                <w:rFonts w:ascii="Calibri" w:eastAsia="Times New Roman" w:hAnsi="Calibri"/>
                <w:color w:val="000000"/>
                <w:sz w:val="22"/>
                <w:szCs w:val="22"/>
              </w:rPr>
              <w:t xml:space="preserve">       8,148 </w:t>
            </w:r>
          </w:p>
        </w:tc>
        <w:tc>
          <w:tcPr>
            <w:tcW w:w="0" w:type="auto"/>
            <w:tcBorders>
              <w:top w:val="nil"/>
              <w:left w:val="nil"/>
              <w:bottom w:val="nil"/>
              <w:right w:val="nil"/>
            </w:tcBorders>
            <w:shd w:val="clear" w:color="auto" w:fill="auto"/>
            <w:noWrap/>
            <w:vAlign w:val="bottom"/>
            <w:hideMark/>
          </w:tcPr>
          <w:p w14:paraId="6566CB52" w14:textId="77777777" w:rsidR="00B216D2" w:rsidRPr="00B216D2" w:rsidRDefault="00B216D2" w:rsidP="00B216D2">
            <w:pPr>
              <w:spacing w:after="0" w:line="240" w:lineRule="auto"/>
              <w:jc w:val="right"/>
              <w:rPr>
                <w:rFonts w:ascii="Calibri" w:eastAsia="Times New Roman" w:hAnsi="Calibri"/>
                <w:color w:val="000000"/>
                <w:sz w:val="22"/>
                <w:szCs w:val="22"/>
              </w:rPr>
            </w:pPr>
            <w:r w:rsidRPr="00B216D2">
              <w:rPr>
                <w:rFonts w:ascii="Calibri" w:eastAsia="Times New Roman" w:hAnsi="Calibri"/>
                <w:color w:val="000000"/>
                <w:sz w:val="22"/>
                <w:szCs w:val="22"/>
              </w:rPr>
              <w:t>9.4%</w:t>
            </w:r>
          </w:p>
        </w:tc>
        <w:tc>
          <w:tcPr>
            <w:tcW w:w="0" w:type="auto"/>
            <w:tcBorders>
              <w:top w:val="nil"/>
              <w:left w:val="nil"/>
              <w:bottom w:val="nil"/>
              <w:right w:val="nil"/>
            </w:tcBorders>
            <w:shd w:val="clear" w:color="auto" w:fill="auto"/>
            <w:noWrap/>
            <w:vAlign w:val="bottom"/>
            <w:hideMark/>
          </w:tcPr>
          <w:p w14:paraId="3392E2EE" w14:textId="77777777" w:rsidR="00B216D2" w:rsidRPr="00B216D2" w:rsidRDefault="00B216D2" w:rsidP="00B216D2">
            <w:pPr>
              <w:spacing w:after="0" w:line="240" w:lineRule="auto"/>
              <w:rPr>
                <w:rFonts w:ascii="Calibri" w:eastAsia="Times New Roman" w:hAnsi="Calibri"/>
                <w:color w:val="000000"/>
                <w:sz w:val="22"/>
                <w:szCs w:val="22"/>
              </w:rPr>
            </w:pPr>
            <w:r w:rsidRPr="00B216D2">
              <w:rPr>
                <w:rFonts w:ascii="Calibri" w:eastAsia="Times New Roman" w:hAnsi="Calibri"/>
                <w:color w:val="000000"/>
                <w:sz w:val="22"/>
                <w:szCs w:val="22"/>
              </w:rPr>
              <w:t xml:space="preserve">       7,212 </w:t>
            </w:r>
          </w:p>
        </w:tc>
        <w:tc>
          <w:tcPr>
            <w:tcW w:w="0" w:type="auto"/>
            <w:tcBorders>
              <w:top w:val="nil"/>
              <w:left w:val="nil"/>
              <w:bottom w:val="nil"/>
              <w:right w:val="nil"/>
            </w:tcBorders>
            <w:shd w:val="clear" w:color="auto" w:fill="auto"/>
            <w:noWrap/>
            <w:vAlign w:val="bottom"/>
            <w:hideMark/>
          </w:tcPr>
          <w:p w14:paraId="25188BA5" w14:textId="77777777" w:rsidR="00B216D2" w:rsidRPr="00B216D2" w:rsidRDefault="00B216D2" w:rsidP="00B216D2">
            <w:pPr>
              <w:spacing w:after="0" w:line="240" w:lineRule="auto"/>
              <w:jc w:val="right"/>
              <w:rPr>
                <w:rFonts w:ascii="Calibri" w:eastAsia="Times New Roman" w:hAnsi="Calibri"/>
                <w:color w:val="000000"/>
                <w:sz w:val="22"/>
                <w:szCs w:val="22"/>
              </w:rPr>
            </w:pPr>
            <w:r w:rsidRPr="00B216D2">
              <w:rPr>
                <w:rFonts w:ascii="Calibri" w:eastAsia="Times New Roman" w:hAnsi="Calibri"/>
                <w:color w:val="000000"/>
                <w:sz w:val="22"/>
                <w:szCs w:val="22"/>
              </w:rPr>
              <w:t>8.2%</w:t>
            </w:r>
          </w:p>
        </w:tc>
        <w:tc>
          <w:tcPr>
            <w:tcW w:w="0" w:type="auto"/>
            <w:tcBorders>
              <w:top w:val="nil"/>
              <w:left w:val="nil"/>
              <w:bottom w:val="nil"/>
              <w:right w:val="nil"/>
            </w:tcBorders>
            <w:shd w:val="clear" w:color="auto" w:fill="auto"/>
            <w:noWrap/>
            <w:vAlign w:val="bottom"/>
            <w:hideMark/>
          </w:tcPr>
          <w:p w14:paraId="39B201D9" w14:textId="77777777" w:rsidR="00B216D2" w:rsidRPr="00B216D2" w:rsidRDefault="00B216D2" w:rsidP="00B216D2">
            <w:pPr>
              <w:spacing w:after="0" w:line="240" w:lineRule="auto"/>
              <w:jc w:val="right"/>
              <w:rPr>
                <w:rFonts w:ascii="Calibri" w:eastAsia="Times New Roman" w:hAnsi="Calibri"/>
                <w:color w:val="000000"/>
                <w:sz w:val="22"/>
                <w:szCs w:val="22"/>
              </w:rPr>
            </w:pPr>
            <w:r w:rsidRPr="00B216D2">
              <w:rPr>
                <w:rFonts w:ascii="Calibri" w:eastAsia="Times New Roman" w:hAnsi="Calibri"/>
                <w:color w:val="000000"/>
                <w:sz w:val="22"/>
                <w:szCs w:val="22"/>
              </w:rPr>
              <w:t>13.0%</w:t>
            </w:r>
          </w:p>
        </w:tc>
      </w:tr>
      <w:tr w:rsidR="00B216D2" w:rsidRPr="00B216D2" w14:paraId="003F3141" w14:textId="77777777" w:rsidTr="00B216D2">
        <w:trPr>
          <w:trHeight w:val="290"/>
          <w:jc w:val="center"/>
        </w:trPr>
        <w:tc>
          <w:tcPr>
            <w:tcW w:w="0" w:type="auto"/>
            <w:tcBorders>
              <w:top w:val="nil"/>
              <w:left w:val="nil"/>
              <w:bottom w:val="nil"/>
              <w:right w:val="nil"/>
            </w:tcBorders>
            <w:shd w:val="clear" w:color="auto" w:fill="auto"/>
            <w:noWrap/>
            <w:vAlign w:val="bottom"/>
            <w:hideMark/>
          </w:tcPr>
          <w:p w14:paraId="2B91789E" w14:textId="77777777" w:rsidR="00B216D2" w:rsidRPr="00B216D2" w:rsidRDefault="00B216D2" w:rsidP="00B216D2">
            <w:pPr>
              <w:spacing w:after="0" w:line="240" w:lineRule="auto"/>
              <w:rPr>
                <w:rFonts w:ascii="Calibri" w:eastAsia="Times New Roman" w:hAnsi="Calibri"/>
                <w:color w:val="000000"/>
                <w:sz w:val="22"/>
                <w:szCs w:val="22"/>
              </w:rPr>
            </w:pPr>
            <w:r w:rsidRPr="00B216D2">
              <w:rPr>
                <w:rFonts w:ascii="Calibri" w:eastAsia="Times New Roman" w:hAnsi="Calibri"/>
                <w:color w:val="000000"/>
                <w:sz w:val="22"/>
                <w:szCs w:val="22"/>
              </w:rPr>
              <w:t>Not Stated</w:t>
            </w:r>
          </w:p>
        </w:tc>
        <w:tc>
          <w:tcPr>
            <w:tcW w:w="0" w:type="auto"/>
            <w:tcBorders>
              <w:top w:val="nil"/>
              <w:left w:val="nil"/>
              <w:bottom w:val="nil"/>
              <w:right w:val="nil"/>
            </w:tcBorders>
            <w:shd w:val="clear" w:color="auto" w:fill="auto"/>
            <w:noWrap/>
            <w:vAlign w:val="bottom"/>
            <w:hideMark/>
          </w:tcPr>
          <w:p w14:paraId="06CD0BC3" w14:textId="77777777" w:rsidR="00B216D2" w:rsidRPr="00B216D2" w:rsidRDefault="00B216D2" w:rsidP="00B216D2">
            <w:pPr>
              <w:spacing w:after="0" w:line="240" w:lineRule="auto"/>
              <w:rPr>
                <w:rFonts w:ascii="Calibri" w:eastAsia="Times New Roman" w:hAnsi="Calibri"/>
                <w:color w:val="000000"/>
                <w:sz w:val="22"/>
                <w:szCs w:val="22"/>
              </w:rPr>
            </w:pPr>
            <w:r w:rsidRPr="00B216D2">
              <w:rPr>
                <w:rFonts w:ascii="Calibri" w:eastAsia="Times New Roman" w:hAnsi="Calibri"/>
                <w:color w:val="000000"/>
                <w:sz w:val="22"/>
                <w:szCs w:val="22"/>
              </w:rPr>
              <w:t xml:space="preserve">    11,447 </w:t>
            </w:r>
          </w:p>
        </w:tc>
        <w:tc>
          <w:tcPr>
            <w:tcW w:w="0" w:type="auto"/>
            <w:tcBorders>
              <w:top w:val="nil"/>
              <w:left w:val="nil"/>
              <w:bottom w:val="nil"/>
              <w:right w:val="nil"/>
            </w:tcBorders>
            <w:shd w:val="clear" w:color="auto" w:fill="auto"/>
            <w:noWrap/>
            <w:vAlign w:val="bottom"/>
            <w:hideMark/>
          </w:tcPr>
          <w:p w14:paraId="0348DA76" w14:textId="77777777" w:rsidR="00B216D2" w:rsidRPr="00B216D2" w:rsidRDefault="00B216D2" w:rsidP="00B216D2">
            <w:pPr>
              <w:spacing w:after="0" w:line="240" w:lineRule="auto"/>
              <w:jc w:val="right"/>
              <w:rPr>
                <w:rFonts w:ascii="Calibri" w:eastAsia="Times New Roman" w:hAnsi="Calibri"/>
                <w:color w:val="000000"/>
                <w:sz w:val="22"/>
                <w:szCs w:val="22"/>
              </w:rPr>
            </w:pPr>
            <w:r w:rsidRPr="00B216D2">
              <w:rPr>
                <w:rFonts w:ascii="Calibri" w:eastAsia="Times New Roman" w:hAnsi="Calibri"/>
                <w:color w:val="000000"/>
                <w:sz w:val="22"/>
                <w:szCs w:val="22"/>
              </w:rPr>
              <w:t>13.2%</w:t>
            </w:r>
          </w:p>
        </w:tc>
        <w:tc>
          <w:tcPr>
            <w:tcW w:w="0" w:type="auto"/>
            <w:tcBorders>
              <w:top w:val="nil"/>
              <w:left w:val="nil"/>
              <w:bottom w:val="nil"/>
              <w:right w:val="nil"/>
            </w:tcBorders>
            <w:shd w:val="clear" w:color="auto" w:fill="auto"/>
            <w:noWrap/>
            <w:vAlign w:val="bottom"/>
            <w:hideMark/>
          </w:tcPr>
          <w:p w14:paraId="1CF19133" w14:textId="77777777" w:rsidR="00B216D2" w:rsidRPr="00B216D2" w:rsidRDefault="00B216D2" w:rsidP="00B216D2">
            <w:pPr>
              <w:spacing w:after="0" w:line="240" w:lineRule="auto"/>
              <w:rPr>
                <w:rFonts w:ascii="Calibri" w:eastAsia="Times New Roman" w:hAnsi="Calibri"/>
                <w:color w:val="000000"/>
                <w:sz w:val="22"/>
                <w:szCs w:val="22"/>
              </w:rPr>
            </w:pPr>
            <w:r w:rsidRPr="00B216D2">
              <w:rPr>
                <w:rFonts w:ascii="Calibri" w:eastAsia="Times New Roman" w:hAnsi="Calibri"/>
                <w:color w:val="000000"/>
                <w:sz w:val="22"/>
                <w:szCs w:val="22"/>
              </w:rPr>
              <w:t xml:space="preserve">    12,520 </w:t>
            </w:r>
          </w:p>
        </w:tc>
        <w:tc>
          <w:tcPr>
            <w:tcW w:w="0" w:type="auto"/>
            <w:tcBorders>
              <w:top w:val="nil"/>
              <w:left w:val="nil"/>
              <w:bottom w:val="nil"/>
              <w:right w:val="nil"/>
            </w:tcBorders>
            <w:shd w:val="clear" w:color="auto" w:fill="auto"/>
            <w:noWrap/>
            <w:vAlign w:val="bottom"/>
            <w:hideMark/>
          </w:tcPr>
          <w:p w14:paraId="7A5C0B12" w14:textId="77777777" w:rsidR="00B216D2" w:rsidRPr="00B216D2" w:rsidRDefault="00B216D2" w:rsidP="00B216D2">
            <w:pPr>
              <w:spacing w:after="0" w:line="240" w:lineRule="auto"/>
              <w:jc w:val="right"/>
              <w:rPr>
                <w:rFonts w:ascii="Calibri" w:eastAsia="Times New Roman" w:hAnsi="Calibri"/>
                <w:color w:val="000000"/>
                <w:sz w:val="22"/>
                <w:szCs w:val="22"/>
              </w:rPr>
            </w:pPr>
            <w:r w:rsidRPr="00B216D2">
              <w:rPr>
                <w:rFonts w:ascii="Calibri" w:eastAsia="Times New Roman" w:hAnsi="Calibri"/>
                <w:color w:val="000000"/>
                <w:sz w:val="22"/>
                <w:szCs w:val="22"/>
              </w:rPr>
              <w:t>14.3%</w:t>
            </w:r>
          </w:p>
        </w:tc>
        <w:tc>
          <w:tcPr>
            <w:tcW w:w="0" w:type="auto"/>
            <w:tcBorders>
              <w:top w:val="nil"/>
              <w:left w:val="nil"/>
              <w:bottom w:val="nil"/>
              <w:right w:val="nil"/>
            </w:tcBorders>
            <w:shd w:val="clear" w:color="auto" w:fill="auto"/>
            <w:noWrap/>
            <w:vAlign w:val="bottom"/>
            <w:hideMark/>
          </w:tcPr>
          <w:p w14:paraId="3821B590" w14:textId="77777777" w:rsidR="00B216D2" w:rsidRPr="00B216D2" w:rsidRDefault="00B216D2" w:rsidP="00B216D2">
            <w:pPr>
              <w:spacing w:after="0" w:line="240" w:lineRule="auto"/>
              <w:jc w:val="right"/>
              <w:rPr>
                <w:rFonts w:ascii="Calibri" w:eastAsia="Times New Roman" w:hAnsi="Calibri"/>
                <w:color w:val="000000"/>
                <w:sz w:val="22"/>
                <w:szCs w:val="22"/>
              </w:rPr>
            </w:pPr>
            <w:r w:rsidRPr="00B216D2">
              <w:rPr>
                <w:rFonts w:ascii="Calibri" w:eastAsia="Times New Roman" w:hAnsi="Calibri"/>
                <w:color w:val="000000"/>
                <w:sz w:val="22"/>
                <w:szCs w:val="22"/>
              </w:rPr>
              <w:t>-8.6%</w:t>
            </w:r>
          </w:p>
        </w:tc>
      </w:tr>
      <w:tr w:rsidR="00B216D2" w:rsidRPr="00B216D2" w14:paraId="3EAF63A8" w14:textId="77777777" w:rsidTr="00B216D2">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13513939" w14:textId="77777777" w:rsidR="00B216D2" w:rsidRPr="00B216D2" w:rsidRDefault="00B216D2" w:rsidP="00B216D2">
            <w:pPr>
              <w:spacing w:after="0" w:line="240" w:lineRule="auto"/>
              <w:rPr>
                <w:rFonts w:ascii="Calibri" w:eastAsia="Times New Roman" w:hAnsi="Calibri"/>
                <w:color w:val="000000"/>
                <w:sz w:val="22"/>
                <w:szCs w:val="22"/>
              </w:rPr>
            </w:pPr>
            <w:r w:rsidRPr="00B216D2">
              <w:rPr>
                <w:rFonts w:ascii="Calibri" w:eastAsia="Times New Roman" w:hAnsi="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2E0CF270" w14:textId="77777777" w:rsidR="00B216D2" w:rsidRPr="00B216D2" w:rsidRDefault="00B216D2" w:rsidP="00B216D2">
            <w:pPr>
              <w:spacing w:after="0" w:line="240" w:lineRule="auto"/>
              <w:rPr>
                <w:rFonts w:ascii="Calibri" w:eastAsia="Times New Roman" w:hAnsi="Calibri"/>
                <w:color w:val="000000"/>
                <w:sz w:val="22"/>
                <w:szCs w:val="22"/>
              </w:rPr>
            </w:pPr>
            <w:r w:rsidRPr="00B216D2">
              <w:rPr>
                <w:rFonts w:ascii="Calibri" w:eastAsia="Times New Roman" w:hAnsi="Calibri"/>
                <w:color w:val="000000"/>
                <w:sz w:val="22"/>
                <w:szCs w:val="22"/>
              </w:rPr>
              <w:t xml:space="preserve">    86,697 </w:t>
            </w:r>
          </w:p>
        </w:tc>
        <w:tc>
          <w:tcPr>
            <w:tcW w:w="0" w:type="auto"/>
            <w:tcBorders>
              <w:top w:val="single" w:sz="4" w:space="0" w:color="auto"/>
              <w:left w:val="nil"/>
              <w:bottom w:val="single" w:sz="4" w:space="0" w:color="auto"/>
              <w:right w:val="nil"/>
            </w:tcBorders>
            <w:shd w:val="clear" w:color="auto" w:fill="auto"/>
            <w:noWrap/>
            <w:vAlign w:val="bottom"/>
            <w:hideMark/>
          </w:tcPr>
          <w:p w14:paraId="41BD7368" w14:textId="77777777" w:rsidR="00B216D2" w:rsidRPr="00B216D2" w:rsidRDefault="00B216D2" w:rsidP="00B216D2">
            <w:pPr>
              <w:spacing w:after="0" w:line="240" w:lineRule="auto"/>
              <w:jc w:val="right"/>
              <w:rPr>
                <w:rFonts w:ascii="Calibri" w:eastAsia="Times New Roman" w:hAnsi="Calibri"/>
                <w:color w:val="000000"/>
                <w:sz w:val="22"/>
                <w:szCs w:val="22"/>
              </w:rPr>
            </w:pPr>
            <w:r w:rsidRPr="00B216D2">
              <w:rPr>
                <w:rFonts w:ascii="Calibri" w:eastAsia="Times New Roman" w:hAnsi="Calibri"/>
                <w:color w:val="000000"/>
                <w:sz w:val="22"/>
                <w:szCs w:val="22"/>
              </w:rPr>
              <w:t>100.0%</w:t>
            </w:r>
          </w:p>
        </w:tc>
        <w:tc>
          <w:tcPr>
            <w:tcW w:w="0" w:type="auto"/>
            <w:tcBorders>
              <w:top w:val="single" w:sz="4" w:space="0" w:color="auto"/>
              <w:left w:val="nil"/>
              <w:bottom w:val="single" w:sz="4" w:space="0" w:color="auto"/>
              <w:right w:val="nil"/>
            </w:tcBorders>
            <w:shd w:val="clear" w:color="auto" w:fill="auto"/>
            <w:noWrap/>
            <w:vAlign w:val="bottom"/>
            <w:hideMark/>
          </w:tcPr>
          <w:p w14:paraId="1C013C18" w14:textId="77777777" w:rsidR="00B216D2" w:rsidRPr="00B216D2" w:rsidRDefault="00B216D2" w:rsidP="00B216D2">
            <w:pPr>
              <w:spacing w:after="0" w:line="240" w:lineRule="auto"/>
              <w:rPr>
                <w:rFonts w:ascii="Calibri" w:eastAsia="Times New Roman" w:hAnsi="Calibri"/>
                <w:color w:val="000000"/>
                <w:sz w:val="22"/>
                <w:szCs w:val="22"/>
              </w:rPr>
            </w:pPr>
            <w:r w:rsidRPr="00B216D2">
              <w:rPr>
                <w:rFonts w:ascii="Calibri" w:eastAsia="Times New Roman" w:hAnsi="Calibri"/>
                <w:color w:val="000000"/>
                <w:sz w:val="22"/>
                <w:szCs w:val="22"/>
              </w:rPr>
              <w:t xml:space="preserve">    87,447 </w:t>
            </w:r>
          </w:p>
        </w:tc>
        <w:tc>
          <w:tcPr>
            <w:tcW w:w="0" w:type="auto"/>
            <w:tcBorders>
              <w:top w:val="single" w:sz="4" w:space="0" w:color="auto"/>
              <w:left w:val="nil"/>
              <w:bottom w:val="single" w:sz="4" w:space="0" w:color="auto"/>
              <w:right w:val="nil"/>
            </w:tcBorders>
            <w:shd w:val="clear" w:color="auto" w:fill="auto"/>
            <w:noWrap/>
            <w:vAlign w:val="bottom"/>
            <w:hideMark/>
          </w:tcPr>
          <w:p w14:paraId="766B19FD" w14:textId="77777777" w:rsidR="00B216D2" w:rsidRPr="00B216D2" w:rsidRDefault="00B216D2" w:rsidP="00B216D2">
            <w:pPr>
              <w:spacing w:after="0" w:line="240" w:lineRule="auto"/>
              <w:jc w:val="right"/>
              <w:rPr>
                <w:rFonts w:ascii="Calibri" w:eastAsia="Times New Roman" w:hAnsi="Calibri"/>
                <w:color w:val="000000"/>
                <w:sz w:val="22"/>
                <w:szCs w:val="22"/>
              </w:rPr>
            </w:pPr>
            <w:r w:rsidRPr="00B216D2">
              <w:rPr>
                <w:rFonts w:ascii="Calibri" w:eastAsia="Times New Roman" w:hAnsi="Calibri"/>
                <w:color w:val="000000"/>
                <w:sz w:val="22"/>
                <w:szCs w:val="22"/>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5D104BC" w14:textId="77777777" w:rsidR="00B216D2" w:rsidRPr="00B216D2" w:rsidRDefault="00B216D2" w:rsidP="00B216D2">
            <w:pPr>
              <w:spacing w:after="0" w:line="240" w:lineRule="auto"/>
              <w:jc w:val="right"/>
              <w:rPr>
                <w:rFonts w:ascii="Calibri" w:eastAsia="Times New Roman" w:hAnsi="Calibri"/>
                <w:color w:val="000000"/>
                <w:sz w:val="22"/>
                <w:szCs w:val="22"/>
              </w:rPr>
            </w:pPr>
            <w:r w:rsidRPr="00B216D2">
              <w:rPr>
                <w:rFonts w:ascii="Calibri" w:eastAsia="Times New Roman" w:hAnsi="Calibri"/>
                <w:color w:val="000000"/>
                <w:sz w:val="22"/>
                <w:szCs w:val="22"/>
              </w:rPr>
              <w:t>-0.9%</w:t>
            </w:r>
          </w:p>
        </w:tc>
      </w:tr>
      <w:tr w:rsidR="00B216D2" w:rsidRPr="00B216D2" w14:paraId="7A103753" w14:textId="77777777" w:rsidTr="00B216D2">
        <w:trPr>
          <w:trHeight w:val="290"/>
          <w:jc w:val="center"/>
        </w:trPr>
        <w:tc>
          <w:tcPr>
            <w:tcW w:w="0" w:type="auto"/>
            <w:gridSpan w:val="2"/>
            <w:tcBorders>
              <w:top w:val="nil"/>
              <w:left w:val="nil"/>
              <w:bottom w:val="nil"/>
              <w:right w:val="nil"/>
            </w:tcBorders>
            <w:shd w:val="clear" w:color="auto" w:fill="auto"/>
            <w:noWrap/>
            <w:vAlign w:val="bottom"/>
            <w:hideMark/>
          </w:tcPr>
          <w:p w14:paraId="698F092F" w14:textId="77777777" w:rsidR="00B216D2" w:rsidRPr="00B216D2" w:rsidRDefault="00B216D2" w:rsidP="00B216D2">
            <w:pPr>
              <w:spacing w:after="0" w:line="240" w:lineRule="auto"/>
              <w:rPr>
                <w:rFonts w:ascii="Calibri" w:eastAsia="Times New Roman" w:hAnsi="Calibri"/>
                <w:color w:val="000000"/>
                <w:sz w:val="22"/>
                <w:szCs w:val="22"/>
              </w:rPr>
            </w:pPr>
            <w:r w:rsidRPr="00B216D2">
              <w:rPr>
                <w:rFonts w:ascii="Calibri" w:eastAsia="Times New Roman" w:hAnsi="Calibri"/>
                <w:color w:val="000000"/>
                <w:sz w:val="22"/>
                <w:szCs w:val="22"/>
              </w:rPr>
              <w:t>Source: ATA: Self-reported by visitors</w:t>
            </w:r>
          </w:p>
        </w:tc>
        <w:tc>
          <w:tcPr>
            <w:tcW w:w="0" w:type="auto"/>
            <w:tcBorders>
              <w:top w:val="nil"/>
              <w:left w:val="nil"/>
              <w:bottom w:val="nil"/>
              <w:right w:val="nil"/>
            </w:tcBorders>
            <w:shd w:val="clear" w:color="auto" w:fill="auto"/>
            <w:noWrap/>
            <w:vAlign w:val="bottom"/>
            <w:hideMark/>
          </w:tcPr>
          <w:p w14:paraId="2F603228" w14:textId="77777777" w:rsidR="00B216D2" w:rsidRPr="00B216D2" w:rsidRDefault="00B216D2" w:rsidP="00B216D2">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1870F975" w14:textId="77777777" w:rsidR="00B216D2" w:rsidRPr="00B216D2" w:rsidRDefault="00B216D2" w:rsidP="00B216D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11EB793" w14:textId="77777777" w:rsidR="00B216D2" w:rsidRPr="00B216D2" w:rsidRDefault="00B216D2" w:rsidP="00B216D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2755379" w14:textId="77777777" w:rsidR="00B216D2" w:rsidRPr="00B216D2" w:rsidRDefault="00B216D2" w:rsidP="00B216D2">
            <w:pPr>
              <w:spacing w:after="0" w:line="240" w:lineRule="auto"/>
              <w:rPr>
                <w:rFonts w:eastAsia="Times New Roman"/>
                <w:sz w:val="20"/>
                <w:szCs w:val="20"/>
              </w:rPr>
            </w:pPr>
          </w:p>
        </w:tc>
      </w:tr>
    </w:tbl>
    <w:p w14:paraId="7D80222F" w14:textId="77777777" w:rsidR="006332B9" w:rsidRDefault="006332B9" w:rsidP="006B75CB">
      <w:pPr>
        <w:jc w:val="both"/>
        <w:rPr>
          <w:rFonts w:ascii="Georgia" w:hAnsi="Georgia"/>
          <w:b/>
        </w:rPr>
      </w:pPr>
    </w:p>
    <w:p w14:paraId="6837EA87" w14:textId="305E7831" w:rsidR="008625E5" w:rsidRDefault="006332B9" w:rsidP="006B75CB">
      <w:pPr>
        <w:jc w:val="both"/>
        <w:rPr>
          <w:rFonts w:ascii="Georgia" w:hAnsi="Georgia"/>
        </w:rPr>
      </w:pPr>
      <w:r>
        <w:rPr>
          <w:rFonts w:ascii="Georgia" w:hAnsi="Georgia"/>
        </w:rPr>
        <w:t xml:space="preserve">In </w:t>
      </w:r>
      <w:r w:rsidR="00272314">
        <w:rPr>
          <w:rFonts w:ascii="Georgia" w:hAnsi="Georgia"/>
        </w:rPr>
        <w:t>June</w:t>
      </w:r>
      <w:r w:rsidR="00B216D2">
        <w:rPr>
          <w:rFonts w:ascii="Georgia" w:hAnsi="Georgia"/>
        </w:rPr>
        <w:t xml:space="preserve"> 2016 48.2</w:t>
      </w:r>
      <w:r w:rsidR="00F57F55">
        <w:rPr>
          <w:rFonts w:ascii="Georgia" w:hAnsi="Georgia"/>
        </w:rPr>
        <w:t>%</w:t>
      </w:r>
      <w:r>
        <w:rPr>
          <w:rFonts w:ascii="Georgia" w:hAnsi="Georgia"/>
        </w:rPr>
        <w:t xml:space="preserve"> of our visitors reported they were vi</w:t>
      </w:r>
      <w:r w:rsidR="00F458D3">
        <w:rPr>
          <w:rFonts w:ascii="Georgia" w:hAnsi="Georgia"/>
        </w:rPr>
        <w:t>siting for the first time an</w:t>
      </w:r>
      <w:r w:rsidR="00B216D2">
        <w:rPr>
          <w:rFonts w:ascii="Georgia" w:hAnsi="Georgia"/>
        </w:rPr>
        <w:t>d 38.6</w:t>
      </w:r>
      <w:r>
        <w:rPr>
          <w:rFonts w:ascii="Georgia" w:hAnsi="Georgia"/>
        </w:rPr>
        <w:t>% reported they had visited before. 1</w:t>
      </w:r>
      <w:r w:rsidR="00B216D2">
        <w:rPr>
          <w:rFonts w:ascii="Georgia" w:hAnsi="Georgia"/>
        </w:rPr>
        <w:t>3.2</w:t>
      </w:r>
      <w:r>
        <w:rPr>
          <w:rFonts w:ascii="Georgia" w:hAnsi="Georgia"/>
        </w:rPr>
        <w:t xml:space="preserve">% of our visitors did not report how many times they visited. Assigning the number who did not report on a </w:t>
      </w:r>
      <w:r w:rsidRPr="006332B9">
        <w:rPr>
          <w:rFonts w:ascii="Georgia" w:hAnsi="Georgia"/>
          <w:i/>
        </w:rPr>
        <w:t>pro rata</w:t>
      </w:r>
      <w:r>
        <w:rPr>
          <w:rFonts w:ascii="Georgia" w:hAnsi="Georgia"/>
        </w:rPr>
        <w:t xml:space="preserve"> basis result</w:t>
      </w:r>
      <w:r w:rsidR="00B216D2">
        <w:rPr>
          <w:rFonts w:ascii="Georgia" w:hAnsi="Georgia"/>
        </w:rPr>
        <w:t>s in an overall percentage of 55% first time and 45</w:t>
      </w:r>
      <w:r>
        <w:rPr>
          <w:rFonts w:ascii="Georgia" w:hAnsi="Georgia"/>
        </w:rPr>
        <w:t>% repeat.</w:t>
      </w:r>
    </w:p>
    <w:tbl>
      <w:tblPr>
        <w:tblW w:w="0" w:type="auto"/>
        <w:jc w:val="center"/>
        <w:tblLook w:val="04A0" w:firstRow="1" w:lastRow="0" w:firstColumn="1" w:lastColumn="0" w:noHBand="0" w:noVBand="1"/>
      </w:tblPr>
      <w:tblGrid>
        <w:gridCol w:w="2484"/>
        <w:gridCol w:w="1066"/>
        <w:gridCol w:w="917"/>
        <w:gridCol w:w="1040"/>
        <w:gridCol w:w="917"/>
        <w:gridCol w:w="1066"/>
      </w:tblGrid>
      <w:tr w:rsidR="00B216D2" w:rsidRPr="00B216D2" w14:paraId="193E4A86" w14:textId="77777777" w:rsidTr="00B216D2">
        <w:trPr>
          <w:trHeight w:val="290"/>
          <w:jc w:val="center"/>
        </w:trPr>
        <w:tc>
          <w:tcPr>
            <w:tcW w:w="0" w:type="auto"/>
            <w:gridSpan w:val="6"/>
            <w:tcBorders>
              <w:top w:val="nil"/>
              <w:left w:val="nil"/>
              <w:bottom w:val="nil"/>
              <w:right w:val="nil"/>
            </w:tcBorders>
            <w:shd w:val="clear" w:color="auto" w:fill="auto"/>
            <w:noWrap/>
            <w:vAlign w:val="bottom"/>
            <w:hideMark/>
          </w:tcPr>
          <w:p w14:paraId="134355C6" w14:textId="77777777" w:rsidR="00B216D2" w:rsidRPr="00B216D2" w:rsidRDefault="00B216D2" w:rsidP="00B216D2">
            <w:pPr>
              <w:spacing w:after="0" w:line="240" w:lineRule="auto"/>
              <w:jc w:val="center"/>
              <w:rPr>
                <w:rFonts w:ascii="Calibri" w:eastAsia="Times New Roman" w:hAnsi="Calibri"/>
                <w:b/>
                <w:bCs/>
                <w:color w:val="000000"/>
                <w:sz w:val="22"/>
                <w:szCs w:val="22"/>
              </w:rPr>
            </w:pPr>
            <w:r w:rsidRPr="00B216D2">
              <w:rPr>
                <w:rFonts w:ascii="Calibri" w:eastAsia="Times New Roman" w:hAnsi="Calibri"/>
                <w:b/>
                <w:bCs/>
                <w:color w:val="000000"/>
                <w:sz w:val="22"/>
                <w:szCs w:val="22"/>
              </w:rPr>
              <w:t>Number of visits to Aruba: June 2016 YTD</w:t>
            </w:r>
          </w:p>
        </w:tc>
      </w:tr>
      <w:tr w:rsidR="00B216D2" w:rsidRPr="00B216D2" w14:paraId="132FBE8F" w14:textId="77777777" w:rsidTr="00B216D2">
        <w:trPr>
          <w:trHeight w:val="290"/>
          <w:jc w:val="center"/>
        </w:trPr>
        <w:tc>
          <w:tcPr>
            <w:tcW w:w="0" w:type="auto"/>
            <w:tcBorders>
              <w:top w:val="nil"/>
              <w:left w:val="nil"/>
              <w:bottom w:val="nil"/>
              <w:right w:val="nil"/>
            </w:tcBorders>
            <w:shd w:val="clear" w:color="auto" w:fill="auto"/>
            <w:noWrap/>
            <w:vAlign w:val="bottom"/>
            <w:hideMark/>
          </w:tcPr>
          <w:p w14:paraId="05BDB5FF" w14:textId="77777777" w:rsidR="00B216D2" w:rsidRPr="00B216D2" w:rsidRDefault="00B216D2" w:rsidP="00B216D2">
            <w:pPr>
              <w:spacing w:after="0" w:line="240" w:lineRule="auto"/>
              <w:jc w:val="center"/>
              <w:rPr>
                <w:rFonts w:ascii="Calibri" w:eastAsia="Times New Roman" w:hAnsi="Calibri"/>
                <w:b/>
                <w:bCs/>
                <w:color w:val="000000"/>
                <w:sz w:val="22"/>
                <w:szCs w:val="22"/>
              </w:rPr>
            </w:pPr>
          </w:p>
        </w:tc>
        <w:tc>
          <w:tcPr>
            <w:tcW w:w="0" w:type="auto"/>
            <w:tcBorders>
              <w:top w:val="nil"/>
              <w:left w:val="nil"/>
              <w:bottom w:val="nil"/>
              <w:right w:val="nil"/>
            </w:tcBorders>
            <w:shd w:val="clear" w:color="auto" w:fill="auto"/>
            <w:noWrap/>
            <w:vAlign w:val="bottom"/>
            <w:hideMark/>
          </w:tcPr>
          <w:p w14:paraId="59FBBDC5" w14:textId="77777777" w:rsidR="00B216D2" w:rsidRPr="00B216D2" w:rsidRDefault="00B216D2" w:rsidP="00B216D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9AC0902" w14:textId="77777777" w:rsidR="00B216D2" w:rsidRPr="00B216D2" w:rsidRDefault="00B216D2" w:rsidP="00B216D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7E24E6B" w14:textId="77777777" w:rsidR="00B216D2" w:rsidRPr="00B216D2" w:rsidRDefault="00B216D2" w:rsidP="00B216D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FE73DA8" w14:textId="77777777" w:rsidR="00B216D2" w:rsidRPr="00B216D2" w:rsidRDefault="00B216D2" w:rsidP="00B216D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5352740" w14:textId="77777777" w:rsidR="00B216D2" w:rsidRPr="00B216D2" w:rsidRDefault="00B216D2" w:rsidP="00B216D2">
            <w:pPr>
              <w:spacing w:after="0" w:line="240" w:lineRule="auto"/>
              <w:rPr>
                <w:rFonts w:eastAsia="Times New Roman"/>
                <w:sz w:val="20"/>
                <w:szCs w:val="20"/>
              </w:rPr>
            </w:pPr>
          </w:p>
        </w:tc>
      </w:tr>
      <w:tr w:rsidR="00B216D2" w:rsidRPr="00B216D2" w14:paraId="33C28D13" w14:textId="77777777" w:rsidTr="00B216D2">
        <w:trPr>
          <w:trHeight w:val="290"/>
          <w:jc w:val="center"/>
        </w:trPr>
        <w:tc>
          <w:tcPr>
            <w:tcW w:w="0" w:type="auto"/>
            <w:tcBorders>
              <w:top w:val="nil"/>
              <w:left w:val="nil"/>
              <w:bottom w:val="nil"/>
              <w:right w:val="nil"/>
            </w:tcBorders>
            <w:shd w:val="clear" w:color="auto" w:fill="auto"/>
            <w:noWrap/>
            <w:vAlign w:val="bottom"/>
            <w:hideMark/>
          </w:tcPr>
          <w:p w14:paraId="29AE349D" w14:textId="77777777" w:rsidR="00B216D2" w:rsidRPr="00B216D2" w:rsidRDefault="00B216D2" w:rsidP="00B216D2">
            <w:pPr>
              <w:spacing w:after="0" w:line="240" w:lineRule="auto"/>
              <w:rPr>
                <w:rFonts w:ascii="Calibri" w:eastAsia="Times New Roman" w:hAnsi="Calibri"/>
                <w:color w:val="000000"/>
                <w:sz w:val="22"/>
                <w:szCs w:val="22"/>
              </w:rPr>
            </w:pPr>
            <w:r w:rsidRPr="00B216D2">
              <w:rPr>
                <w:rFonts w:ascii="Calibri" w:eastAsia="Times New Roman" w:hAnsi="Calibri"/>
                <w:color w:val="000000"/>
                <w:sz w:val="22"/>
                <w:szCs w:val="22"/>
              </w:rPr>
              <w:t>Number of Times Visited</w:t>
            </w:r>
          </w:p>
        </w:tc>
        <w:tc>
          <w:tcPr>
            <w:tcW w:w="0" w:type="auto"/>
            <w:tcBorders>
              <w:top w:val="nil"/>
              <w:left w:val="nil"/>
              <w:bottom w:val="nil"/>
              <w:right w:val="nil"/>
            </w:tcBorders>
            <w:shd w:val="clear" w:color="auto" w:fill="auto"/>
            <w:noWrap/>
            <w:vAlign w:val="bottom"/>
            <w:hideMark/>
          </w:tcPr>
          <w:p w14:paraId="1B253B83" w14:textId="77777777" w:rsidR="00B216D2" w:rsidRPr="00B216D2" w:rsidRDefault="00B216D2" w:rsidP="00B216D2">
            <w:pPr>
              <w:spacing w:after="0" w:line="240" w:lineRule="auto"/>
              <w:jc w:val="center"/>
              <w:rPr>
                <w:rFonts w:ascii="Calibri" w:eastAsia="Times New Roman" w:hAnsi="Calibri"/>
                <w:color w:val="000000"/>
                <w:sz w:val="22"/>
                <w:szCs w:val="22"/>
              </w:rPr>
            </w:pPr>
            <w:r w:rsidRPr="00B216D2">
              <w:rPr>
                <w:rFonts w:ascii="Calibri" w:eastAsia="Times New Roman" w:hAnsi="Calibri"/>
                <w:color w:val="000000"/>
                <w:sz w:val="22"/>
                <w:szCs w:val="22"/>
              </w:rPr>
              <w:t>2016</w:t>
            </w:r>
          </w:p>
        </w:tc>
        <w:tc>
          <w:tcPr>
            <w:tcW w:w="0" w:type="auto"/>
            <w:tcBorders>
              <w:top w:val="nil"/>
              <w:left w:val="nil"/>
              <w:bottom w:val="nil"/>
              <w:right w:val="nil"/>
            </w:tcBorders>
            <w:shd w:val="clear" w:color="auto" w:fill="auto"/>
            <w:noWrap/>
            <w:vAlign w:val="bottom"/>
            <w:hideMark/>
          </w:tcPr>
          <w:p w14:paraId="7E68C736" w14:textId="77777777" w:rsidR="00B216D2" w:rsidRPr="00B216D2" w:rsidRDefault="00B216D2" w:rsidP="00B216D2">
            <w:pPr>
              <w:spacing w:after="0" w:line="240" w:lineRule="auto"/>
              <w:jc w:val="center"/>
              <w:rPr>
                <w:rFonts w:ascii="Calibri" w:eastAsia="Times New Roman" w:hAnsi="Calibri"/>
                <w:color w:val="000000"/>
                <w:sz w:val="22"/>
                <w:szCs w:val="22"/>
              </w:rPr>
            </w:pPr>
            <w:r w:rsidRPr="00B216D2">
              <w:rPr>
                <w:rFonts w:ascii="Calibri" w:eastAsia="Times New Roman" w:hAnsi="Calibri"/>
                <w:color w:val="000000"/>
                <w:sz w:val="22"/>
                <w:szCs w:val="22"/>
              </w:rPr>
              <w:t>% share</w:t>
            </w:r>
          </w:p>
        </w:tc>
        <w:tc>
          <w:tcPr>
            <w:tcW w:w="0" w:type="auto"/>
            <w:tcBorders>
              <w:top w:val="nil"/>
              <w:left w:val="nil"/>
              <w:bottom w:val="nil"/>
              <w:right w:val="nil"/>
            </w:tcBorders>
            <w:shd w:val="clear" w:color="auto" w:fill="auto"/>
            <w:noWrap/>
            <w:vAlign w:val="bottom"/>
            <w:hideMark/>
          </w:tcPr>
          <w:p w14:paraId="14AF4C6B" w14:textId="77777777" w:rsidR="00B216D2" w:rsidRPr="00B216D2" w:rsidRDefault="00B216D2" w:rsidP="00B216D2">
            <w:pPr>
              <w:spacing w:after="0" w:line="240" w:lineRule="auto"/>
              <w:jc w:val="center"/>
              <w:rPr>
                <w:rFonts w:ascii="Calibri" w:eastAsia="Times New Roman" w:hAnsi="Calibri"/>
                <w:color w:val="000000"/>
                <w:sz w:val="22"/>
                <w:szCs w:val="22"/>
              </w:rPr>
            </w:pPr>
            <w:r w:rsidRPr="00B216D2">
              <w:rPr>
                <w:rFonts w:ascii="Calibri" w:eastAsia="Times New Roman" w:hAnsi="Calibri"/>
                <w:color w:val="000000"/>
                <w:sz w:val="22"/>
                <w:szCs w:val="22"/>
              </w:rPr>
              <w:t>2015</w:t>
            </w:r>
          </w:p>
        </w:tc>
        <w:tc>
          <w:tcPr>
            <w:tcW w:w="0" w:type="auto"/>
            <w:tcBorders>
              <w:top w:val="nil"/>
              <w:left w:val="nil"/>
              <w:bottom w:val="nil"/>
              <w:right w:val="nil"/>
            </w:tcBorders>
            <w:shd w:val="clear" w:color="auto" w:fill="auto"/>
            <w:noWrap/>
            <w:vAlign w:val="bottom"/>
            <w:hideMark/>
          </w:tcPr>
          <w:p w14:paraId="24136AA2" w14:textId="77777777" w:rsidR="00B216D2" w:rsidRPr="00B216D2" w:rsidRDefault="00B216D2" w:rsidP="00B216D2">
            <w:pPr>
              <w:spacing w:after="0" w:line="240" w:lineRule="auto"/>
              <w:jc w:val="center"/>
              <w:rPr>
                <w:rFonts w:ascii="Calibri" w:eastAsia="Times New Roman" w:hAnsi="Calibri"/>
                <w:color w:val="000000"/>
                <w:sz w:val="22"/>
                <w:szCs w:val="22"/>
              </w:rPr>
            </w:pPr>
            <w:r w:rsidRPr="00B216D2">
              <w:rPr>
                <w:rFonts w:ascii="Calibri" w:eastAsia="Times New Roman" w:hAnsi="Calibri"/>
                <w:color w:val="000000"/>
                <w:sz w:val="22"/>
                <w:szCs w:val="22"/>
              </w:rPr>
              <w:t>% share</w:t>
            </w:r>
          </w:p>
        </w:tc>
        <w:tc>
          <w:tcPr>
            <w:tcW w:w="0" w:type="auto"/>
            <w:tcBorders>
              <w:top w:val="nil"/>
              <w:left w:val="nil"/>
              <w:bottom w:val="nil"/>
              <w:right w:val="nil"/>
            </w:tcBorders>
            <w:shd w:val="clear" w:color="auto" w:fill="auto"/>
            <w:noWrap/>
            <w:vAlign w:val="bottom"/>
            <w:hideMark/>
          </w:tcPr>
          <w:p w14:paraId="17EE8073" w14:textId="77777777" w:rsidR="00B216D2" w:rsidRPr="00B216D2" w:rsidRDefault="00B216D2" w:rsidP="00B216D2">
            <w:pPr>
              <w:spacing w:after="0" w:line="240" w:lineRule="auto"/>
              <w:jc w:val="center"/>
              <w:rPr>
                <w:rFonts w:ascii="Calibri" w:eastAsia="Times New Roman" w:hAnsi="Calibri"/>
                <w:color w:val="000000"/>
                <w:sz w:val="22"/>
                <w:szCs w:val="22"/>
              </w:rPr>
            </w:pPr>
            <w:r w:rsidRPr="00B216D2">
              <w:rPr>
                <w:rFonts w:ascii="Calibri" w:eastAsia="Times New Roman" w:hAnsi="Calibri"/>
                <w:color w:val="000000"/>
                <w:sz w:val="22"/>
                <w:szCs w:val="22"/>
              </w:rPr>
              <w:t>% change</w:t>
            </w:r>
          </w:p>
        </w:tc>
      </w:tr>
      <w:tr w:rsidR="00B216D2" w:rsidRPr="00B216D2" w14:paraId="55173422" w14:textId="77777777" w:rsidTr="00B216D2">
        <w:trPr>
          <w:trHeight w:val="290"/>
          <w:jc w:val="center"/>
        </w:trPr>
        <w:tc>
          <w:tcPr>
            <w:tcW w:w="0" w:type="auto"/>
            <w:tcBorders>
              <w:top w:val="nil"/>
              <w:left w:val="nil"/>
              <w:bottom w:val="nil"/>
              <w:right w:val="nil"/>
            </w:tcBorders>
            <w:shd w:val="clear" w:color="auto" w:fill="auto"/>
            <w:noWrap/>
            <w:vAlign w:val="bottom"/>
            <w:hideMark/>
          </w:tcPr>
          <w:p w14:paraId="49AAEED0" w14:textId="77777777" w:rsidR="00B216D2" w:rsidRPr="00B216D2" w:rsidRDefault="00B216D2" w:rsidP="00B216D2">
            <w:pPr>
              <w:spacing w:after="0" w:line="240" w:lineRule="auto"/>
              <w:rPr>
                <w:rFonts w:ascii="Calibri" w:eastAsia="Times New Roman" w:hAnsi="Calibri"/>
                <w:color w:val="000000"/>
                <w:sz w:val="22"/>
                <w:szCs w:val="22"/>
              </w:rPr>
            </w:pPr>
            <w:r w:rsidRPr="00B216D2">
              <w:rPr>
                <w:rFonts w:ascii="Calibri" w:eastAsia="Times New Roman" w:hAnsi="Calibri"/>
                <w:color w:val="000000"/>
                <w:sz w:val="22"/>
                <w:szCs w:val="22"/>
              </w:rPr>
              <w:t>First Time</w:t>
            </w:r>
          </w:p>
        </w:tc>
        <w:tc>
          <w:tcPr>
            <w:tcW w:w="0" w:type="auto"/>
            <w:tcBorders>
              <w:top w:val="nil"/>
              <w:left w:val="nil"/>
              <w:bottom w:val="nil"/>
              <w:right w:val="nil"/>
            </w:tcBorders>
            <w:shd w:val="clear" w:color="auto" w:fill="auto"/>
            <w:noWrap/>
            <w:vAlign w:val="bottom"/>
            <w:hideMark/>
          </w:tcPr>
          <w:p w14:paraId="3D988465" w14:textId="77777777" w:rsidR="00B216D2" w:rsidRPr="00B216D2" w:rsidRDefault="00B216D2" w:rsidP="00B216D2">
            <w:pPr>
              <w:spacing w:after="0" w:line="240" w:lineRule="auto"/>
              <w:rPr>
                <w:rFonts w:ascii="Calibri" w:eastAsia="Times New Roman" w:hAnsi="Calibri"/>
                <w:color w:val="000000"/>
                <w:sz w:val="22"/>
                <w:szCs w:val="22"/>
              </w:rPr>
            </w:pPr>
            <w:r w:rsidRPr="00B216D2">
              <w:rPr>
                <w:rFonts w:ascii="Calibri" w:eastAsia="Times New Roman" w:hAnsi="Calibri"/>
                <w:color w:val="000000"/>
                <w:sz w:val="22"/>
                <w:szCs w:val="22"/>
              </w:rPr>
              <w:t xml:space="preserve">  240,614 </w:t>
            </w:r>
          </w:p>
        </w:tc>
        <w:tc>
          <w:tcPr>
            <w:tcW w:w="0" w:type="auto"/>
            <w:tcBorders>
              <w:top w:val="nil"/>
              <w:left w:val="nil"/>
              <w:bottom w:val="nil"/>
              <w:right w:val="nil"/>
            </w:tcBorders>
            <w:shd w:val="clear" w:color="auto" w:fill="auto"/>
            <w:noWrap/>
            <w:vAlign w:val="bottom"/>
            <w:hideMark/>
          </w:tcPr>
          <w:p w14:paraId="1F1BE093" w14:textId="77777777" w:rsidR="00B216D2" w:rsidRPr="00B216D2" w:rsidRDefault="00B216D2" w:rsidP="00B216D2">
            <w:pPr>
              <w:spacing w:after="0" w:line="240" w:lineRule="auto"/>
              <w:jc w:val="right"/>
              <w:rPr>
                <w:rFonts w:ascii="Calibri" w:eastAsia="Times New Roman" w:hAnsi="Calibri"/>
                <w:color w:val="000000"/>
                <w:sz w:val="22"/>
                <w:szCs w:val="22"/>
              </w:rPr>
            </w:pPr>
            <w:r w:rsidRPr="00B216D2">
              <w:rPr>
                <w:rFonts w:ascii="Calibri" w:eastAsia="Times New Roman" w:hAnsi="Calibri"/>
                <w:color w:val="000000"/>
                <w:sz w:val="22"/>
                <w:szCs w:val="22"/>
              </w:rPr>
              <w:t>41.7%</w:t>
            </w:r>
          </w:p>
        </w:tc>
        <w:tc>
          <w:tcPr>
            <w:tcW w:w="0" w:type="auto"/>
            <w:tcBorders>
              <w:top w:val="nil"/>
              <w:left w:val="nil"/>
              <w:bottom w:val="nil"/>
              <w:right w:val="nil"/>
            </w:tcBorders>
            <w:shd w:val="clear" w:color="auto" w:fill="auto"/>
            <w:noWrap/>
            <w:vAlign w:val="bottom"/>
            <w:hideMark/>
          </w:tcPr>
          <w:p w14:paraId="0B831EA1" w14:textId="77777777" w:rsidR="00B216D2" w:rsidRPr="00B216D2" w:rsidRDefault="00B216D2" w:rsidP="00B216D2">
            <w:pPr>
              <w:spacing w:after="0" w:line="240" w:lineRule="auto"/>
              <w:rPr>
                <w:rFonts w:ascii="Calibri" w:eastAsia="Times New Roman" w:hAnsi="Calibri"/>
                <w:color w:val="000000"/>
                <w:sz w:val="22"/>
                <w:szCs w:val="22"/>
              </w:rPr>
            </w:pPr>
            <w:r w:rsidRPr="00B216D2">
              <w:rPr>
                <w:rFonts w:ascii="Calibri" w:eastAsia="Times New Roman" w:hAnsi="Calibri"/>
                <w:color w:val="000000"/>
                <w:sz w:val="22"/>
                <w:szCs w:val="22"/>
              </w:rPr>
              <w:t xml:space="preserve">  244,893 </w:t>
            </w:r>
          </w:p>
        </w:tc>
        <w:tc>
          <w:tcPr>
            <w:tcW w:w="0" w:type="auto"/>
            <w:tcBorders>
              <w:top w:val="nil"/>
              <w:left w:val="nil"/>
              <w:bottom w:val="nil"/>
              <w:right w:val="nil"/>
            </w:tcBorders>
            <w:shd w:val="clear" w:color="auto" w:fill="auto"/>
            <w:noWrap/>
            <w:vAlign w:val="bottom"/>
            <w:hideMark/>
          </w:tcPr>
          <w:p w14:paraId="403AB4F2" w14:textId="77777777" w:rsidR="00B216D2" w:rsidRPr="00B216D2" w:rsidRDefault="00B216D2" w:rsidP="00B216D2">
            <w:pPr>
              <w:spacing w:after="0" w:line="240" w:lineRule="auto"/>
              <w:jc w:val="right"/>
              <w:rPr>
                <w:rFonts w:ascii="Calibri" w:eastAsia="Times New Roman" w:hAnsi="Calibri"/>
                <w:color w:val="000000"/>
                <w:sz w:val="22"/>
                <w:szCs w:val="22"/>
              </w:rPr>
            </w:pPr>
            <w:r w:rsidRPr="00B216D2">
              <w:rPr>
                <w:rFonts w:ascii="Calibri" w:eastAsia="Times New Roman" w:hAnsi="Calibri"/>
                <w:color w:val="000000"/>
                <w:sz w:val="22"/>
                <w:szCs w:val="22"/>
              </w:rPr>
              <w:t>43.0%</w:t>
            </w:r>
          </w:p>
        </w:tc>
        <w:tc>
          <w:tcPr>
            <w:tcW w:w="0" w:type="auto"/>
            <w:tcBorders>
              <w:top w:val="nil"/>
              <w:left w:val="nil"/>
              <w:bottom w:val="nil"/>
              <w:right w:val="nil"/>
            </w:tcBorders>
            <w:shd w:val="clear" w:color="auto" w:fill="auto"/>
            <w:noWrap/>
            <w:vAlign w:val="bottom"/>
            <w:hideMark/>
          </w:tcPr>
          <w:p w14:paraId="273C7312" w14:textId="77777777" w:rsidR="00B216D2" w:rsidRPr="00B216D2" w:rsidRDefault="00B216D2" w:rsidP="00B216D2">
            <w:pPr>
              <w:spacing w:after="0" w:line="240" w:lineRule="auto"/>
              <w:jc w:val="right"/>
              <w:rPr>
                <w:rFonts w:ascii="Calibri" w:eastAsia="Times New Roman" w:hAnsi="Calibri"/>
                <w:color w:val="000000"/>
                <w:sz w:val="22"/>
                <w:szCs w:val="22"/>
              </w:rPr>
            </w:pPr>
            <w:r w:rsidRPr="00B216D2">
              <w:rPr>
                <w:rFonts w:ascii="Calibri" w:eastAsia="Times New Roman" w:hAnsi="Calibri"/>
                <w:color w:val="000000"/>
                <w:sz w:val="22"/>
                <w:szCs w:val="22"/>
              </w:rPr>
              <w:t>-1.7%</w:t>
            </w:r>
          </w:p>
        </w:tc>
      </w:tr>
      <w:tr w:rsidR="00B216D2" w:rsidRPr="00B216D2" w14:paraId="7C8C466D" w14:textId="77777777" w:rsidTr="00B216D2">
        <w:trPr>
          <w:trHeight w:val="290"/>
          <w:jc w:val="center"/>
        </w:trPr>
        <w:tc>
          <w:tcPr>
            <w:tcW w:w="0" w:type="auto"/>
            <w:tcBorders>
              <w:top w:val="nil"/>
              <w:left w:val="nil"/>
              <w:bottom w:val="nil"/>
              <w:right w:val="nil"/>
            </w:tcBorders>
            <w:shd w:val="clear" w:color="auto" w:fill="auto"/>
            <w:noWrap/>
            <w:vAlign w:val="bottom"/>
            <w:hideMark/>
          </w:tcPr>
          <w:p w14:paraId="7637D7D6" w14:textId="77777777" w:rsidR="00B216D2" w:rsidRPr="00B216D2" w:rsidRDefault="00B216D2" w:rsidP="00B216D2">
            <w:pPr>
              <w:spacing w:after="0" w:line="240" w:lineRule="auto"/>
              <w:rPr>
                <w:rFonts w:ascii="Calibri" w:eastAsia="Times New Roman" w:hAnsi="Calibri"/>
                <w:color w:val="000000"/>
                <w:sz w:val="22"/>
                <w:szCs w:val="22"/>
              </w:rPr>
            </w:pPr>
            <w:r w:rsidRPr="00B216D2">
              <w:rPr>
                <w:rFonts w:ascii="Calibri" w:eastAsia="Times New Roman" w:hAnsi="Calibri"/>
                <w:color w:val="000000"/>
                <w:sz w:val="22"/>
                <w:szCs w:val="22"/>
              </w:rPr>
              <w:t>2 - 5 times</w:t>
            </w:r>
          </w:p>
        </w:tc>
        <w:tc>
          <w:tcPr>
            <w:tcW w:w="0" w:type="auto"/>
            <w:tcBorders>
              <w:top w:val="nil"/>
              <w:left w:val="nil"/>
              <w:bottom w:val="nil"/>
              <w:right w:val="nil"/>
            </w:tcBorders>
            <w:shd w:val="clear" w:color="auto" w:fill="auto"/>
            <w:noWrap/>
            <w:vAlign w:val="bottom"/>
            <w:hideMark/>
          </w:tcPr>
          <w:p w14:paraId="576024A0" w14:textId="77777777" w:rsidR="00B216D2" w:rsidRPr="00B216D2" w:rsidRDefault="00B216D2" w:rsidP="00B216D2">
            <w:pPr>
              <w:spacing w:after="0" w:line="240" w:lineRule="auto"/>
              <w:rPr>
                <w:rFonts w:ascii="Calibri" w:eastAsia="Times New Roman" w:hAnsi="Calibri"/>
                <w:color w:val="000000"/>
                <w:sz w:val="22"/>
                <w:szCs w:val="22"/>
              </w:rPr>
            </w:pPr>
            <w:r w:rsidRPr="00B216D2">
              <w:rPr>
                <w:rFonts w:ascii="Calibri" w:eastAsia="Times New Roman" w:hAnsi="Calibri"/>
                <w:color w:val="000000"/>
                <w:sz w:val="22"/>
                <w:szCs w:val="22"/>
              </w:rPr>
              <w:t xml:space="preserve">  151,657 </w:t>
            </w:r>
          </w:p>
        </w:tc>
        <w:tc>
          <w:tcPr>
            <w:tcW w:w="0" w:type="auto"/>
            <w:tcBorders>
              <w:top w:val="nil"/>
              <w:left w:val="nil"/>
              <w:bottom w:val="nil"/>
              <w:right w:val="nil"/>
            </w:tcBorders>
            <w:shd w:val="clear" w:color="auto" w:fill="auto"/>
            <w:noWrap/>
            <w:vAlign w:val="bottom"/>
            <w:hideMark/>
          </w:tcPr>
          <w:p w14:paraId="1E69FFF2" w14:textId="77777777" w:rsidR="00B216D2" w:rsidRPr="00B216D2" w:rsidRDefault="00B216D2" w:rsidP="00B216D2">
            <w:pPr>
              <w:spacing w:after="0" w:line="240" w:lineRule="auto"/>
              <w:jc w:val="right"/>
              <w:rPr>
                <w:rFonts w:ascii="Calibri" w:eastAsia="Times New Roman" w:hAnsi="Calibri"/>
                <w:color w:val="000000"/>
                <w:sz w:val="22"/>
                <w:szCs w:val="22"/>
              </w:rPr>
            </w:pPr>
            <w:r w:rsidRPr="00B216D2">
              <w:rPr>
                <w:rFonts w:ascii="Calibri" w:eastAsia="Times New Roman" w:hAnsi="Calibri"/>
                <w:color w:val="000000"/>
                <w:sz w:val="22"/>
                <w:szCs w:val="22"/>
              </w:rPr>
              <w:t>26.3%</w:t>
            </w:r>
          </w:p>
        </w:tc>
        <w:tc>
          <w:tcPr>
            <w:tcW w:w="0" w:type="auto"/>
            <w:tcBorders>
              <w:top w:val="nil"/>
              <w:left w:val="nil"/>
              <w:bottom w:val="nil"/>
              <w:right w:val="nil"/>
            </w:tcBorders>
            <w:shd w:val="clear" w:color="auto" w:fill="auto"/>
            <w:noWrap/>
            <w:vAlign w:val="bottom"/>
            <w:hideMark/>
          </w:tcPr>
          <w:p w14:paraId="638C9704" w14:textId="77777777" w:rsidR="00B216D2" w:rsidRPr="00B216D2" w:rsidRDefault="00B216D2" w:rsidP="00B216D2">
            <w:pPr>
              <w:spacing w:after="0" w:line="240" w:lineRule="auto"/>
              <w:rPr>
                <w:rFonts w:ascii="Calibri" w:eastAsia="Times New Roman" w:hAnsi="Calibri"/>
                <w:color w:val="000000"/>
                <w:sz w:val="22"/>
                <w:szCs w:val="22"/>
              </w:rPr>
            </w:pPr>
            <w:r w:rsidRPr="00B216D2">
              <w:rPr>
                <w:rFonts w:ascii="Calibri" w:eastAsia="Times New Roman" w:hAnsi="Calibri"/>
                <w:color w:val="000000"/>
                <w:sz w:val="22"/>
                <w:szCs w:val="22"/>
              </w:rPr>
              <w:t xml:space="preserve">  142,658 </w:t>
            </w:r>
          </w:p>
        </w:tc>
        <w:tc>
          <w:tcPr>
            <w:tcW w:w="0" w:type="auto"/>
            <w:tcBorders>
              <w:top w:val="nil"/>
              <w:left w:val="nil"/>
              <w:bottom w:val="nil"/>
              <w:right w:val="nil"/>
            </w:tcBorders>
            <w:shd w:val="clear" w:color="auto" w:fill="auto"/>
            <w:noWrap/>
            <w:vAlign w:val="bottom"/>
            <w:hideMark/>
          </w:tcPr>
          <w:p w14:paraId="238A65D2" w14:textId="77777777" w:rsidR="00B216D2" w:rsidRPr="00B216D2" w:rsidRDefault="00B216D2" w:rsidP="00B216D2">
            <w:pPr>
              <w:spacing w:after="0" w:line="240" w:lineRule="auto"/>
              <w:jc w:val="right"/>
              <w:rPr>
                <w:rFonts w:ascii="Calibri" w:eastAsia="Times New Roman" w:hAnsi="Calibri"/>
                <w:color w:val="000000"/>
                <w:sz w:val="22"/>
                <w:szCs w:val="22"/>
              </w:rPr>
            </w:pPr>
            <w:r w:rsidRPr="00B216D2">
              <w:rPr>
                <w:rFonts w:ascii="Calibri" w:eastAsia="Times New Roman" w:hAnsi="Calibri"/>
                <w:color w:val="000000"/>
                <w:sz w:val="22"/>
                <w:szCs w:val="22"/>
              </w:rPr>
              <w:t>25.1%</w:t>
            </w:r>
          </w:p>
        </w:tc>
        <w:tc>
          <w:tcPr>
            <w:tcW w:w="0" w:type="auto"/>
            <w:tcBorders>
              <w:top w:val="nil"/>
              <w:left w:val="nil"/>
              <w:bottom w:val="nil"/>
              <w:right w:val="nil"/>
            </w:tcBorders>
            <w:shd w:val="clear" w:color="auto" w:fill="auto"/>
            <w:noWrap/>
            <w:vAlign w:val="bottom"/>
            <w:hideMark/>
          </w:tcPr>
          <w:p w14:paraId="0F70FC50" w14:textId="77777777" w:rsidR="00B216D2" w:rsidRPr="00B216D2" w:rsidRDefault="00B216D2" w:rsidP="00B216D2">
            <w:pPr>
              <w:spacing w:after="0" w:line="240" w:lineRule="auto"/>
              <w:jc w:val="right"/>
              <w:rPr>
                <w:rFonts w:ascii="Calibri" w:eastAsia="Times New Roman" w:hAnsi="Calibri"/>
                <w:color w:val="000000"/>
                <w:sz w:val="22"/>
                <w:szCs w:val="22"/>
              </w:rPr>
            </w:pPr>
            <w:r w:rsidRPr="00B216D2">
              <w:rPr>
                <w:rFonts w:ascii="Calibri" w:eastAsia="Times New Roman" w:hAnsi="Calibri"/>
                <w:color w:val="000000"/>
                <w:sz w:val="22"/>
                <w:szCs w:val="22"/>
              </w:rPr>
              <w:t>6.3%</w:t>
            </w:r>
          </w:p>
        </w:tc>
      </w:tr>
      <w:tr w:rsidR="00B216D2" w:rsidRPr="00B216D2" w14:paraId="7C016A63" w14:textId="77777777" w:rsidTr="00B216D2">
        <w:trPr>
          <w:trHeight w:val="290"/>
          <w:jc w:val="center"/>
        </w:trPr>
        <w:tc>
          <w:tcPr>
            <w:tcW w:w="0" w:type="auto"/>
            <w:tcBorders>
              <w:top w:val="nil"/>
              <w:left w:val="nil"/>
              <w:bottom w:val="nil"/>
              <w:right w:val="nil"/>
            </w:tcBorders>
            <w:shd w:val="clear" w:color="auto" w:fill="auto"/>
            <w:noWrap/>
            <w:vAlign w:val="bottom"/>
            <w:hideMark/>
          </w:tcPr>
          <w:p w14:paraId="2C76BABC" w14:textId="77777777" w:rsidR="00B216D2" w:rsidRPr="00B216D2" w:rsidRDefault="00B216D2" w:rsidP="00B216D2">
            <w:pPr>
              <w:spacing w:after="0" w:line="240" w:lineRule="auto"/>
              <w:rPr>
                <w:rFonts w:ascii="Calibri" w:eastAsia="Times New Roman" w:hAnsi="Calibri"/>
                <w:color w:val="000000"/>
                <w:sz w:val="22"/>
                <w:szCs w:val="22"/>
              </w:rPr>
            </w:pPr>
            <w:r w:rsidRPr="00B216D2">
              <w:rPr>
                <w:rFonts w:ascii="Calibri" w:eastAsia="Times New Roman" w:hAnsi="Calibri"/>
                <w:color w:val="000000"/>
                <w:sz w:val="22"/>
                <w:szCs w:val="22"/>
              </w:rPr>
              <w:t>6 - 9 times</w:t>
            </w:r>
          </w:p>
        </w:tc>
        <w:tc>
          <w:tcPr>
            <w:tcW w:w="0" w:type="auto"/>
            <w:tcBorders>
              <w:top w:val="nil"/>
              <w:left w:val="nil"/>
              <w:bottom w:val="nil"/>
              <w:right w:val="nil"/>
            </w:tcBorders>
            <w:shd w:val="clear" w:color="auto" w:fill="auto"/>
            <w:noWrap/>
            <w:vAlign w:val="bottom"/>
            <w:hideMark/>
          </w:tcPr>
          <w:p w14:paraId="61E690F1" w14:textId="77777777" w:rsidR="00B216D2" w:rsidRPr="00B216D2" w:rsidRDefault="00B216D2" w:rsidP="00B216D2">
            <w:pPr>
              <w:spacing w:after="0" w:line="240" w:lineRule="auto"/>
              <w:rPr>
                <w:rFonts w:ascii="Calibri" w:eastAsia="Times New Roman" w:hAnsi="Calibri"/>
                <w:color w:val="000000"/>
                <w:sz w:val="22"/>
                <w:szCs w:val="22"/>
              </w:rPr>
            </w:pPr>
            <w:r w:rsidRPr="00B216D2">
              <w:rPr>
                <w:rFonts w:ascii="Calibri" w:eastAsia="Times New Roman" w:hAnsi="Calibri"/>
                <w:color w:val="000000"/>
                <w:sz w:val="22"/>
                <w:szCs w:val="22"/>
              </w:rPr>
              <w:t xml:space="preserve">    38,077 </w:t>
            </w:r>
          </w:p>
        </w:tc>
        <w:tc>
          <w:tcPr>
            <w:tcW w:w="0" w:type="auto"/>
            <w:tcBorders>
              <w:top w:val="nil"/>
              <w:left w:val="nil"/>
              <w:bottom w:val="nil"/>
              <w:right w:val="nil"/>
            </w:tcBorders>
            <w:shd w:val="clear" w:color="auto" w:fill="auto"/>
            <w:noWrap/>
            <w:vAlign w:val="bottom"/>
            <w:hideMark/>
          </w:tcPr>
          <w:p w14:paraId="655354CD" w14:textId="77777777" w:rsidR="00B216D2" w:rsidRPr="00B216D2" w:rsidRDefault="00B216D2" w:rsidP="00B216D2">
            <w:pPr>
              <w:spacing w:after="0" w:line="240" w:lineRule="auto"/>
              <w:jc w:val="right"/>
              <w:rPr>
                <w:rFonts w:ascii="Calibri" w:eastAsia="Times New Roman" w:hAnsi="Calibri"/>
                <w:color w:val="000000"/>
                <w:sz w:val="22"/>
                <w:szCs w:val="22"/>
              </w:rPr>
            </w:pPr>
            <w:r w:rsidRPr="00B216D2">
              <w:rPr>
                <w:rFonts w:ascii="Calibri" w:eastAsia="Times New Roman" w:hAnsi="Calibri"/>
                <w:color w:val="000000"/>
                <w:sz w:val="22"/>
                <w:szCs w:val="22"/>
              </w:rPr>
              <w:t>6.6%</w:t>
            </w:r>
          </w:p>
        </w:tc>
        <w:tc>
          <w:tcPr>
            <w:tcW w:w="0" w:type="auto"/>
            <w:tcBorders>
              <w:top w:val="nil"/>
              <w:left w:val="nil"/>
              <w:bottom w:val="nil"/>
              <w:right w:val="nil"/>
            </w:tcBorders>
            <w:shd w:val="clear" w:color="auto" w:fill="auto"/>
            <w:noWrap/>
            <w:vAlign w:val="bottom"/>
            <w:hideMark/>
          </w:tcPr>
          <w:p w14:paraId="48E921DA" w14:textId="77777777" w:rsidR="00B216D2" w:rsidRPr="00B216D2" w:rsidRDefault="00B216D2" w:rsidP="00B216D2">
            <w:pPr>
              <w:spacing w:after="0" w:line="240" w:lineRule="auto"/>
              <w:rPr>
                <w:rFonts w:ascii="Calibri" w:eastAsia="Times New Roman" w:hAnsi="Calibri"/>
                <w:color w:val="000000"/>
                <w:sz w:val="22"/>
                <w:szCs w:val="22"/>
              </w:rPr>
            </w:pPr>
            <w:r w:rsidRPr="00B216D2">
              <w:rPr>
                <w:rFonts w:ascii="Calibri" w:eastAsia="Times New Roman" w:hAnsi="Calibri"/>
                <w:color w:val="000000"/>
                <w:sz w:val="22"/>
                <w:szCs w:val="22"/>
              </w:rPr>
              <w:t xml:space="preserve">    37,929 </w:t>
            </w:r>
          </w:p>
        </w:tc>
        <w:tc>
          <w:tcPr>
            <w:tcW w:w="0" w:type="auto"/>
            <w:tcBorders>
              <w:top w:val="nil"/>
              <w:left w:val="nil"/>
              <w:bottom w:val="nil"/>
              <w:right w:val="nil"/>
            </w:tcBorders>
            <w:shd w:val="clear" w:color="auto" w:fill="auto"/>
            <w:noWrap/>
            <w:vAlign w:val="bottom"/>
            <w:hideMark/>
          </w:tcPr>
          <w:p w14:paraId="32C478D2" w14:textId="77777777" w:rsidR="00B216D2" w:rsidRPr="00B216D2" w:rsidRDefault="00B216D2" w:rsidP="00B216D2">
            <w:pPr>
              <w:spacing w:after="0" w:line="240" w:lineRule="auto"/>
              <w:jc w:val="right"/>
              <w:rPr>
                <w:rFonts w:ascii="Calibri" w:eastAsia="Times New Roman" w:hAnsi="Calibri"/>
                <w:color w:val="000000"/>
                <w:sz w:val="22"/>
                <w:szCs w:val="22"/>
              </w:rPr>
            </w:pPr>
            <w:r w:rsidRPr="00B216D2">
              <w:rPr>
                <w:rFonts w:ascii="Calibri" w:eastAsia="Times New Roman" w:hAnsi="Calibri"/>
                <w:color w:val="000000"/>
                <w:sz w:val="22"/>
                <w:szCs w:val="22"/>
              </w:rPr>
              <w:t>6.7%</w:t>
            </w:r>
          </w:p>
        </w:tc>
        <w:tc>
          <w:tcPr>
            <w:tcW w:w="0" w:type="auto"/>
            <w:tcBorders>
              <w:top w:val="nil"/>
              <w:left w:val="nil"/>
              <w:bottom w:val="nil"/>
              <w:right w:val="nil"/>
            </w:tcBorders>
            <w:shd w:val="clear" w:color="auto" w:fill="auto"/>
            <w:noWrap/>
            <w:vAlign w:val="bottom"/>
            <w:hideMark/>
          </w:tcPr>
          <w:p w14:paraId="365BD4D9" w14:textId="77777777" w:rsidR="00B216D2" w:rsidRPr="00B216D2" w:rsidRDefault="00B216D2" w:rsidP="00B216D2">
            <w:pPr>
              <w:spacing w:after="0" w:line="240" w:lineRule="auto"/>
              <w:jc w:val="right"/>
              <w:rPr>
                <w:rFonts w:ascii="Calibri" w:eastAsia="Times New Roman" w:hAnsi="Calibri"/>
                <w:color w:val="000000"/>
                <w:sz w:val="22"/>
                <w:szCs w:val="22"/>
              </w:rPr>
            </w:pPr>
            <w:r w:rsidRPr="00B216D2">
              <w:rPr>
                <w:rFonts w:ascii="Calibri" w:eastAsia="Times New Roman" w:hAnsi="Calibri"/>
                <w:color w:val="000000"/>
                <w:sz w:val="22"/>
                <w:szCs w:val="22"/>
              </w:rPr>
              <w:t>0.4%</w:t>
            </w:r>
          </w:p>
        </w:tc>
      </w:tr>
      <w:tr w:rsidR="00B216D2" w:rsidRPr="00B216D2" w14:paraId="51352F80" w14:textId="77777777" w:rsidTr="00B216D2">
        <w:trPr>
          <w:trHeight w:val="290"/>
          <w:jc w:val="center"/>
        </w:trPr>
        <w:tc>
          <w:tcPr>
            <w:tcW w:w="0" w:type="auto"/>
            <w:tcBorders>
              <w:top w:val="nil"/>
              <w:left w:val="nil"/>
              <w:bottom w:val="nil"/>
              <w:right w:val="nil"/>
            </w:tcBorders>
            <w:shd w:val="clear" w:color="auto" w:fill="auto"/>
            <w:noWrap/>
            <w:vAlign w:val="bottom"/>
            <w:hideMark/>
          </w:tcPr>
          <w:p w14:paraId="5D5B44D6" w14:textId="77777777" w:rsidR="00B216D2" w:rsidRPr="00B216D2" w:rsidRDefault="00B216D2" w:rsidP="00B216D2">
            <w:pPr>
              <w:spacing w:after="0" w:line="240" w:lineRule="auto"/>
              <w:rPr>
                <w:rFonts w:ascii="Calibri" w:eastAsia="Times New Roman" w:hAnsi="Calibri"/>
                <w:color w:val="000000"/>
                <w:sz w:val="22"/>
                <w:szCs w:val="22"/>
              </w:rPr>
            </w:pPr>
            <w:r w:rsidRPr="00B216D2">
              <w:rPr>
                <w:rFonts w:ascii="Calibri" w:eastAsia="Times New Roman" w:hAnsi="Calibri"/>
                <w:color w:val="000000"/>
                <w:sz w:val="22"/>
                <w:szCs w:val="22"/>
              </w:rPr>
              <w:t>10 or more</w:t>
            </w:r>
          </w:p>
        </w:tc>
        <w:tc>
          <w:tcPr>
            <w:tcW w:w="0" w:type="auto"/>
            <w:tcBorders>
              <w:top w:val="nil"/>
              <w:left w:val="nil"/>
              <w:bottom w:val="nil"/>
              <w:right w:val="nil"/>
            </w:tcBorders>
            <w:shd w:val="clear" w:color="auto" w:fill="auto"/>
            <w:noWrap/>
            <w:vAlign w:val="bottom"/>
            <w:hideMark/>
          </w:tcPr>
          <w:p w14:paraId="116C9CBD" w14:textId="77777777" w:rsidR="00B216D2" w:rsidRPr="00B216D2" w:rsidRDefault="00B216D2" w:rsidP="00B216D2">
            <w:pPr>
              <w:spacing w:after="0" w:line="240" w:lineRule="auto"/>
              <w:rPr>
                <w:rFonts w:ascii="Calibri" w:eastAsia="Times New Roman" w:hAnsi="Calibri"/>
                <w:color w:val="000000"/>
                <w:sz w:val="22"/>
                <w:szCs w:val="22"/>
              </w:rPr>
            </w:pPr>
            <w:r w:rsidRPr="00B216D2">
              <w:rPr>
                <w:rFonts w:ascii="Calibri" w:eastAsia="Times New Roman" w:hAnsi="Calibri"/>
                <w:color w:val="000000"/>
                <w:sz w:val="22"/>
                <w:szCs w:val="22"/>
              </w:rPr>
              <w:t xml:space="preserve">    60,859 </w:t>
            </w:r>
          </w:p>
        </w:tc>
        <w:tc>
          <w:tcPr>
            <w:tcW w:w="0" w:type="auto"/>
            <w:tcBorders>
              <w:top w:val="nil"/>
              <w:left w:val="nil"/>
              <w:bottom w:val="nil"/>
              <w:right w:val="nil"/>
            </w:tcBorders>
            <w:shd w:val="clear" w:color="auto" w:fill="auto"/>
            <w:noWrap/>
            <w:vAlign w:val="bottom"/>
            <w:hideMark/>
          </w:tcPr>
          <w:p w14:paraId="0EC5ADB8" w14:textId="77777777" w:rsidR="00B216D2" w:rsidRPr="00B216D2" w:rsidRDefault="00B216D2" w:rsidP="00B216D2">
            <w:pPr>
              <w:spacing w:after="0" w:line="240" w:lineRule="auto"/>
              <w:jc w:val="right"/>
              <w:rPr>
                <w:rFonts w:ascii="Calibri" w:eastAsia="Times New Roman" w:hAnsi="Calibri"/>
                <w:color w:val="000000"/>
                <w:sz w:val="22"/>
                <w:szCs w:val="22"/>
              </w:rPr>
            </w:pPr>
            <w:r w:rsidRPr="00B216D2">
              <w:rPr>
                <w:rFonts w:ascii="Calibri" w:eastAsia="Times New Roman" w:hAnsi="Calibri"/>
                <w:color w:val="000000"/>
                <w:sz w:val="22"/>
                <w:szCs w:val="22"/>
              </w:rPr>
              <w:t>10.6%</w:t>
            </w:r>
          </w:p>
        </w:tc>
        <w:tc>
          <w:tcPr>
            <w:tcW w:w="0" w:type="auto"/>
            <w:tcBorders>
              <w:top w:val="nil"/>
              <w:left w:val="nil"/>
              <w:bottom w:val="nil"/>
              <w:right w:val="nil"/>
            </w:tcBorders>
            <w:shd w:val="clear" w:color="auto" w:fill="auto"/>
            <w:noWrap/>
            <w:vAlign w:val="bottom"/>
            <w:hideMark/>
          </w:tcPr>
          <w:p w14:paraId="50A62204" w14:textId="77777777" w:rsidR="00B216D2" w:rsidRPr="00B216D2" w:rsidRDefault="00B216D2" w:rsidP="00B216D2">
            <w:pPr>
              <w:spacing w:after="0" w:line="240" w:lineRule="auto"/>
              <w:rPr>
                <w:rFonts w:ascii="Calibri" w:eastAsia="Times New Roman" w:hAnsi="Calibri"/>
                <w:color w:val="000000"/>
                <w:sz w:val="22"/>
                <w:szCs w:val="22"/>
              </w:rPr>
            </w:pPr>
            <w:r w:rsidRPr="00B216D2">
              <w:rPr>
                <w:rFonts w:ascii="Calibri" w:eastAsia="Times New Roman" w:hAnsi="Calibri"/>
                <w:color w:val="000000"/>
                <w:sz w:val="22"/>
                <w:szCs w:val="22"/>
              </w:rPr>
              <w:t xml:space="preserve">    58,732 </w:t>
            </w:r>
          </w:p>
        </w:tc>
        <w:tc>
          <w:tcPr>
            <w:tcW w:w="0" w:type="auto"/>
            <w:tcBorders>
              <w:top w:val="nil"/>
              <w:left w:val="nil"/>
              <w:bottom w:val="nil"/>
              <w:right w:val="nil"/>
            </w:tcBorders>
            <w:shd w:val="clear" w:color="auto" w:fill="auto"/>
            <w:noWrap/>
            <w:vAlign w:val="bottom"/>
            <w:hideMark/>
          </w:tcPr>
          <w:p w14:paraId="1073D9CF" w14:textId="77777777" w:rsidR="00B216D2" w:rsidRPr="00B216D2" w:rsidRDefault="00B216D2" w:rsidP="00B216D2">
            <w:pPr>
              <w:spacing w:after="0" w:line="240" w:lineRule="auto"/>
              <w:jc w:val="right"/>
              <w:rPr>
                <w:rFonts w:ascii="Calibri" w:eastAsia="Times New Roman" w:hAnsi="Calibri"/>
                <w:color w:val="000000"/>
                <w:sz w:val="22"/>
                <w:szCs w:val="22"/>
              </w:rPr>
            </w:pPr>
            <w:r w:rsidRPr="00B216D2">
              <w:rPr>
                <w:rFonts w:ascii="Calibri" w:eastAsia="Times New Roman" w:hAnsi="Calibri"/>
                <w:color w:val="000000"/>
                <w:sz w:val="22"/>
                <w:szCs w:val="22"/>
              </w:rPr>
              <w:t>10.3%</w:t>
            </w:r>
          </w:p>
        </w:tc>
        <w:tc>
          <w:tcPr>
            <w:tcW w:w="0" w:type="auto"/>
            <w:tcBorders>
              <w:top w:val="nil"/>
              <w:left w:val="nil"/>
              <w:bottom w:val="nil"/>
              <w:right w:val="nil"/>
            </w:tcBorders>
            <w:shd w:val="clear" w:color="auto" w:fill="auto"/>
            <w:noWrap/>
            <w:vAlign w:val="bottom"/>
            <w:hideMark/>
          </w:tcPr>
          <w:p w14:paraId="47779252" w14:textId="77777777" w:rsidR="00B216D2" w:rsidRPr="00B216D2" w:rsidRDefault="00B216D2" w:rsidP="00B216D2">
            <w:pPr>
              <w:spacing w:after="0" w:line="240" w:lineRule="auto"/>
              <w:jc w:val="right"/>
              <w:rPr>
                <w:rFonts w:ascii="Calibri" w:eastAsia="Times New Roman" w:hAnsi="Calibri"/>
                <w:color w:val="000000"/>
                <w:sz w:val="22"/>
                <w:szCs w:val="22"/>
              </w:rPr>
            </w:pPr>
            <w:r w:rsidRPr="00B216D2">
              <w:rPr>
                <w:rFonts w:ascii="Calibri" w:eastAsia="Times New Roman" w:hAnsi="Calibri"/>
                <w:color w:val="000000"/>
                <w:sz w:val="22"/>
                <w:szCs w:val="22"/>
              </w:rPr>
              <w:t>3.6%</w:t>
            </w:r>
          </w:p>
        </w:tc>
      </w:tr>
      <w:tr w:rsidR="00B216D2" w:rsidRPr="00B216D2" w14:paraId="414BD69B" w14:textId="77777777" w:rsidTr="00B216D2">
        <w:trPr>
          <w:trHeight w:val="290"/>
          <w:jc w:val="center"/>
        </w:trPr>
        <w:tc>
          <w:tcPr>
            <w:tcW w:w="0" w:type="auto"/>
            <w:tcBorders>
              <w:top w:val="nil"/>
              <w:left w:val="nil"/>
              <w:bottom w:val="nil"/>
              <w:right w:val="nil"/>
            </w:tcBorders>
            <w:shd w:val="clear" w:color="auto" w:fill="auto"/>
            <w:noWrap/>
            <w:vAlign w:val="bottom"/>
            <w:hideMark/>
          </w:tcPr>
          <w:p w14:paraId="006C27EE" w14:textId="77777777" w:rsidR="00B216D2" w:rsidRPr="00B216D2" w:rsidRDefault="00B216D2" w:rsidP="00B216D2">
            <w:pPr>
              <w:spacing w:after="0" w:line="240" w:lineRule="auto"/>
              <w:rPr>
                <w:rFonts w:ascii="Calibri" w:eastAsia="Times New Roman" w:hAnsi="Calibri"/>
                <w:color w:val="000000"/>
                <w:sz w:val="22"/>
                <w:szCs w:val="22"/>
              </w:rPr>
            </w:pPr>
            <w:r w:rsidRPr="00B216D2">
              <w:rPr>
                <w:rFonts w:ascii="Calibri" w:eastAsia="Times New Roman" w:hAnsi="Calibri"/>
                <w:color w:val="000000"/>
                <w:sz w:val="22"/>
                <w:szCs w:val="22"/>
              </w:rPr>
              <w:t>Not Stated</w:t>
            </w:r>
          </w:p>
        </w:tc>
        <w:tc>
          <w:tcPr>
            <w:tcW w:w="0" w:type="auto"/>
            <w:tcBorders>
              <w:top w:val="nil"/>
              <w:left w:val="nil"/>
              <w:bottom w:val="nil"/>
              <w:right w:val="nil"/>
            </w:tcBorders>
            <w:shd w:val="clear" w:color="auto" w:fill="auto"/>
            <w:noWrap/>
            <w:vAlign w:val="bottom"/>
            <w:hideMark/>
          </w:tcPr>
          <w:p w14:paraId="5044948D" w14:textId="77777777" w:rsidR="00B216D2" w:rsidRPr="00B216D2" w:rsidRDefault="00B216D2" w:rsidP="00B216D2">
            <w:pPr>
              <w:spacing w:after="0" w:line="240" w:lineRule="auto"/>
              <w:rPr>
                <w:rFonts w:ascii="Calibri" w:eastAsia="Times New Roman" w:hAnsi="Calibri"/>
                <w:color w:val="000000"/>
                <w:sz w:val="22"/>
                <w:szCs w:val="22"/>
              </w:rPr>
            </w:pPr>
            <w:r w:rsidRPr="00B216D2">
              <w:rPr>
                <w:rFonts w:ascii="Calibri" w:eastAsia="Times New Roman" w:hAnsi="Calibri"/>
                <w:color w:val="000000"/>
                <w:sz w:val="22"/>
                <w:szCs w:val="22"/>
              </w:rPr>
              <w:t xml:space="preserve">    85,532 </w:t>
            </w:r>
          </w:p>
        </w:tc>
        <w:tc>
          <w:tcPr>
            <w:tcW w:w="0" w:type="auto"/>
            <w:tcBorders>
              <w:top w:val="nil"/>
              <w:left w:val="nil"/>
              <w:bottom w:val="nil"/>
              <w:right w:val="nil"/>
            </w:tcBorders>
            <w:shd w:val="clear" w:color="auto" w:fill="auto"/>
            <w:noWrap/>
            <w:vAlign w:val="bottom"/>
            <w:hideMark/>
          </w:tcPr>
          <w:p w14:paraId="7203BCD0" w14:textId="77777777" w:rsidR="00B216D2" w:rsidRPr="00B216D2" w:rsidRDefault="00B216D2" w:rsidP="00B216D2">
            <w:pPr>
              <w:spacing w:after="0" w:line="240" w:lineRule="auto"/>
              <w:jc w:val="right"/>
              <w:rPr>
                <w:rFonts w:ascii="Calibri" w:eastAsia="Times New Roman" w:hAnsi="Calibri"/>
                <w:color w:val="000000"/>
                <w:sz w:val="22"/>
                <w:szCs w:val="22"/>
              </w:rPr>
            </w:pPr>
            <w:r w:rsidRPr="00B216D2">
              <w:rPr>
                <w:rFonts w:ascii="Calibri" w:eastAsia="Times New Roman" w:hAnsi="Calibri"/>
                <w:color w:val="000000"/>
                <w:sz w:val="22"/>
                <w:szCs w:val="22"/>
              </w:rPr>
              <w:t>14.8%</w:t>
            </w:r>
          </w:p>
        </w:tc>
        <w:tc>
          <w:tcPr>
            <w:tcW w:w="0" w:type="auto"/>
            <w:tcBorders>
              <w:top w:val="nil"/>
              <w:left w:val="nil"/>
              <w:bottom w:val="nil"/>
              <w:right w:val="nil"/>
            </w:tcBorders>
            <w:shd w:val="clear" w:color="auto" w:fill="auto"/>
            <w:noWrap/>
            <w:vAlign w:val="bottom"/>
            <w:hideMark/>
          </w:tcPr>
          <w:p w14:paraId="146F69D5" w14:textId="77777777" w:rsidR="00B216D2" w:rsidRPr="00B216D2" w:rsidRDefault="00B216D2" w:rsidP="00B216D2">
            <w:pPr>
              <w:spacing w:after="0" w:line="240" w:lineRule="auto"/>
              <w:rPr>
                <w:rFonts w:ascii="Calibri" w:eastAsia="Times New Roman" w:hAnsi="Calibri"/>
                <w:color w:val="000000"/>
                <w:sz w:val="22"/>
                <w:szCs w:val="22"/>
              </w:rPr>
            </w:pPr>
            <w:r w:rsidRPr="00B216D2">
              <w:rPr>
                <w:rFonts w:ascii="Calibri" w:eastAsia="Times New Roman" w:hAnsi="Calibri"/>
                <w:color w:val="000000"/>
                <w:sz w:val="22"/>
                <w:szCs w:val="22"/>
              </w:rPr>
              <w:t xml:space="preserve">    84,941 </w:t>
            </w:r>
          </w:p>
        </w:tc>
        <w:tc>
          <w:tcPr>
            <w:tcW w:w="0" w:type="auto"/>
            <w:tcBorders>
              <w:top w:val="nil"/>
              <w:left w:val="nil"/>
              <w:bottom w:val="nil"/>
              <w:right w:val="nil"/>
            </w:tcBorders>
            <w:shd w:val="clear" w:color="auto" w:fill="auto"/>
            <w:noWrap/>
            <w:vAlign w:val="bottom"/>
            <w:hideMark/>
          </w:tcPr>
          <w:p w14:paraId="113BC402" w14:textId="77777777" w:rsidR="00B216D2" w:rsidRPr="00B216D2" w:rsidRDefault="00B216D2" w:rsidP="00B216D2">
            <w:pPr>
              <w:spacing w:after="0" w:line="240" w:lineRule="auto"/>
              <w:jc w:val="right"/>
              <w:rPr>
                <w:rFonts w:ascii="Calibri" w:eastAsia="Times New Roman" w:hAnsi="Calibri"/>
                <w:color w:val="000000"/>
                <w:sz w:val="22"/>
                <w:szCs w:val="22"/>
              </w:rPr>
            </w:pPr>
            <w:r w:rsidRPr="00B216D2">
              <w:rPr>
                <w:rFonts w:ascii="Calibri" w:eastAsia="Times New Roman" w:hAnsi="Calibri"/>
                <w:color w:val="000000"/>
                <w:sz w:val="22"/>
                <w:szCs w:val="22"/>
              </w:rPr>
              <w:t>14.9%</w:t>
            </w:r>
          </w:p>
        </w:tc>
        <w:tc>
          <w:tcPr>
            <w:tcW w:w="0" w:type="auto"/>
            <w:tcBorders>
              <w:top w:val="nil"/>
              <w:left w:val="nil"/>
              <w:bottom w:val="nil"/>
              <w:right w:val="nil"/>
            </w:tcBorders>
            <w:shd w:val="clear" w:color="auto" w:fill="auto"/>
            <w:noWrap/>
            <w:vAlign w:val="bottom"/>
            <w:hideMark/>
          </w:tcPr>
          <w:p w14:paraId="3CDB39F9" w14:textId="77777777" w:rsidR="00B216D2" w:rsidRPr="00B216D2" w:rsidRDefault="00B216D2" w:rsidP="00B216D2">
            <w:pPr>
              <w:spacing w:after="0" w:line="240" w:lineRule="auto"/>
              <w:jc w:val="right"/>
              <w:rPr>
                <w:rFonts w:ascii="Calibri" w:eastAsia="Times New Roman" w:hAnsi="Calibri"/>
                <w:color w:val="000000"/>
                <w:sz w:val="22"/>
                <w:szCs w:val="22"/>
              </w:rPr>
            </w:pPr>
            <w:r w:rsidRPr="00B216D2">
              <w:rPr>
                <w:rFonts w:ascii="Calibri" w:eastAsia="Times New Roman" w:hAnsi="Calibri"/>
                <w:color w:val="000000"/>
                <w:sz w:val="22"/>
                <w:szCs w:val="22"/>
              </w:rPr>
              <w:t>0.7%</w:t>
            </w:r>
          </w:p>
        </w:tc>
      </w:tr>
      <w:tr w:rsidR="00B216D2" w:rsidRPr="00B216D2" w14:paraId="701F7EBA" w14:textId="77777777" w:rsidTr="00B216D2">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1574C749" w14:textId="77777777" w:rsidR="00B216D2" w:rsidRPr="00B216D2" w:rsidRDefault="00B216D2" w:rsidP="00B216D2">
            <w:pPr>
              <w:spacing w:after="0" w:line="240" w:lineRule="auto"/>
              <w:rPr>
                <w:rFonts w:ascii="Calibri" w:eastAsia="Times New Roman" w:hAnsi="Calibri"/>
                <w:color w:val="000000"/>
                <w:sz w:val="22"/>
                <w:szCs w:val="22"/>
              </w:rPr>
            </w:pPr>
            <w:r w:rsidRPr="00B216D2">
              <w:rPr>
                <w:rFonts w:ascii="Calibri" w:eastAsia="Times New Roman" w:hAnsi="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3C0E003B" w14:textId="77777777" w:rsidR="00B216D2" w:rsidRPr="00B216D2" w:rsidRDefault="00B216D2" w:rsidP="00B216D2">
            <w:pPr>
              <w:spacing w:after="0" w:line="240" w:lineRule="auto"/>
              <w:rPr>
                <w:rFonts w:ascii="Calibri" w:eastAsia="Times New Roman" w:hAnsi="Calibri"/>
                <w:color w:val="000000"/>
                <w:sz w:val="22"/>
                <w:szCs w:val="22"/>
              </w:rPr>
            </w:pPr>
            <w:r w:rsidRPr="00B216D2">
              <w:rPr>
                <w:rFonts w:ascii="Calibri" w:eastAsia="Times New Roman" w:hAnsi="Calibri"/>
                <w:color w:val="000000"/>
                <w:sz w:val="22"/>
                <w:szCs w:val="22"/>
              </w:rPr>
              <w:t xml:space="preserve">  576,739 </w:t>
            </w:r>
          </w:p>
        </w:tc>
        <w:tc>
          <w:tcPr>
            <w:tcW w:w="0" w:type="auto"/>
            <w:tcBorders>
              <w:top w:val="single" w:sz="4" w:space="0" w:color="auto"/>
              <w:left w:val="nil"/>
              <w:bottom w:val="single" w:sz="4" w:space="0" w:color="auto"/>
              <w:right w:val="nil"/>
            </w:tcBorders>
            <w:shd w:val="clear" w:color="auto" w:fill="auto"/>
            <w:noWrap/>
            <w:vAlign w:val="bottom"/>
            <w:hideMark/>
          </w:tcPr>
          <w:p w14:paraId="002BA091" w14:textId="77777777" w:rsidR="00B216D2" w:rsidRPr="00B216D2" w:rsidRDefault="00B216D2" w:rsidP="00B216D2">
            <w:pPr>
              <w:spacing w:after="0" w:line="240" w:lineRule="auto"/>
              <w:jc w:val="right"/>
              <w:rPr>
                <w:rFonts w:ascii="Calibri" w:eastAsia="Times New Roman" w:hAnsi="Calibri"/>
                <w:color w:val="000000"/>
                <w:sz w:val="22"/>
                <w:szCs w:val="22"/>
              </w:rPr>
            </w:pPr>
            <w:r w:rsidRPr="00B216D2">
              <w:rPr>
                <w:rFonts w:ascii="Calibri" w:eastAsia="Times New Roman" w:hAnsi="Calibri"/>
                <w:color w:val="000000"/>
                <w:sz w:val="22"/>
                <w:szCs w:val="22"/>
              </w:rPr>
              <w:t>100.0%</w:t>
            </w:r>
          </w:p>
        </w:tc>
        <w:tc>
          <w:tcPr>
            <w:tcW w:w="0" w:type="auto"/>
            <w:tcBorders>
              <w:top w:val="single" w:sz="4" w:space="0" w:color="auto"/>
              <w:left w:val="nil"/>
              <w:bottom w:val="single" w:sz="4" w:space="0" w:color="auto"/>
              <w:right w:val="nil"/>
            </w:tcBorders>
            <w:shd w:val="clear" w:color="auto" w:fill="auto"/>
            <w:noWrap/>
            <w:vAlign w:val="bottom"/>
            <w:hideMark/>
          </w:tcPr>
          <w:p w14:paraId="24BB98F1" w14:textId="77777777" w:rsidR="00B216D2" w:rsidRPr="00B216D2" w:rsidRDefault="00B216D2" w:rsidP="00B216D2">
            <w:pPr>
              <w:spacing w:after="0" w:line="240" w:lineRule="auto"/>
              <w:rPr>
                <w:rFonts w:ascii="Calibri" w:eastAsia="Times New Roman" w:hAnsi="Calibri"/>
                <w:color w:val="000000"/>
                <w:sz w:val="22"/>
                <w:szCs w:val="22"/>
              </w:rPr>
            </w:pPr>
            <w:r w:rsidRPr="00B216D2">
              <w:rPr>
                <w:rFonts w:ascii="Calibri" w:eastAsia="Times New Roman" w:hAnsi="Calibri"/>
                <w:color w:val="000000"/>
                <w:sz w:val="22"/>
                <w:szCs w:val="22"/>
              </w:rPr>
              <w:t xml:space="preserve">  569,153 </w:t>
            </w:r>
          </w:p>
        </w:tc>
        <w:tc>
          <w:tcPr>
            <w:tcW w:w="0" w:type="auto"/>
            <w:tcBorders>
              <w:top w:val="single" w:sz="4" w:space="0" w:color="auto"/>
              <w:left w:val="nil"/>
              <w:bottom w:val="single" w:sz="4" w:space="0" w:color="auto"/>
              <w:right w:val="nil"/>
            </w:tcBorders>
            <w:shd w:val="clear" w:color="auto" w:fill="auto"/>
            <w:noWrap/>
            <w:vAlign w:val="bottom"/>
            <w:hideMark/>
          </w:tcPr>
          <w:p w14:paraId="4BE72D38" w14:textId="77777777" w:rsidR="00B216D2" w:rsidRPr="00B216D2" w:rsidRDefault="00B216D2" w:rsidP="00B216D2">
            <w:pPr>
              <w:spacing w:after="0" w:line="240" w:lineRule="auto"/>
              <w:jc w:val="right"/>
              <w:rPr>
                <w:rFonts w:ascii="Calibri" w:eastAsia="Times New Roman" w:hAnsi="Calibri"/>
                <w:color w:val="000000"/>
                <w:sz w:val="22"/>
                <w:szCs w:val="22"/>
              </w:rPr>
            </w:pPr>
            <w:r w:rsidRPr="00B216D2">
              <w:rPr>
                <w:rFonts w:ascii="Calibri" w:eastAsia="Times New Roman" w:hAnsi="Calibri"/>
                <w:color w:val="000000"/>
                <w:sz w:val="22"/>
                <w:szCs w:val="22"/>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EBE9322" w14:textId="77777777" w:rsidR="00B216D2" w:rsidRPr="00B216D2" w:rsidRDefault="00B216D2" w:rsidP="00B216D2">
            <w:pPr>
              <w:spacing w:after="0" w:line="240" w:lineRule="auto"/>
              <w:jc w:val="right"/>
              <w:rPr>
                <w:rFonts w:ascii="Calibri" w:eastAsia="Times New Roman" w:hAnsi="Calibri"/>
                <w:color w:val="000000"/>
                <w:sz w:val="22"/>
                <w:szCs w:val="22"/>
              </w:rPr>
            </w:pPr>
            <w:r w:rsidRPr="00B216D2">
              <w:rPr>
                <w:rFonts w:ascii="Calibri" w:eastAsia="Times New Roman" w:hAnsi="Calibri"/>
                <w:color w:val="000000"/>
                <w:sz w:val="22"/>
                <w:szCs w:val="22"/>
              </w:rPr>
              <w:t>1.3%</w:t>
            </w:r>
          </w:p>
        </w:tc>
      </w:tr>
      <w:tr w:rsidR="00B216D2" w:rsidRPr="00B216D2" w14:paraId="1E7D6F38" w14:textId="77777777" w:rsidTr="00B216D2">
        <w:trPr>
          <w:trHeight w:val="290"/>
          <w:jc w:val="center"/>
        </w:trPr>
        <w:tc>
          <w:tcPr>
            <w:tcW w:w="0" w:type="auto"/>
            <w:gridSpan w:val="2"/>
            <w:tcBorders>
              <w:top w:val="nil"/>
              <w:left w:val="nil"/>
              <w:bottom w:val="nil"/>
              <w:right w:val="nil"/>
            </w:tcBorders>
            <w:shd w:val="clear" w:color="auto" w:fill="auto"/>
            <w:noWrap/>
            <w:vAlign w:val="bottom"/>
            <w:hideMark/>
          </w:tcPr>
          <w:p w14:paraId="034D9DAF" w14:textId="77777777" w:rsidR="00B216D2" w:rsidRPr="00B216D2" w:rsidRDefault="00B216D2" w:rsidP="00B216D2">
            <w:pPr>
              <w:spacing w:after="0" w:line="240" w:lineRule="auto"/>
              <w:rPr>
                <w:rFonts w:ascii="Calibri" w:eastAsia="Times New Roman" w:hAnsi="Calibri"/>
                <w:color w:val="000000"/>
                <w:sz w:val="22"/>
                <w:szCs w:val="22"/>
              </w:rPr>
            </w:pPr>
            <w:r w:rsidRPr="00B216D2">
              <w:rPr>
                <w:rFonts w:ascii="Calibri" w:eastAsia="Times New Roman" w:hAnsi="Calibri"/>
                <w:color w:val="000000"/>
                <w:sz w:val="22"/>
                <w:szCs w:val="22"/>
              </w:rPr>
              <w:t>Source: ATA: Self-reported by visitors</w:t>
            </w:r>
          </w:p>
        </w:tc>
        <w:tc>
          <w:tcPr>
            <w:tcW w:w="0" w:type="auto"/>
            <w:tcBorders>
              <w:top w:val="nil"/>
              <w:left w:val="nil"/>
              <w:bottom w:val="nil"/>
              <w:right w:val="nil"/>
            </w:tcBorders>
            <w:shd w:val="clear" w:color="auto" w:fill="auto"/>
            <w:noWrap/>
            <w:vAlign w:val="bottom"/>
            <w:hideMark/>
          </w:tcPr>
          <w:p w14:paraId="53A6FCA5" w14:textId="77777777" w:rsidR="00B216D2" w:rsidRPr="00B216D2" w:rsidRDefault="00B216D2" w:rsidP="00B216D2">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48371704" w14:textId="77777777" w:rsidR="00B216D2" w:rsidRPr="00B216D2" w:rsidRDefault="00B216D2" w:rsidP="00B216D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47AD377" w14:textId="77777777" w:rsidR="00B216D2" w:rsidRPr="00B216D2" w:rsidRDefault="00B216D2" w:rsidP="00B216D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70F3BFE" w14:textId="77777777" w:rsidR="00B216D2" w:rsidRPr="00B216D2" w:rsidRDefault="00B216D2" w:rsidP="00B216D2">
            <w:pPr>
              <w:spacing w:after="0" w:line="240" w:lineRule="auto"/>
              <w:rPr>
                <w:rFonts w:eastAsia="Times New Roman"/>
                <w:sz w:val="20"/>
                <w:szCs w:val="20"/>
              </w:rPr>
            </w:pPr>
          </w:p>
        </w:tc>
      </w:tr>
    </w:tbl>
    <w:p w14:paraId="671FB209" w14:textId="77777777" w:rsidR="00F57F55" w:rsidRDefault="00F57F55" w:rsidP="006B75CB">
      <w:pPr>
        <w:jc w:val="both"/>
        <w:rPr>
          <w:rFonts w:ascii="Georgia" w:hAnsi="Georgia"/>
        </w:rPr>
      </w:pPr>
    </w:p>
    <w:p w14:paraId="68E5729C" w14:textId="0096DF13" w:rsidR="00774250" w:rsidRDefault="00254565" w:rsidP="00774250">
      <w:pPr>
        <w:jc w:val="both"/>
        <w:rPr>
          <w:rFonts w:ascii="Georgia" w:hAnsi="Georgia"/>
        </w:rPr>
      </w:pPr>
      <w:r>
        <w:rPr>
          <w:rFonts w:ascii="Georgia" w:hAnsi="Georgia"/>
        </w:rPr>
        <w:t xml:space="preserve">Year to date </w:t>
      </w:r>
      <w:r w:rsidR="00B216D2">
        <w:rPr>
          <w:rFonts w:ascii="Georgia" w:hAnsi="Georgia"/>
        </w:rPr>
        <w:t>2016 41.7</w:t>
      </w:r>
      <w:r w:rsidR="00774250">
        <w:rPr>
          <w:rFonts w:ascii="Georgia" w:hAnsi="Georgia"/>
        </w:rPr>
        <w:t>% of our visitors reported they were visiting for the fi</w:t>
      </w:r>
      <w:r w:rsidR="00B216D2">
        <w:rPr>
          <w:rFonts w:ascii="Georgia" w:hAnsi="Georgia"/>
        </w:rPr>
        <w:t>rst time and 43.5</w:t>
      </w:r>
      <w:r w:rsidR="00774250">
        <w:rPr>
          <w:rFonts w:ascii="Georgia" w:hAnsi="Georgia"/>
        </w:rPr>
        <w:t>% rep</w:t>
      </w:r>
      <w:r>
        <w:rPr>
          <w:rFonts w:ascii="Georgia" w:hAnsi="Georgia"/>
        </w:rPr>
        <w:t>or</w:t>
      </w:r>
      <w:r w:rsidR="00B216D2">
        <w:rPr>
          <w:rFonts w:ascii="Georgia" w:hAnsi="Georgia"/>
        </w:rPr>
        <w:t>ted they had visited before. 14.8</w:t>
      </w:r>
      <w:r w:rsidR="00774250">
        <w:rPr>
          <w:rFonts w:ascii="Georgia" w:hAnsi="Georgia"/>
        </w:rPr>
        <w:t xml:space="preserve">% of our visitors did not report how many times they visited. Assigning the number who did not report on a </w:t>
      </w:r>
      <w:r w:rsidR="00774250" w:rsidRPr="006332B9">
        <w:rPr>
          <w:rFonts w:ascii="Georgia" w:hAnsi="Georgia"/>
          <w:i/>
        </w:rPr>
        <w:t>pro rata</w:t>
      </w:r>
      <w:r w:rsidR="00774250">
        <w:rPr>
          <w:rFonts w:ascii="Georgia" w:hAnsi="Georgia"/>
        </w:rPr>
        <w:t xml:space="preserve"> basis result</w:t>
      </w:r>
      <w:r w:rsidR="00B216D2">
        <w:rPr>
          <w:rFonts w:ascii="Georgia" w:hAnsi="Georgia"/>
        </w:rPr>
        <w:t>s in an overall percentage of 49</w:t>
      </w:r>
      <w:r w:rsidR="00A03CD0">
        <w:rPr>
          <w:rFonts w:ascii="Georgia" w:hAnsi="Georgia"/>
        </w:rPr>
        <w:t>% first time and 5</w:t>
      </w:r>
      <w:r w:rsidR="00B216D2">
        <w:rPr>
          <w:rFonts w:ascii="Georgia" w:hAnsi="Georgia"/>
        </w:rPr>
        <w:t>1</w:t>
      </w:r>
      <w:r w:rsidR="00774250">
        <w:rPr>
          <w:rFonts w:ascii="Georgia" w:hAnsi="Georgia"/>
        </w:rPr>
        <w:t>% repeat.</w:t>
      </w:r>
    </w:p>
    <w:p w14:paraId="0C9EF71C" w14:textId="77777777" w:rsidR="00774250" w:rsidRDefault="00774250" w:rsidP="006B75CB">
      <w:pPr>
        <w:jc w:val="both"/>
        <w:rPr>
          <w:rFonts w:ascii="Georgia" w:hAnsi="Georgia"/>
        </w:rPr>
      </w:pPr>
    </w:p>
    <w:p w14:paraId="737487DF" w14:textId="77777777" w:rsidR="00A03CD0" w:rsidRDefault="00A03CD0" w:rsidP="006B75CB">
      <w:pPr>
        <w:jc w:val="both"/>
        <w:rPr>
          <w:rFonts w:ascii="Georgia" w:hAnsi="Georgia"/>
        </w:rPr>
      </w:pPr>
    </w:p>
    <w:p w14:paraId="497AB15B" w14:textId="77777777" w:rsidR="00774250" w:rsidRDefault="00774250" w:rsidP="006B75CB">
      <w:pPr>
        <w:jc w:val="both"/>
        <w:rPr>
          <w:rFonts w:ascii="Georgia" w:hAnsi="Georgia"/>
        </w:rPr>
      </w:pPr>
    </w:p>
    <w:p w14:paraId="152EFB99" w14:textId="77777777" w:rsidR="008625E5" w:rsidRDefault="008625E5" w:rsidP="006B75CB">
      <w:pPr>
        <w:jc w:val="both"/>
        <w:rPr>
          <w:rFonts w:ascii="Georgia" w:hAnsi="Georgia"/>
        </w:rPr>
      </w:pPr>
    </w:p>
    <w:p w14:paraId="2F552603" w14:textId="77777777" w:rsidR="00C5140E" w:rsidRPr="00273115" w:rsidRDefault="00260111" w:rsidP="006B75CB">
      <w:pPr>
        <w:jc w:val="both"/>
        <w:rPr>
          <w:rFonts w:ascii="Georgia" w:hAnsi="Georgia"/>
          <w:b/>
        </w:rPr>
      </w:pPr>
      <w:r w:rsidRPr="00273115">
        <w:rPr>
          <w:rFonts w:ascii="Georgia" w:hAnsi="Georgia"/>
          <w:b/>
        </w:rPr>
        <w:t>Trip Advisor Ratings.</w:t>
      </w:r>
    </w:p>
    <w:p w14:paraId="70A014C8" w14:textId="6FB1D195" w:rsidR="00260111" w:rsidRDefault="00DC78E5" w:rsidP="006B75CB">
      <w:pPr>
        <w:jc w:val="both"/>
        <w:rPr>
          <w:rFonts w:ascii="Georgia" w:hAnsi="Georgia"/>
        </w:rPr>
      </w:pPr>
      <w:r w:rsidRPr="00273115">
        <w:rPr>
          <w:rFonts w:ascii="Georgia" w:hAnsi="Georgia"/>
        </w:rPr>
        <w:t>Trip Advisor</w:t>
      </w:r>
      <w:r w:rsidR="00260111" w:rsidRPr="00273115">
        <w:rPr>
          <w:rFonts w:ascii="Georgia" w:hAnsi="Georgia"/>
        </w:rPr>
        <w:t xml:space="preserve"> has made data available to us </w:t>
      </w:r>
      <w:r w:rsidR="00BA381E" w:rsidRPr="00273115">
        <w:rPr>
          <w:rFonts w:ascii="Georgia" w:hAnsi="Georgia"/>
        </w:rPr>
        <w:t>which</w:t>
      </w:r>
      <w:r w:rsidR="00260111" w:rsidRPr="00273115">
        <w:rPr>
          <w:rFonts w:ascii="Georgia" w:hAnsi="Georgia"/>
        </w:rPr>
        <w:t xml:space="preserve"> shows the total number of reviews </w:t>
      </w:r>
      <w:r w:rsidR="00BA381E" w:rsidRPr="00273115">
        <w:rPr>
          <w:rFonts w:ascii="Georgia" w:hAnsi="Georgia"/>
        </w:rPr>
        <w:t xml:space="preserve">received </w:t>
      </w:r>
      <w:r w:rsidR="00260111" w:rsidRPr="00273115">
        <w:rPr>
          <w:rFonts w:ascii="Georgia" w:hAnsi="Georgia"/>
        </w:rPr>
        <w:t xml:space="preserve">for the </w:t>
      </w:r>
      <w:r w:rsidR="00BA381E" w:rsidRPr="00273115">
        <w:rPr>
          <w:rFonts w:ascii="Georgia" w:hAnsi="Georgia"/>
        </w:rPr>
        <w:t xml:space="preserve">overall </w:t>
      </w:r>
      <w:r w:rsidR="00260111" w:rsidRPr="00273115">
        <w:rPr>
          <w:rFonts w:ascii="Georgia" w:hAnsi="Georgia"/>
        </w:rPr>
        <w:t xml:space="preserve">Caribbean and for </w:t>
      </w:r>
      <w:r w:rsidR="00BA381E" w:rsidRPr="00273115">
        <w:rPr>
          <w:rFonts w:ascii="Georgia" w:hAnsi="Georgia"/>
        </w:rPr>
        <w:t xml:space="preserve">five of our competitors </w:t>
      </w:r>
      <w:r w:rsidR="0064132D" w:rsidRPr="00273115">
        <w:rPr>
          <w:rFonts w:ascii="Georgia" w:hAnsi="Georgia"/>
        </w:rPr>
        <w:t>(</w:t>
      </w:r>
      <w:r w:rsidR="00BA381E" w:rsidRPr="00273115">
        <w:rPr>
          <w:rFonts w:ascii="Georgia" w:hAnsi="Georgia"/>
        </w:rPr>
        <w:t xml:space="preserve">that is </w:t>
      </w:r>
      <w:r w:rsidR="0064132D" w:rsidRPr="00273115">
        <w:rPr>
          <w:rFonts w:ascii="Georgia" w:hAnsi="Georgia"/>
        </w:rPr>
        <w:t xml:space="preserve">all </w:t>
      </w:r>
      <w:r w:rsidR="00BA381E" w:rsidRPr="00273115">
        <w:rPr>
          <w:rFonts w:ascii="Georgia" w:hAnsi="Georgia"/>
        </w:rPr>
        <w:t>reviews of hotels, restaurants, attractions and the destination as a whole</w:t>
      </w:r>
      <w:r w:rsidR="0064132D" w:rsidRPr="00273115">
        <w:rPr>
          <w:rFonts w:ascii="Georgia" w:hAnsi="Georgia"/>
        </w:rPr>
        <w:t>)</w:t>
      </w:r>
      <w:r w:rsidR="00B707BB">
        <w:rPr>
          <w:rFonts w:ascii="Georgia" w:hAnsi="Georgia"/>
        </w:rPr>
        <w:t xml:space="preserve"> for </w:t>
      </w:r>
      <w:r w:rsidR="00272314">
        <w:rPr>
          <w:rFonts w:ascii="Georgia" w:hAnsi="Georgia"/>
        </w:rPr>
        <w:t>June</w:t>
      </w:r>
      <w:r w:rsidR="00B707BB">
        <w:rPr>
          <w:rFonts w:ascii="Georgia" w:hAnsi="Georgia"/>
        </w:rPr>
        <w:t xml:space="preserve"> 2016</w:t>
      </w:r>
      <w:r w:rsidR="003E649C" w:rsidRPr="00273115">
        <w:rPr>
          <w:rFonts w:ascii="Georgia" w:hAnsi="Georgia"/>
        </w:rPr>
        <w:t>.</w:t>
      </w:r>
      <w:r w:rsidR="002B2142">
        <w:rPr>
          <w:rFonts w:ascii="Georgia" w:hAnsi="Georgia"/>
        </w:rPr>
        <w:t xml:space="preserve"> The ratings are out of 5.</w:t>
      </w:r>
    </w:p>
    <w:tbl>
      <w:tblPr>
        <w:tblW w:w="0" w:type="auto"/>
        <w:jc w:val="center"/>
        <w:tblLook w:val="04A0" w:firstRow="1" w:lastRow="0" w:firstColumn="1" w:lastColumn="0" w:noHBand="0" w:noVBand="1"/>
      </w:tblPr>
      <w:tblGrid>
        <w:gridCol w:w="1869"/>
        <w:gridCol w:w="2329"/>
        <w:gridCol w:w="330"/>
      </w:tblGrid>
      <w:tr w:rsidR="000D290F" w:rsidRPr="000D290F" w14:paraId="404AB204" w14:textId="77777777" w:rsidTr="000D290F">
        <w:trPr>
          <w:trHeight w:val="310"/>
          <w:jc w:val="center"/>
        </w:trPr>
        <w:tc>
          <w:tcPr>
            <w:tcW w:w="0" w:type="auto"/>
            <w:gridSpan w:val="3"/>
            <w:tcBorders>
              <w:top w:val="nil"/>
              <w:left w:val="nil"/>
              <w:bottom w:val="nil"/>
              <w:right w:val="nil"/>
            </w:tcBorders>
            <w:shd w:val="clear" w:color="auto" w:fill="auto"/>
            <w:noWrap/>
            <w:vAlign w:val="center"/>
            <w:hideMark/>
          </w:tcPr>
          <w:p w14:paraId="68D7F7CF" w14:textId="77777777" w:rsidR="000D290F" w:rsidRPr="000D290F" w:rsidRDefault="000D290F" w:rsidP="000D290F">
            <w:pPr>
              <w:spacing w:after="0" w:line="240" w:lineRule="auto"/>
              <w:jc w:val="center"/>
              <w:rPr>
                <w:rFonts w:ascii="Georgia" w:eastAsia="Times New Roman" w:hAnsi="Georgia"/>
                <w:b/>
                <w:bCs/>
                <w:color w:val="000000"/>
              </w:rPr>
            </w:pPr>
            <w:r w:rsidRPr="000D290F">
              <w:rPr>
                <w:rFonts w:ascii="Georgia" w:eastAsia="Times New Roman" w:hAnsi="Georgia"/>
                <w:b/>
                <w:bCs/>
                <w:color w:val="000000"/>
              </w:rPr>
              <w:t>Trip Advisor Ratings for June 2016</w:t>
            </w:r>
          </w:p>
        </w:tc>
      </w:tr>
      <w:tr w:rsidR="000D290F" w:rsidRPr="000D290F" w14:paraId="6D9C4EAE" w14:textId="77777777" w:rsidTr="000D290F">
        <w:trPr>
          <w:trHeight w:val="290"/>
          <w:jc w:val="center"/>
        </w:trPr>
        <w:tc>
          <w:tcPr>
            <w:tcW w:w="0" w:type="auto"/>
            <w:tcBorders>
              <w:top w:val="nil"/>
              <w:left w:val="nil"/>
              <w:bottom w:val="nil"/>
              <w:right w:val="nil"/>
            </w:tcBorders>
            <w:shd w:val="clear" w:color="auto" w:fill="auto"/>
            <w:noWrap/>
            <w:vAlign w:val="bottom"/>
            <w:hideMark/>
          </w:tcPr>
          <w:p w14:paraId="0C9C19ED" w14:textId="77777777" w:rsidR="000D290F" w:rsidRPr="000D290F" w:rsidRDefault="000D290F" w:rsidP="000D290F">
            <w:pPr>
              <w:spacing w:after="0" w:line="240" w:lineRule="auto"/>
              <w:rPr>
                <w:rFonts w:ascii="Georgia" w:eastAsia="Times New Roman" w:hAnsi="Georgia"/>
                <w:color w:val="000000"/>
                <w:sz w:val="20"/>
                <w:szCs w:val="20"/>
              </w:rPr>
            </w:pPr>
            <w:r w:rsidRPr="000D290F">
              <w:rPr>
                <w:rFonts w:ascii="Georgia" w:eastAsia="Times New Roman" w:hAnsi="Georgia"/>
                <w:color w:val="000000"/>
                <w:sz w:val="20"/>
                <w:szCs w:val="20"/>
              </w:rPr>
              <w:t xml:space="preserve"> </w:t>
            </w:r>
          </w:p>
        </w:tc>
        <w:tc>
          <w:tcPr>
            <w:tcW w:w="0" w:type="auto"/>
            <w:gridSpan w:val="2"/>
            <w:tcBorders>
              <w:top w:val="nil"/>
              <w:left w:val="nil"/>
              <w:bottom w:val="nil"/>
              <w:right w:val="nil"/>
            </w:tcBorders>
            <w:shd w:val="clear" w:color="auto" w:fill="auto"/>
            <w:noWrap/>
            <w:vAlign w:val="center"/>
            <w:hideMark/>
          </w:tcPr>
          <w:p w14:paraId="5B9B3DBC" w14:textId="77777777" w:rsidR="000D290F" w:rsidRPr="000D290F" w:rsidRDefault="000D290F" w:rsidP="000D290F">
            <w:pPr>
              <w:spacing w:after="0" w:line="240" w:lineRule="auto"/>
              <w:rPr>
                <w:rFonts w:ascii="Georgia" w:eastAsia="Times New Roman" w:hAnsi="Georgia"/>
                <w:color w:val="000000"/>
                <w:sz w:val="20"/>
                <w:szCs w:val="20"/>
              </w:rPr>
            </w:pPr>
            <w:r w:rsidRPr="000D290F">
              <w:rPr>
                <w:rFonts w:ascii="Georgia" w:eastAsia="Times New Roman" w:hAnsi="Georgia"/>
                <w:color w:val="000000"/>
                <w:sz w:val="20"/>
                <w:szCs w:val="20"/>
              </w:rPr>
              <w:t>Number of Reviews</w:t>
            </w:r>
          </w:p>
        </w:tc>
      </w:tr>
      <w:tr w:rsidR="000D290F" w:rsidRPr="000D290F" w14:paraId="06767784" w14:textId="77777777" w:rsidTr="000D290F">
        <w:trPr>
          <w:trHeight w:val="290"/>
          <w:jc w:val="center"/>
        </w:trPr>
        <w:tc>
          <w:tcPr>
            <w:tcW w:w="0" w:type="auto"/>
            <w:tcBorders>
              <w:top w:val="nil"/>
              <w:left w:val="nil"/>
              <w:bottom w:val="nil"/>
              <w:right w:val="nil"/>
            </w:tcBorders>
            <w:shd w:val="clear" w:color="auto" w:fill="auto"/>
            <w:noWrap/>
            <w:vAlign w:val="center"/>
            <w:hideMark/>
          </w:tcPr>
          <w:p w14:paraId="20834CF1" w14:textId="77777777" w:rsidR="000D290F" w:rsidRPr="000D290F" w:rsidRDefault="000D290F" w:rsidP="000D290F">
            <w:pPr>
              <w:spacing w:after="0" w:line="240" w:lineRule="auto"/>
              <w:rPr>
                <w:rFonts w:ascii="Georgia" w:eastAsia="Times New Roman" w:hAnsi="Georgia"/>
                <w:color w:val="000000"/>
                <w:sz w:val="20"/>
                <w:szCs w:val="20"/>
              </w:rPr>
            </w:pPr>
            <w:r w:rsidRPr="000D290F">
              <w:rPr>
                <w:rFonts w:ascii="Georgia" w:eastAsia="Times New Roman" w:hAnsi="Georgia"/>
                <w:color w:val="000000"/>
                <w:sz w:val="20"/>
                <w:szCs w:val="20"/>
              </w:rPr>
              <w:t>Aruba</w:t>
            </w:r>
          </w:p>
        </w:tc>
        <w:tc>
          <w:tcPr>
            <w:tcW w:w="0" w:type="auto"/>
            <w:tcBorders>
              <w:top w:val="nil"/>
              <w:left w:val="nil"/>
              <w:bottom w:val="nil"/>
              <w:right w:val="nil"/>
            </w:tcBorders>
            <w:shd w:val="clear" w:color="auto" w:fill="auto"/>
            <w:noWrap/>
            <w:vAlign w:val="center"/>
            <w:hideMark/>
          </w:tcPr>
          <w:p w14:paraId="682B8A65" w14:textId="77777777" w:rsidR="000D290F" w:rsidRPr="000D290F" w:rsidRDefault="000D290F" w:rsidP="000D290F">
            <w:pPr>
              <w:spacing w:after="0" w:line="240" w:lineRule="auto"/>
              <w:jc w:val="center"/>
              <w:rPr>
                <w:rFonts w:ascii="Georgia" w:eastAsia="Times New Roman" w:hAnsi="Georgia"/>
                <w:color w:val="000000"/>
                <w:sz w:val="20"/>
                <w:szCs w:val="20"/>
              </w:rPr>
            </w:pPr>
            <w:r w:rsidRPr="000D290F">
              <w:rPr>
                <w:rFonts w:ascii="Georgia" w:eastAsia="Times New Roman" w:hAnsi="Georgia"/>
                <w:color w:val="000000"/>
                <w:sz w:val="20"/>
                <w:szCs w:val="20"/>
              </w:rPr>
              <w:t>6,327</w:t>
            </w:r>
          </w:p>
        </w:tc>
        <w:tc>
          <w:tcPr>
            <w:tcW w:w="0" w:type="auto"/>
            <w:tcBorders>
              <w:top w:val="nil"/>
              <w:left w:val="nil"/>
              <w:bottom w:val="nil"/>
              <w:right w:val="nil"/>
            </w:tcBorders>
            <w:shd w:val="clear" w:color="auto" w:fill="auto"/>
            <w:noWrap/>
            <w:vAlign w:val="bottom"/>
            <w:hideMark/>
          </w:tcPr>
          <w:p w14:paraId="69694484" w14:textId="77777777" w:rsidR="000D290F" w:rsidRPr="000D290F" w:rsidRDefault="000D290F" w:rsidP="000D290F">
            <w:pPr>
              <w:spacing w:after="0" w:line="240" w:lineRule="auto"/>
              <w:jc w:val="center"/>
              <w:rPr>
                <w:rFonts w:ascii="Georgia" w:eastAsia="Times New Roman" w:hAnsi="Georgia"/>
                <w:color w:val="000000"/>
                <w:sz w:val="20"/>
                <w:szCs w:val="20"/>
              </w:rPr>
            </w:pPr>
          </w:p>
        </w:tc>
      </w:tr>
      <w:tr w:rsidR="000D290F" w:rsidRPr="000D290F" w14:paraId="510F9A7A" w14:textId="77777777" w:rsidTr="000D290F">
        <w:trPr>
          <w:trHeight w:val="290"/>
          <w:jc w:val="center"/>
        </w:trPr>
        <w:tc>
          <w:tcPr>
            <w:tcW w:w="0" w:type="auto"/>
            <w:tcBorders>
              <w:top w:val="nil"/>
              <w:left w:val="nil"/>
              <w:bottom w:val="nil"/>
              <w:right w:val="nil"/>
            </w:tcBorders>
            <w:shd w:val="clear" w:color="auto" w:fill="auto"/>
            <w:noWrap/>
            <w:vAlign w:val="center"/>
            <w:hideMark/>
          </w:tcPr>
          <w:p w14:paraId="09D3A43A" w14:textId="77777777" w:rsidR="000D290F" w:rsidRPr="000D290F" w:rsidRDefault="000D290F" w:rsidP="000D290F">
            <w:pPr>
              <w:spacing w:after="0" w:line="240" w:lineRule="auto"/>
              <w:rPr>
                <w:rFonts w:ascii="Georgia" w:eastAsia="Times New Roman" w:hAnsi="Georgia"/>
                <w:color w:val="000000"/>
                <w:sz w:val="20"/>
                <w:szCs w:val="20"/>
              </w:rPr>
            </w:pPr>
            <w:r w:rsidRPr="000D290F">
              <w:rPr>
                <w:rFonts w:ascii="Georgia" w:eastAsia="Times New Roman" w:hAnsi="Georgia"/>
                <w:color w:val="000000"/>
                <w:sz w:val="20"/>
                <w:szCs w:val="20"/>
              </w:rPr>
              <w:t>Bahamas</w:t>
            </w:r>
          </w:p>
        </w:tc>
        <w:tc>
          <w:tcPr>
            <w:tcW w:w="0" w:type="auto"/>
            <w:tcBorders>
              <w:top w:val="nil"/>
              <w:left w:val="nil"/>
              <w:bottom w:val="nil"/>
              <w:right w:val="nil"/>
            </w:tcBorders>
            <w:shd w:val="clear" w:color="auto" w:fill="auto"/>
            <w:noWrap/>
            <w:vAlign w:val="center"/>
            <w:hideMark/>
          </w:tcPr>
          <w:p w14:paraId="174FEB10" w14:textId="77777777" w:rsidR="000D290F" w:rsidRPr="000D290F" w:rsidRDefault="000D290F" w:rsidP="000D290F">
            <w:pPr>
              <w:spacing w:after="0" w:line="240" w:lineRule="auto"/>
              <w:jc w:val="center"/>
              <w:rPr>
                <w:rFonts w:ascii="Georgia" w:eastAsia="Times New Roman" w:hAnsi="Georgia"/>
                <w:color w:val="000000"/>
                <w:sz w:val="20"/>
                <w:szCs w:val="20"/>
              </w:rPr>
            </w:pPr>
            <w:r w:rsidRPr="000D290F">
              <w:rPr>
                <w:rFonts w:ascii="Georgia" w:eastAsia="Times New Roman" w:hAnsi="Georgia"/>
                <w:color w:val="000000"/>
                <w:sz w:val="20"/>
                <w:szCs w:val="20"/>
              </w:rPr>
              <w:t>5,005</w:t>
            </w:r>
          </w:p>
        </w:tc>
        <w:tc>
          <w:tcPr>
            <w:tcW w:w="0" w:type="auto"/>
            <w:tcBorders>
              <w:top w:val="nil"/>
              <w:left w:val="nil"/>
              <w:bottom w:val="nil"/>
              <w:right w:val="nil"/>
            </w:tcBorders>
            <w:shd w:val="clear" w:color="auto" w:fill="auto"/>
            <w:noWrap/>
            <w:vAlign w:val="bottom"/>
            <w:hideMark/>
          </w:tcPr>
          <w:p w14:paraId="6FF97BCF" w14:textId="77777777" w:rsidR="000D290F" w:rsidRPr="000D290F" w:rsidRDefault="000D290F" w:rsidP="000D290F">
            <w:pPr>
              <w:spacing w:after="0" w:line="240" w:lineRule="auto"/>
              <w:jc w:val="center"/>
              <w:rPr>
                <w:rFonts w:ascii="Georgia" w:eastAsia="Times New Roman" w:hAnsi="Georgia"/>
                <w:color w:val="000000"/>
                <w:sz w:val="20"/>
                <w:szCs w:val="20"/>
              </w:rPr>
            </w:pPr>
          </w:p>
        </w:tc>
      </w:tr>
      <w:tr w:rsidR="000D290F" w:rsidRPr="000D290F" w14:paraId="16054252" w14:textId="77777777" w:rsidTr="000D290F">
        <w:trPr>
          <w:trHeight w:val="290"/>
          <w:jc w:val="center"/>
        </w:trPr>
        <w:tc>
          <w:tcPr>
            <w:tcW w:w="0" w:type="auto"/>
            <w:tcBorders>
              <w:top w:val="nil"/>
              <w:left w:val="nil"/>
              <w:bottom w:val="nil"/>
              <w:right w:val="nil"/>
            </w:tcBorders>
            <w:shd w:val="clear" w:color="auto" w:fill="auto"/>
            <w:noWrap/>
            <w:vAlign w:val="center"/>
            <w:hideMark/>
          </w:tcPr>
          <w:p w14:paraId="5EA611E9" w14:textId="77777777" w:rsidR="000D290F" w:rsidRPr="000D290F" w:rsidRDefault="000D290F" w:rsidP="000D290F">
            <w:pPr>
              <w:spacing w:after="0" w:line="240" w:lineRule="auto"/>
              <w:rPr>
                <w:rFonts w:ascii="Georgia" w:eastAsia="Times New Roman" w:hAnsi="Georgia"/>
                <w:color w:val="000000"/>
                <w:sz w:val="20"/>
                <w:szCs w:val="20"/>
              </w:rPr>
            </w:pPr>
            <w:r w:rsidRPr="000D290F">
              <w:rPr>
                <w:rFonts w:ascii="Georgia" w:eastAsia="Times New Roman" w:hAnsi="Georgia"/>
                <w:color w:val="000000"/>
                <w:sz w:val="20"/>
                <w:szCs w:val="20"/>
              </w:rPr>
              <w:t>Cayman</w:t>
            </w:r>
          </w:p>
        </w:tc>
        <w:tc>
          <w:tcPr>
            <w:tcW w:w="0" w:type="auto"/>
            <w:tcBorders>
              <w:top w:val="nil"/>
              <w:left w:val="nil"/>
              <w:bottom w:val="nil"/>
              <w:right w:val="nil"/>
            </w:tcBorders>
            <w:shd w:val="clear" w:color="auto" w:fill="auto"/>
            <w:noWrap/>
            <w:vAlign w:val="center"/>
            <w:hideMark/>
          </w:tcPr>
          <w:p w14:paraId="2409FE73" w14:textId="77777777" w:rsidR="000D290F" w:rsidRPr="000D290F" w:rsidRDefault="000D290F" w:rsidP="000D290F">
            <w:pPr>
              <w:spacing w:after="0" w:line="240" w:lineRule="auto"/>
              <w:jc w:val="center"/>
              <w:rPr>
                <w:rFonts w:ascii="Georgia" w:eastAsia="Times New Roman" w:hAnsi="Georgia"/>
                <w:color w:val="000000"/>
                <w:sz w:val="20"/>
                <w:szCs w:val="20"/>
              </w:rPr>
            </w:pPr>
            <w:r w:rsidRPr="000D290F">
              <w:rPr>
                <w:rFonts w:ascii="Georgia" w:eastAsia="Times New Roman" w:hAnsi="Georgia"/>
                <w:color w:val="000000"/>
                <w:sz w:val="20"/>
                <w:szCs w:val="20"/>
              </w:rPr>
              <w:t>2,884</w:t>
            </w:r>
          </w:p>
        </w:tc>
        <w:tc>
          <w:tcPr>
            <w:tcW w:w="0" w:type="auto"/>
            <w:tcBorders>
              <w:top w:val="nil"/>
              <w:left w:val="nil"/>
              <w:bottom w:val="nil"/>
              <w:right w:val="nil"/>
            </w:tcBorders>
            <w:shd w:val="clear" w:color="auto" w:fill="auto"/>
            <w:noWrap/>
            <w:vAlign w:val="bottom"/>
            <w:hideMark/>
          </w:tcPr>
          <w:p w14:paraId="2E733D59" w14:textId="77777777" w:rsidR="000D290F" w:rsidRPr="000D290F" w:rsidRDefault="000D290F" w:rsidP="000D290F">
            <w:pPr>
              <w:spacing w:after="0" w:line="240" w:lineRule="auto"/>
              <w:jc w:val="center"/>
              <w:rPr>
                <w:rFonts w:ascii="Georgia" w:eastAsia="Times New Roman" w:hAnsi="Georgia"/>
                <w:color w:val="000000"/>
                <w:sz w:val="20"/>
                <w:szCs w:val="20"/>
              </w:rPr>
            </w:pPr>
          </w:p>
        </w:tc>
      </w:tr>
      <w:tr w:rsidR="000D290F" w:rsidRPr="000D290F" w14:paraId="37723814" w14:textId="77777777" w:rsidTr="000D290F">
        <w:trPr>
          <w:trHeight w:val="290"/>
          <w:jc w:val="center"/>
        </w:trPr>
        <w:tc>
          <w:tcPr>
            <w:tcW w:w="0" w:type="auto"/>
            <w:tcBorders>
              <w:top w:val="nil"/>
              <w:left w:val="nil"/>
              <w:bottom w:val="nil"/>
              <w:right w:val="nil"/>
            </w:tcBorders>
            <w:shd w:val="clear" w:color="auto" w:fill="auto"/>
            <w:noWrap/>
            <w:vAlign w:val="center"/>
            <w:hideMark/>
          </w:tcPr>
          <w:p w14:paraId="62CE0619" w14:textId="77777777" w:rsidR="000D290F" w:rsidRPr="000D290F" w:rsidRDefault="000D290F" w:rsidP="000D290F">
            <w:pPr>
              <w:spacing w:after="0" w:line="240" w:lineRule="auto"/>
              <w:rPr>
                <w:rFonts w:ascii="Georgia" w:eastAsia="Times New Roman" w:hAnsi="Georgia"/>
                <w:color w:val="000000"/>
                <w:sz w:val="20"/>
                <w:szCs w:val="20"/>
              </w:rPr>
            </w:pPr>
            <w:r w:rsidRPr="000D290F">
              <w:rPr>
                <w:rFonts w:ascii="Georgia" w:eastAsia="Times New Roman" w:hAnsi="Georgia"/>
                <w:color w:val="000000"/>
                <w:sz w:val="20"/>
                <w:szCs w:val="20"/>
              </w:rPr>
              <w:t>Curacao</w:t>
            </w:r>
          </w:p>
        </w:tc>
        <w:tc>
          <w:tcPr>
            <w:tcW w:w="0" w:type="auto"/>
            <w:tcBorders>
              <w:top w:val="nil"/>
              <w:left w:val="nil"/>
              <w:bottom w:val="nil"/>
              <w:right w:val="nil"/>
            </w:tcBorders>
            <w:shd w:val="clear" w:color="auto" w:fill="auto"/>
            <w:noWrap/>
            <w:vAlign w:val="center"/>
            <w:hideMark/>
          </w:tcPr>
          <w:p w14:paraId="14CCE3C5" w14:textId="77777777" w:rsidR="000D290F" w:rsidRPr="000D290F" w:rsidRDefault="000D290F" w:rsidP="000D290F">
            <w:pPr>
              <w:spacing w:after="0" w:line="240" w:lineRule="auto"/>
              <w:jc w:val="center"/>
              <w:rPr>
                <w:rFonts w:ascii="Georgia" w:eastAsia="Times New Roman" w:hAnsi="Georgia"/>
                <w:color w:val="000000"/>
                <w:sz w:val="20"/>
                <w:szCs w:val="20"/>
              </w:rPr>
            </w:pPr>
            <w:r w:rsidRPr="000D290F">
              <w:rPr>
                <w:rFonts w:ascii="Georgia" w:eastAsia="Times New Roman" w:hAnsi="Georgia"/>
                <w:color w:val="000000"/>
                <w:sz w:val="20"/>
                <w:szCs w:val="20"/>
              </w:rPr>
              <w:t>2,357</w:t>
            </w:r>
          </w:p>
        </w:tc>
        <w:tc>
          <w:tcPr>
            <w:tcW w:w="0" w:type="auto"/>
            <w:tcBorders>
              <w:top w:val="nil"/>
              <w:left w:val="nil"/>
              <w:bottom w:val="nil"/>
              <w:right w:val="nil"/>
            </w:tcBorders>
            <w:shd w:val="clear" w:color="auto" w:fill="auto"/>
            <w:noWrap/>
            <w:vAlign w:val="bottom"/>
            <w:hideMark/>
          </w:tcPr>
          <w:p w14:paraId="134ACB9E" w14:textId="77777777" w:rsidR="000D290F" w:rsidRPr="000D290F" w:rsidRDefault="000D290F" w:rsidP="000D290F">
            <w:pPr>
              <w:spacing w:after="0" w:line="240" w:lineRule="auto"/>
              <w:jc w:val="center"/>
              <w:rPr>
                <w:rFonts w:ascii="Georgia" w:eastAsia="Times New Roman" w:hAnsi="Georgia"/>
                <w:color w:val="000000"/>
                <w:sz w:val="20"/>
                <w:szCs w:val="20"/>
              </w:rPr>
            </w:pPr>
          </w:p>
        </w:tc>
      </w:tr>
      <w:tr w:rsidR="000D290F" w:rsidRPr="000D290F" w14:paraId="184330D6" w14:textId="77777777" w:rsidTr="000D290F">
        <w:trPr>
          <w:trHeight w:val="290"/>
          <w:jc w:val="center"/>
        </w:trPr>
        <w:tc>
          <w:tcPr>
            <w:tcW w:w="0" w:type="auto"/>
            <w:tcBorders>
              <w:top w:val="nil"/>
              <w:left w:val="nil"/>
              <w:bottom w:val="nil"/>
              <w:right w:val="nil"/>
            </w:tcBorders>
            <w:shd w:val="clear" w:color="auto" w:fill="auto"/>
            <w:noWrap/>
            <w:vAlign w:val="center"/>
            <w:hideMark/>
          </w:tcPr>
          <w:p w14:paraId="33DE1C47" w14:textId="77777777" w:rsidR="000D290F" w:rsidRPr="000D290F" w:rsidRDefault="000D290F" w:rsidP="000D290F">
            <w:pPr>
              <w:spacing w:after="0" w:line="240" w:lineRule="auto"/>
              <w:rPr>
                <w:rFonts w:ascii="Georgia" w:eastAsia="Times New Roman" w:hAnsi="Georgia"/>
                <w:color w:val="000000"/>
                <w:sz w:val="20"/>
                <w:szCs w:val="20"/>
              </w:rPr>
            </w:pPr>
            <w:r w:rsidRPr="000D290F">
              <w:rPr>
                <w:rFonts w:ascii="Georgia" w:eastAsia="Times New Roman" w:hAnsi="Georgia"/>
                <w:color w:val="000000"/>
                <w:sz w:val="20"/>
                <w:szCs w:val="20"/>
              </w:rPr>
              <w:t>Puerto Rico</w:t>
            </w:r>
          </w:p>
        </w:tc>
        <w:tc>
          <w:tcPr>
            <w:tcW w:w="0" w:type="auto"/>
            <w:tcBorders>
              <w:top w:val="nil"/>
              <w:left w:val="nil"/>
              <w:bottom w:val="nil"/>
              <w:right w:val="nil"/>
            </w:tcBorders>
            <w:shd w:val="clear" w:color="auto" w:fill="auto"/>
            <w:noWrap/>
            <w:vAlign w:val="center"/>
            <w:hideMark/>
          </w:tcPr>
          <w:p w14:paraId="6AEF8E6E" w14:textId="77777777" w:rsidR="000D290F" w:rsidRPr="000D290F" w:rsidRDefault="000D290F" w:rsidP="000D290F">
            <w:pPr>
              <w:spacing w:after="0" w:line="240" w:lineRule="auto"/>
              <w:jc w:val="center"/>
              <w:rPr>
                <w:rFonts w:ascii="Georgia" w:eastAsia="Times New Roman" w:hAnsi="Georgia"/>
                <w:color w:val="000000"/>
                <w:sz w:val="20"/>
                <w:szCs w:val="20"/>
              </w:rPr>
            </w:pPr>
            <w:r w:rsidRPr="000D290F">
              <w:rPr>
                <w:rFonts w:ascii="Georgia" w:eastAsia="Times New Roman" w:hAnsi="Georgia"/>
                <w:color w:val="000000"/>
                <w:sz w:val="20"/>
                <w:szCs w:val="20"/>
              </w:rPr>
              <w:t>10,106</w:t>
            </w:r>
          </w:p>
        </w:tc>
        <w:tc>
          <w:tcPr>
            <w:tcW w:w="0" w:type="auto"/>
            <w:tcBorders>
              <w:top w:val="nil"/>
              <w:left w:val="nil"/>
              <w:bottom w:val="nil"/>
              <w:right w:val="nil"/>
            </w:tcBorders>
            <w:shd w:val="clear" w:color="auto" w:fill="auto"/>
            <w:noWrap/>
            <w:vAlign w:val="bottom"/>
            <w:hideMark/>
          </w:tcPr>
          <w:p w14:paraId="03380C79" w14:textId="77777777" w:rsidR="000D290F" w:rsidRPr="000D290F" w:rsidRDefault="000D290F" w:rsidP="000D290F">
            <w:pPr>
              <w:spacing w:after="0" w:line="240" w:lineRule="auto"/>
              <w:jc w:val="center"/>
              <w:rPr>
                <w:rFonts w:ascii="Georgia" w:eastAsia="Times New Roman" w:hAnsi="Georgia"/>
                <w:color w:val="000000"/>
                <w:sz w:val="20"/>
                <w:szCs w:val="20"/>
              </w:rPr>
            </w:pPr>
          </w:p>
        </w:tc>
      </w:tr>
      <w:tr w:rsidR="000D290F" w:rsidRPr="000D290F" w14:paraId="4EDD94CD" w14:textId="77777777" w:rsidTr="000D290F">
        <w:trPr>
          <w:trHeight w:val="290"/>
          <w:jc w:val="center"/>
        </w:trPr>
        <w:tc>
          <w:tcPr>
            <w:tcW w:w="0" w:type="auto"/>
            <w:tcBorders>
              <w:top w:val="nil"/>
              <w:left w:val="nil"/>
              <w:bottom w:val="nil"/>
              <w:right w:val="nil"/>
            </w:tcBorders>
            <w:shd w:val="clear" w:color="auto" w:fill="auto"/>
            <w:noWrap/>
            <w:vAlign w:val="center"/>
            <w:hideMark/>
          </w:tcPr>
          <w:p w14:paraId="64B54208" w14:textId="77777777" w:rsidR="000D290F" w:rsidRPr="000D290F" w:rsidRDefault="000D290F" w:rsidP="000D290F">
            <w:pPr>
              <w:spacing w:after="0" w:line="240" w:lineRule="auto"/>
              <w:rPr>
                <w:rFonts w:ascii="Georgia" w:eastAsia="Times New Roman" w:hAnsi="Georgia"/>
                <w:color w:val="000000"/>
                <w:sz w:val="20"/>
                <w:szCs w:val="20"/>
              </w:rPr>
            </w:pPr>
            <w:r w:rsidRPr="000D290F">
              <w:rPr>
                <w:rFonts w:ascii="Georgia" w:eastAsia="Times New Roman" w:hAnsi="Georgia"/>
                <w:color w:val="000000"/>
                <w:sz w:val="20"/>
                <w:szCs w:val="20"/>
              </w:rPr>
              <w:t>USVI</w:t>
            </w:r>
          </w:p>
        </w:tc>
        <w:tc>
          <w:tcPr>
            <w:tcW w:w="0" w:type="auto"/>
            <w:tcBorders>
              <w:top w:val="nil"/>
              <w:left w:val="nil"/>
              <w:bottom w:val="nil"/>
              <w:right w:val="nil"/>
            </w:tcBorders>
            <w:shd w:val="clear" w:color="auto" w:fill="auto"/>
            <w:noWrap/>
            <w:vAlign w:val="center"/>
            <w:hideMark/>
          </w:tcPr>
          <w:p w14:paraId="18B317E8" w14:textId="77777777" w:rsidR="000D290F" w:rsidRPr="000D290F" w:rsidRDefault="000D290F" w:rsidP="000D290F">
            <w:pPr>
              <w:spacing w:after="0" w:line="240" w:lineRule="auto"/>
              <w:jc w:val="center"/>
              <w:rPr>
                <w:rFonts w:ascii="Georgia" w:eastAsia="Times New Roman" w:hAnsi="Georgia"/>
                <w:color w:val="000000"/>
                <w:sz w:val="20"/>
                <w:szCs w:val="20"/>
              </w:rPr>
            </w:pPr>
            <w:r w:rsidRPr="000D290F">
              <w:rPr>
                <w:rFonts w:ascii="Georgia" w:eastAsia="Times New Roman" w:hAnsi="Georgia"/>
                <w:color w:val="000000"/>
                <w:sz w:val="20"/>
                <w:szCs w:val="20"/>
              </w:rPr>
              <w:t>4,926</w:t>
            </w:r>
          </w:p>
        </w:tc>
        <w:tc>
          <w:tcPr>
            <w:tcW w:w="0" w:type="auto"/>
            <w:tcBorders>
              <w:top w:val="nil"/>
              <w:left w:val="nil"/>
              <w:bottom w:val="nil"/>
              <w:right w:val="nil"/>
            </w:tcBorders>
            <w:shd w:val="clear" w:color="auto" w:fill="auto"/>
            <w:noWrap/>
            <w:vAlign w:val="bottom"/>
            <w:hideMark/>
          </w:tcPr>
          <w:p w14:paraId="29A8E172" w14:textId="77777777" w:rsidR="000D290F" w:rsidRPr="000D290F" w:rsidRDefault="000D290F" w:rsidP="000D290F">
            <w:pPr>
              <w:spacing w:after="0" w:line="240" w:lineRule="auto"/>
              <w:jc w:val="center"/>
              <w:rPr>
                <w:rFonts w:ascii="Georgia" w:eastAsia="Times New Roman" w:hAnsi="Georgia"/>
                <w:color w:val="000000"/>
                <w:sz w:val="20"/>
                <w:szCs w:val="20"/>
              </w:rPr>
            </w:pPr>
          </w:p>
        </w:tc>
      </w:tr>
      <w:tr w:rsidR="000D290F" w:rsidRPr="000D290F" w14:paraId="5994C444" w14:textId="77777777" w:rsidTr="000D290F">
        <w:trPr>
          <w:trHeight w:val="290"/>
          <w:jc w:val="center"/>
        </w:trPr>
        <w:tc>
          <w:tcPr>
            <w:tcW w:w="0" w:type="auto"/>
            <w:tcBorders>
              <w:top w:val="nil"/>
              <w:left w:val="nil"/>
              <w:bottom w:val="nil"/>
              <w:right w:val="nil"/>
            </w:tcBorders>
            <w:shd w:val="clear" w:color="auto" w:fill="auto"/>
            <w:noWrap/>
            <w:vAlign w:val="center"/>
            <w:hideMark/>
          </w:tcPr>
          <w:p w14:paraId="25A253C4" w14:textId="77777777" w:rsidR="000D290F" w:rsidRPr="000D290F" w:rsidRDefault="000D290F" w:rsidP="000D290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center"/>
            <w:hideMark/>
          </w:tcPr>
          <w:p w14:paraId="5F745121" w14:textId="77777777" w:rsidR="000D290F" w:rsidRPr="000D290F" w:rsidRDefault="000D290F" w:rsidP="000D290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C595168" w14:textId="77777777" w:rsidR="000D290F" w:rsidRPr="000D290F" w:rsidRDefault="000D290F" w:rsidP="000D290F">
            <w:pPr>
              <w:spacing w:after="0" w:line="240" w:lineRule="auto"/>
              <w:rPr>
                <w:rFonts w:eastAsia="Times New Roman"/>
                <w:sz w:val="20"/>
                <w:szCs w:val="20"/>
              </w:rPr>
            </w:pPr>
          </w:p>
        </w:tc>
      </w:tr>
      <w:tr w:rsidR="000D290F" w:rsidRPr="000D290F" w14:paraId="08CEFA96" w14:textId="77777777" w:rsidTr="000D290F">
        <w:trPr>
          <w:trHeight w:val="290"/>
          <w:jc w:val="center"/>
        </w:trPr>
        <w:tc>
          <w:tcPr>
            <w:tcW w:w="0" w:type="auto"/>
            <w:tcBorders>
              <w:top w:val="nil"/>
              <w:left w:val="nil"/>
              <w:bottom w:val="nil"/>
              <w:right w:val="nil"/>
            </w:tcBorders>
            <w:shd w:val="clear" w:color="auto" w:fill="auto"/>
            <w:noWrap/>
            <w:vAlign w:val="bottom"/>
            <w:hideMark/>
          </w:tcPr>
          <w:p w14:paraId="3B3A5B77" w14:textId="77777777" w:rsidR="000D290F" w:rsidRPr="000D290F" w:rsidRDefault="000D290F" w:rsidP="000D290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center"/>
            <w:hideMark/>
          </w:tcPr>
          <w:p w14:paraId="48D3BA3F" w14:textId="77777777" w:rsidR="000D290F" w:rsidRPr="000D290F" w:rsidRDefault="000D290F" w:rsidP="000D290F">
            <w:pPr>
              <w:spacing w:after="0" w:line="240" w:lineRule="auto"/>
              <w:rPr>
                <w:rFonts w:ascii="Georgia" w:eastAsia="Times New Roman" w:hAnsi="Georgia"/>
                <w:color w:val="000000"/>
                <w:sz w:val="20"/>
                <w:szCs w:val="20"/>
              </w:rPr>
            </w:pPr>
            <w:r w:rsidRPr="000D290F">
              <w:rPr>
                <w:rFonts w:ascii="Georgia" w:eastAsia="Times New Roman" w:hAnsi="Georgia"/>
                <w:color w:val="000000"/>
                <w:sz w:val="20"/>
                <w:szCs w:val="20"/>
              </w:rPr>
              <w:t>Average Rating</w:t>
            </w:r>
          </w:p>
        </w:tc>
        <w:tc>
          <w:tcPr>
            <w:tcW w:w="0" w:type="auto"/>
            <w:tcBorders>
              <w:top w:val="nil"/>
              <w:left w:val="nil"/>
              <w:bottom w:val="nil"/>
              <w:right w:val="nil"/>
            </w:tcBorders>
            <w:shd w:val="clear" w:color="auto" w:fill="auto"/>
            <w:noWrap/>
            <w:vAlign w:val="bottom"/>
            <w:hideMark/>
          </w:tcPr>
          <w:p w14:paraId="7D9CF0CE" w14:textId="77777777" w:rsidR="000D290F" w:rsidRPr="000D290F" w:rsidRDefault="000D290F" w:rsidP="000D290F">
            <w:pPr>
              <w:spacing w:after="0" w:line="240" w:lineRule="auto"/>
              <w:rPr>
                <w:rFonts w:ascii="Georgia" w:eastAsia="Times New Roman" w:hAnsi="Georgia"/>
                <w:color w:val="000000"/>
                <w:sz w:val="20"/>
                <w:szCs w:val="20"/>
              </w:rPr>
            </w:pPr>
          </w:p>
        </w:tc>
      </w:tr>
      <w:tr w:rsidR="000D290F" w:rsidRPr="000D290F" w14:paraId="6BBF909B" w14:textId="77777777" w:rsidTr="000D290F">
        <w:trPr>
          <w:trHeight w:val="290"/>
          <w:jc w:val="center"/>
        </w:trPr>
        <w:tc>
          <w:tcPr>
            <w:tcW w:w="0" w:type="auto"/>
            <w:tcBorders>
              <w:top w:val="nil"/>
              <w:left w:val="nil"/>
              <w:bottom w:val="nil"/>
              <w:right w:val="nil"/>
            </w:tcBorders>
            <w:shd w:val="clear" w:color="auto" w:fill="auto"/>
            <w:noWrap/>
            <w:vAlign w:val="center"/>
            <w:hideMark/>
          </w:tcPr>
          <w:p w14:paraId="077007C4" w14:textId="77777777" w:rsidR="000D290F" w:rsidRPr="000D290F" w:rsidRDefault="000D290F" w:rsidP="000D290F">
            <w:pPr>
              <w:spacing w:after="0" w:line="240" w:lineRule="auto"/>
              <w:rPr>
                <w:rFonts w:ascii="Georgia" w:eastAsia="Times New Roman" w:hAnsi="Georgia"/>
                <w:color w:val="000000"/>
                <w:sz w:val="20"/>
                <w:szCs w:val="20"/>
              </w:rPr>
            </w:pPr>
            <w:r w:rsidRPr="000D290F">
              <w:rPr>
                <w:rFonts w:ascii="Georgia" w:eastAsia="Times New Roman" w:hAnsi="Georgia"/>
                <w:color w:val="000000"/>
                <w:sz w:val="20"/>
                <w:szCs w:val="20"/>
              </w:rPr>
              <w:t>Cayman</w:t>
            </w:r>
          </w:p>
        </w:tc>
        <w:tc>
          <w:tcPr>
            <w:tcW w:w="0" w:type="auto"/>
            <w:tcBorders>
              <w:top w:val="nil"/>
              <w:left w:val="nil"/>
              <w:bottom w:val="nil"/>
              <w:right w:val="nil"/>
            </w:tcBorders>
            <w:shd w:val="clear" w:color="auto" w:fill="auto"/>
            <w:noWrap/>
            <w:vAlign w:val="center"/>
            <w:hideMark/>
          </w:tcPr>
          <w:p w14:paraId="6FE69150" w14:textId="77777777" w:rsidR="000D290F" w:rsidRPr="000D290F" w:rsidRDefault="000D290F" w:rsidP="000D290F">
            <w:pPr>
              <w:spacing w:after="0" w:line="240" w:lineRule="auto"/>
              <w:jc w:val="center"/>
              <w:rPr>
                <w:rFonts w:ascii="Georgia" w:eastAsia="Times New Roman" w:hAnsi="Georgia"/>
                <w:color w:val="000000"/>
                <w:sz w:val="20"/>
                <w:szCs w:val="20"/>
              </w:rPr>
            </w:pPr>
            <w:r w:rsidRPr="000D290F">
              <w:rPr>
                <w:rFonts w:ascii="Georgia" w:eastAsia="Times New Roman" w:hAnsi="Georgia"/>
                <w:color w:val="000000"/>
                <w:sz w:val="20"/>
                <w:szCs w:val="20"/>
              </w:rPr>
              <w:t>4.57</w:t>
            </w:r>
          </w:p>
        </w:tc>
        <w:tc>
          <w:tcPr>
            <w:tcW w:w="0" w:type="auto"/>
            <w:tcBorders>
              <w:top w:val="nil"/>
              <w:left w:val="nil"/>
              <w:bottom w:val="nil"/>
              <w:right w:val="nil"/>
            </w:tcBorders>
            <w:shd w:val="clear" w:color="auto" w:fill="auto"/>
            <w:noWrap/>
            <w:vAlign w:val="bottom"/>
            <w:hideMark/>
          </w:tcPr>
          <w:p w14:paraId="7B61A338" w14:textId="77777777" w:rsidR="000D290F" w:rsidRPr="000D290F" w:rsidRDefault="000D290F" w:rsidP="000D290F">
            <w:pPr>
              <w:spacing w:after="0" w:line="240" w:lineRule="auto"/>
              <w:jc w:val="center"/>
              <w:rPr>
                <w:rFonts w:ascii="Georgia" w:eastAsia="Times New Roman" w:hAnsi="Georgia"/>
                <w:color w:val="000000"/>
                <w:sz w:val="20"/>
                <w:szCs w:val="20"/>
              </w:rPr>
            </w:pPr>
          </w:p>
        </w:tc>
      </w:tr>
      <w:tr w:rsidR="000D290F" w:rsidRPr="000D290F" w14:paraId="30AF8637" w14:textId="77777777" w:rsidTr="000D290F">
        <w:trPr>
          <w:trHeight w:val="290"/>
          <w:jc w:val="center"/>
        </w:trPr>
        <w:tc>
          <w:tcPr>
            <w:tcW w:w="0" w:type="auto"/>
            <w:tcBorders>
              <w:top w:val="nil"/>
              <w:left w:val="nil"/>
              <w:bottom w:val="nil"/>
              <w:right w:val="nil"/>
            </w:tcBorders>
            <w:shd w:val="clear" w:color="auto" w:fill="auto"/>
            <w:noWrap/>
            <w:vAlign w:val="center"/>
            <w:hideMark/>
          </w:tcPr>
          <w:p w14:paraId="2F1B6E7D" w14:textId="77777777" w:rsidR="000D290F" w:rsidRPr="000D290F" w:rsidRDefault="000D290F" w:rsidP="000D290F">
            <w:pPr>
              <w:spacing w:after="0" w:line="240" w:lineRule="auto"/>
              <w:rPr>
                <w:rFonts w:ascii="Georgia" w:eastAsia="Times New Roman" w:hAnsi="Georgia"/>
                <w:color w:val="000000"/>
                <w:sz w:val="20"/>
                <w:szCs w:val="20"/>
              </w:rPr>
            </w:pPr>
            <w:r w:rsidRPr="000D290F">
              <w:rPr>
                <w:rFonts w:ascii="Georgia" w:eastAsia="Times New Roman" w:hAnsi="Georgia"/>
                <w:color w:val="000000"/>
                <w:sz w:val="20"/>
                <w:szCs w:val="20"/>
              </w:rPr>
              <w:t>USVI</w:t>
            </w:r>
          </w:p>
        </w:tc>
        <w:tc>
          <w:tcPr>
            <w:tcW w:w="0" w:type="auto"/>
            <w:tcBorders>
              <w:top w:val="nil"/>
              <w:left w:val="nil"/>
              <w:bottom w:val="nil"/>
              <w:right w:val="nil"/>
            </w:tcBorders>
            <w:shd w:val="clear" w:color="auto" w:fill="auto"/>
            <w:noWrap/>
            <w:vAlign w:val="center"/>
            <w:hideMark/>
          </w:tcPr>
          <w:p w14:paraId="4A6A85B4" w14:textId="77777777" w:rsidR="000D290F" w:rsidRPr="000D290F" w:rsidRDefault="000D290F" w:rsidP="000D290F">
            <w:pPr>
              <w:spacing w:after="0" w:line="240" w:lineRule="auto"/>
              <w:jc w:val="center"/>
              <w:rPr>
                <w:rFonts w:ascii="Georgia" w:eastAsia="Times New Roman" w:hAnsi="Georgia"/>
                <w:color w:val="000000"/>
                <w:sz w:val="20"/>
                <w:szCs w:val="20"/>
              </w:rPr>
            </w:pPr>
            <w:r w:rsidRPr="000D290F">
              <w:rPr>
                <w:rFonts w:ascii="Georgia" w:eastAsia="Times New Roman" w:hAnsi="Georgia"/>
                <w:color w:val="000000"/>
                <w:sz w:val="20"/>
                <w:szCs w:val="20"/>
              </w:rPr>
              <w:t>4.52</w:t>
            </w:r>
          </w:p>
        </w:tc>
        <w:tc>
          <w:tcPr>
            <w:tcW w:w="0" w:type="auto"/>
            <w:tcBorders>
              <w:top w:val="nil"/>
              <w:left w:val="nil"/>
              <w:bottom w:val="nil"/>
              <w:right w:val="nil"/>
            </w:tcBorders>
            <w:shd w:val="clear" w:color="auto" w:fill="auto"/>
            <w:noWrap/>
            <w:vAlign w:val="bottom"/>
            <w:hideMark/>
          </w:tcPr>
          <w:p w14:paraId="7398317D" w14:textId="77777777" w:rsidR="000D290F" w:rsidRPr="000D290F" w:rsidRDefault="000D290F" w:rsidP="000D290F">
            <w:pPr>
              <w:spacing w:after="0" w:line="240" w:lineRule="auto"/>
              <w:jc w:val="center"/>
              <w:rPr>
                <w:rFonts w:ascii="Georgia" w:eastAsia="Times New Roman" w:hAnsi="Georgia"/>
                <w:color w:val="000000"/>
                <w:sz w:val="20"/>
                <w:szCs w:val="20"/>
              </w:rPr>
            </w:pPr>
          </w:p>
        </w:tc>
      </w:tr>
      <w:tr w:rsidR="000D290F" w:rsidRPr="000D290F" w14:paraId="48EB6645" w14:textId="77777777" w:rsidTr="000D290F">
        <w:trPr>
          <w:trHeight w:val="290"/>
          <w:jc w:val="center"/>
        </w:trPr>
        <w:tc>
          <w:tcPr>
            <w:tcW w:w="0" w:type="auto"/>
            <w:tcBorders>
              <w:top w:val="nil"/>
              <w:left w:val="nil"/>
              <w:bottom w:val="nil"/>
              <w:right w:val="nil"/>
            </w:tcBorders>
            <w:shd w:val="clear" w:color="auto" w:fill="auto"/>
            <w:noWrap/>
            <w:vAlign w:val="center"/>
            <w:hideMark/>
          </w:tcPr>
          <w:p w14:paraId="58BCC4EB" w14:textId="77777777" w:rsidR="000D290F" w:rsidRPr="000D290F" w:rsidRDefault="000D290F" w:rsidP="000D290F">
            <w:pPr>
              <w:spacing w:after="0" w:line="240" w:lineRule="auto"/>
              <w:rPr>
                <w:rFonts w:ascii="Georgia" w:eastAsia="Times New Roman" w:hAnsi="Georgia"/>
                <w:color w:val="000000"/>
                <w:sz w:val="20"/>
                <w:szCs w:val="20"/>
              </w:rPr>
            </w:pPr>
            <w:r w:rsidRPr="000D290F">
              <w:rPr>
                <w:rFonts w:ascii="Georgia" w:eastAsia="Times New Roman" w:hAnsi="Georgia"/>
                <w:color w:val="000000"/>
                <w:sz w:val="20"/>
                <w:szCs w:val="20"/>
              </w:rPr>
              <w:t>Aruba</w:t>
            </w:r>
          </w:p>
        </w:tc>
        <w:tc>
          <w:tcPr>
            <w:tcW w:w="0" w:type="auto"/>
            <w:tcBorders>
              <w:top w:val="nil"/>
              <w:left w:val="nil"/>
              <w:bottom w:val="nil"/>
              <w:right w:val="nil"/>
            </w:tcBorders>
            <w:shd w:val="clear" w:color="auto" w:fill="auto"/>
            <w:noWrap/>
            <w:vAlign w:val="center"/>
            <w:hideMark/>
          </w:tcPr>
          <w:p w14:paraId="5CDB5C83" w14:textId="77777777" w:rsidR="000D290F" w:rsidRPr="000D290F" w:rsidRDefault="000D290F" w:rsidP="000D290F">
            <w:pPr>
              <w:spacing w:after="0" w:line="240" w:lineRule="auto"/>
              <w:jc w:val="center"/>
              <w:rPr>
                <w:rFonts w:ascii="Georgia" w:eastAsia="Times New Roman" w:hAnsi="Georgia"/>
                <w:color w:val="000000"/>
                <w:sz w:val="20"/>
                <w:szCs w:val="20"/>
              </w:rPr>
            </w:pPr>
            <w:r w:rsidRPr="000D290F">
              <w:rPr>
                <w:rFonts w:ascii="Georgia" w:eastAsia="Times New Roman" w:hAnsi="Georgia"/>
                <w:color w:val="000000"/>
                <w:sz w:val="20"/>
                <w:szCs w:val="20"/>
              </w:rPr>
              <w:t>4.50</w:t>
            </w:r>
          </w:p>
        </w:tc>
        <w:tc>
          <w:tcPr>
            <w:tcW w:w="0" w:type="auto"/>
            <w:tcBorders>
              <w:top w:val="nil"/>
              <w:left w:val="nil"/>
              <w:bottom w:val="nil"/>
              <w:right w:val="nil"/>
            </w:tcBorders>
            <w:shd w:val="clear" w:color="auto" w:fill="auto"/>
            <w:noWrap/>
            <w:vAlign w:val="bottom"/>
            <w:hideMark/>
          </w:tcPr>
          <w:p w14:paraId="6678F211" w14:textId="77777777" w:rsidR="000D290F" w:rsidRPr="000D290F" w:rsidRDefault="000D290F" w:rsidP="000D290F">
            <w:pPr>
              <w:spacing w:after="0" w:line="240" w:lineRule="auto"/>
              <w:jc w:val="center"/>
              <w:rPr>
                <w:rFonts w:ascii="Georgia" w:eastAsia="Times New Roman" w:hAnsi="Georgia"/>
                <w:color w:val="000000"/>
                <w:sz w:val="20"/>
                <w:szCs w:val="20"/>
              </w:rPr>
            </w:pPr>
          </w:p>
        </w:tc>
      </w:tr>
      <w:tr w:rsidR="000D290F" w:rsidRPr="000D290F" w14:paraId="68BC1A8E" w14:textId="77777777" w:rsidTr="000D290F">
        <w:trPr>
          <w:trHeight w:val="290"/>
          <w:jc w:val="center"/>
        </w:trPr>
        <w:tc>
          <w:tcPr>
            <w:tcW w:w="0" w:type="auto"/>
            <w:tcBorders>
              <w:top w:val="nil"/>
              <w:left w:val="nil"/>
              <w:bottom w:val="nil"/>
              <w:right w:val="nil"/>
            </w:tcBorders>
            <w:shd w:val="clear" w:color="auto" w:fill="auto"/>
            <w:noWrap/>
            <w:vAlign w:val="center"/>
            <w:hideMark/>
          </w:tcPr>
          <w:p w14:paraId="09BF34B8" w14:textId="77777777" w:rsidR="000D290F" w:rsidRPr="000D290F" w:rsidRDefault="000D290F" w:rsidP="000D290F">
            <w:pPr>
              <w:spacing w:after="0" w:line="240" w:lineRule="auto"/>
              <w:rPr>
                <w:rFonts w:ascii="Georgia" w:eastAsia="Times New Roman" w:hAnsi="Georgia"/>
                <w:color w:val="000000"/>
                <w:sz w:val="20"/>
                <w:szCs w:val="20"/>
              </w:rPr>
            </w:pPr>
            <w:r w:rsidRPr="000D290F">
              <w:rPr>
                <w:rFonts w:ascii="Georgia" w:eastAsia="Times New Roman" w:hAnsi="Georgia"/>
                <w:color w:val="000000"/>
                <w:sz w:val="20"/>
                <w:szCs w:val="20"/>
              </w:rPr>
              <w:t>Puerto Rico</w:t>
            </w:r>
          </w:p>
        </w:tc>
        <w:tc>
          <w:tcPr>
            <w:tcW w:w="0" w:type="auto"/>
            <w:tcBorders>
              <w:top w:val="nil"/>
              <w:left w:val="nil"/>
              <w:bottom w:val="nil"/>
              <w:right w:val="nil"/>
            </w:tcBorders>
            <w:shd w:val="clear" w:color="auto" w:fill="auto"/>
            <w:noWrap/>
            <w:vAlign w:val="center"/>
            <w:hideMark/>
          </w:tcPr>
          <w:p w14:paraId="07562D8C" w14:textId="77777777" w:rsidR="000D290F" w:rsidRPr="000D290F" w:rsidRDefault="000D290F" w:rsidP="000D290F">
            <w:pPr>
              <w:spacing w:after="0" w:line="240" w:lineRule="auto"/>
              <w:jc w:val="center"/>
              <w:rPr>
                <w:rFonts w:ascii="Georgia" w:eastAsia="Times New Roman" w:hAnsi="Georgia"/>
                <w:color w:val="000000"/>
                <w:sz w:val="20"/>
                <w:szCs w:val="20"/>
              </w:rPr>
            </w:pPr>
            <w:r w:rsidRPr="000D290F">
              <w:rPr>
                <w:rFonts w:ascii="Georgia" w:eastAsia="Times New Roman" w:hAnsi="Georgia"/>
                <w:color w:val="000000"/>
                <w:sz w:val="20"/>
                <w:szCs w:val="20"/>
              </w:rPr>
              <w:t>4.42</w:t>
            </w:r>
          </w:p>
        </w:tc>
        <w:tc>
          <w:tcPr>
            <w:tcW w:w="0" w:type="auto"/>
            <w:tcBorders>
              <w:top w:val="nil"/>
              <w:left w:val="nil"/>
              <w:bottom w:val="nil"/>
              <w:right w:val="nil"/>
            </w:tcBorders>
            <w:shd w:val="clear" w:color="auto" w:fill="auto"/>
            <w:noWrap/>
            <w:vAlign w:val="bottom"/>
            <w:hideMark/>
          </w:tcPr>
          <w:p w14:paraId="101DF7E7" w14:textId="77777777" w:rsidR="000D290F" w:rsidRPr="000D290F" w:rsidRDefault="000D290F" w:rsidP="000D290F">
            <w:pPr>
              <w:spacing w:after="0" w:line="240" w:lineRule="auto"/>
              <w:jc w:val="center"/>
              <w:rPr>
                <w:rFonts w:ascii="Georgia" w:eastAsia="Times New Roman" w:hAnsi="Georgia"/>
                <w:color w:val="000000"/>
                <w:sz w:val="20"/>
                <w:szCs w:val="20"/>
              </w:rPr>
            </w:pPr>
          </w:p>
        </w:tc>
      </w:tr>
      <w:tr w:rsidR="000D290F" w:rsidRPr="000D290F" w14:paraId="66B610E5" w14:textId="77777777" w:rsidTr="000D290F">
        <w:trPr>
          <w:trHeight w:val="290"/>
          <w:jc w:val="center"/>
        </w:trPr>
        <w:tc>
          <w:tcPr>
            <w:tcW w:w="0" w:type="auto"/>
            <w:tcBorders>
              <w:top w:val="nil"/>
              <w:left w:val="nil"/>
              <w:bottom w:val="nil"/>
              <w:right w:val="nil"/>
            </w:tcBorders>
            <w:shd w:val="clear" w:color="auto" w:fill="auto"/>
            <w:noWrap/>
            <w:vAlign w:val="center"/>
            <w:hideMark/>
          </w:tcPr>
          <w:p w14:paraId="135397EC" w14:textId="77777777" w:rsidR="000D290F" w:rsidRPr="000D290F" w:rsidRDefault="000D290F" w:rsidP="000D290F">
            <w:pPr>
              <w:spacing w:after="0" w:line="240" w:lineRule="auto"/>
              <w:rPr>
                <w:rFonts w:ascii="Georgia" w:eastAsia="Times New Roman" w:hAnsi="Georgia"/>
                <w:color w:val="000000"/>
                <w:sz w:val="20"/>
                <w:szCs w:val="20"/>
              </w:rPr>
            </w:pPr>
            <w:r w:rsidRPr="000D290F">
              <w:rPr>
                <w:rFonts w:ascii="Georgia" w:eastAsia="Times New Roman" w:hAnsi="Georgia"/>
                <w:color w:val="000000"/>
                <w:sz w:val="20"/>
                <w:szCs w:val="20"/>
              </w:rPr>
              <w:t>Curacao</w:t>
            </w:r>
          </w:p>
        </w:tc>
        <w:tc>
          <w:tcPr>
            <w:tcW w:w="0" w:type="auto"/>
            <w:tcBorders>
              <w:top w:val="nil"/>
              <w:left w:val="nil"/>
              <w:bottom w:val="nil"/>
              <w:right w:val="nil"/>
            </w:tcBorders>
            <w:shd w:val="clear" w:color="auto" w:fill="auto"/>
            <w:noWrap/>
            <w:vAlign w:val="center"/>
            <w:hideMark/>
          </w:tcPr>
          <w:p w14:paraId="08F80683" w14:textId="77777777" w:rsidR="000D290F" w:rsidRPr="000D290F" w:rsidRDefault="000D290F" w:rsidP="000D290F">
            <w:pPr>
              <w:spacing w:after="0" w:line="240" w:lineRule="auto"/>
              <w:jc w:val="center"/>
              <w:rPr>
                <w:rFonts w:ascii="Georgia" w:eastAsia="Times New Roman" w:hAnsi="Georgia"/>
                <w:color w:val="000000"/>
                <w:sz w:val="20"/>
                <w:szCs w:val="20"/>
              </w:rPr>
            </w:pPr>
            <w:r w:rsidRPr="000D290F">
              <w:rPr>
                <w:rFonts w:ascii="Georgia" w:eastAsia="Times New Roman" w:hAnsi="Georgia"/>
                <w:color w:val="000000"/>
                <w:sz w:val="20"/>
                <w:szCs w:val="20"/>
              </w:rPr>
              <w:t>4.34</w:t>
            </w:r>
          </w:p>
        </w:tc>
        <w:tc>
          <w:tcPr>
            <w:tcW w:w="0" w:type="auto"/>
            <w:tcBorders>
              <w:top w:val="nil"/>
              <w:left w:val="nil"/>
              <w:bottom w:val="nil"/>
              <w:right w:val="nil"/>
            </w:tcBorders>
            <w:shd w:val="clear" w:color="auto" w:fill="auto"/>
            <w:noWrap/>
            <w:vAlign w:val="bottom"/>
            <w:hideMark/>
          </w:tcPr>
          <w:p w14:paraId="2E1E97E6" w14:textId="77777777" w:rsidR="000D290F" w:rsidRPr="000D290F" w:rsidRDefault="000D290F" w:rsidP="000D290F">
            <w:pPr>
              <w:spacing w:after="0" w:line="240" w:lineRule="auto"/>
              <w:jc w:val="center"/>
              <w:rPr>
                <w:rFonts w:ascii="Georgia" w:eastAsia="Times New Roman" w:hAnsi="Georgia"/>
                <w:color w:val="000000"/>
                <w:sz w:val="20"/>
                <w:szCs w:val="20"/>
              </w:rPr>
            </w:pPr>
          </w:p>
        </w:tc>
      </w:tr>
      <w:tr w:rsidR="000D290F" w:rsidRPr="000D290F" w14:paraId="7D7C2F8C" w14:textId="77777777" w:rsidTr="000D290F">
        <w:trPr>
          <w:trHeight w:val="290"/>
          <w:jc w:val="center"/>
        </w:trPr>
        <w:tc>
          <w:tcPr>
            <w:tcW w:w="0" w:type="auto"/>
            <w:tcBorders>
              <w:top w:val="nil"/>
              <w:left w:val="nil"/>
              <w:bottom w:val="nil"/>
              <w:right w:val="nil"/>
            </w:tcBorders>
            <w:shd w:val="clear" w:color="auto" w:fill="auto"/>
            <w:noWrap/>
            <w:vAlign w:val="center"/>
            <w:hideMark/>
          </w:tcPr>
          <w:p w14:paraId="71B2FFD3" w14:textId="77777777" w:rsidR="000D290F" w:rsidRPr="000D290F" w:rsidRDefault="000D290F" w:rsidP="000D290F">
            <w:pPr>
              <w:spacing w:after="0" w:line="240" w:lineRule="auto"/>
              <w:rPr>
                <w:rFonts w:ascii="Georgia" w:eastAsia="Times New Roman" w:hAnsi="Georgia"/>
                <w:color w:val="000000"/>
                <w:sz w:val="20"/>
                <w:szCs w:val="20"/>
              </w:rPr>
            </w:pPr>
            <w:r w:rsidRPr="000D290F">
              <w:rPr>
                <w:rFonts w:ascii="Georgia" w:eastAsia="Times New Roman" w:hAnsi="Georgia"/>
                <w:color w:val="000000"/>
                <w:sz w:val="20"/>
                <w:szCs w:val="20"/>
              </w:rPr>
              <w:t>Bahamas</w:t>
            </w:r>
          </w:p>
        </w:tc>
        <w:tc>
          <w:tcPr>
            <w:tcW w:w="0" w:type="auto"/>
            <w:tcBorders>
              <w:top w:val="nil"/>
              <w:left w:val="nil"/>
              <w:bottom w:val="nil"/>
              <w:right w:val="nil"/>
            </w:tcBorders>
            <w:shd w:val="clear" w:color="auto" w:fill="auto"/>
            <w:noWrap/>
            <w:vAlign w:val="center"/>
            <w:hideMark/>
          </w:tcPr>
          <w:p w14:paraId="7B0D2B4C" w14:textId="77777777" w:rsidR="000D290F" w:rsidRPr="000D290F" w:rsidRDefault="000D290F" w:rsidP="000D290F">
            <w:pPr>
              <w:spacing w:after="0" w:line="240" w:lineRule="auto"/>
              <w:jc w:val="center"/>
              <w:rPr>
                <w:rFonts w:ascii="Georgia" w:eastAsia="Times New Roman" w:hAnsi="Georgia"/>
                <w:color w:val="000000"/>
                <w:sz w:val="20"/>
                <w:szCs w:val="20"/>
              </w:rPr>
            </w:pPr>
            <w:r w:rsidRPr="000D290F">
              <w:rPr>
                <w:rFonts w:ascii="Georgia" w:eastAsia="Times New Roman" w:hAnsi="Georgia"/>
                <w:color w:val="000000"/>
                <w:sz w:val="20"/>
                <w:szCs w:val="20"/>
              </w:rPr>
              <w:t>4.23</w:t>
            </w:r>
          </w:p>
        </w:tc>
        <w:tc>
          <w:tcPr>
            <w:tcW w:w="0" w:type="auto"/>
            <w:tcBorders>
              <w:top w:val="nil"/>
              <w:left w:val="nil"/>
              <w:bottom w:val="nil"/>
              <w:right w:val="nil"/>
            </w:tcBorders>
            <w:shd w:val="clear" w:color="auto" w:fill="auto"/>
            <w:noWrap/>
            <w:vAlign w:val="bottom"/>
            <w:hideMark/>
          </w:tcPr>
          <w:p w14:paraId="4343074F" w14:textId="77777777" w:rsidR="000D290F" w:rsidRPr="000D290F" w:rsidRDefault="000D290F" w:rsidP="000D290F">
            <w:pPr>
              <w:spacing w:after="0" w:line="240" w:lineRule="auto"/>
              <w:jc w:val="center"/>
              <w:rPr>
                <w:rFonts w:ascii="Georgia" w:eastAsia="Times New Roman" w:hAnsi="Georgia"/>
                <w:color w:val="000000"/>
                <w:sz w:val="20"/>
                <w:szCs w:val="20"/>
              </w:rPr>
            </w:pPr>
          </w:p>
        </w:tc>
      </w:tr>
    </w:tbl>
    <w:p w14:paraId="32C5B87F" w14:textId="77777777" w:rsidR="006332B9" w:rsidRDefault="006332B9" w:rsidP="00CD6A3D">
      <w:pPr>
        <w:jc w:val="both"/>
        <w:rPr>
          <w:rFonts w:ascii="Georgia" w:hAnsi="Georgia"/>
          <w:b/>
        </w:rPr>
      </w:pPr>
    </w:p>
    <w:p w14:paraId="33933947" w14:textId="52F44607" w:rsidR="00833F69" w:rsidRPr="00273115" w:rsidRDefault="008D482C" w:rsidP="00CD6A3D">
      <w:pPr>
        <w:jc w:val="both"/>
        <w:rPr>
          <w:rFonts w:ascii="Georgia" w:hAnsi="Georgia"/>
          <w:b/>
        </w:rPr>
      </w:pPr>
      <w:r>
        <w:rPr>
          <w:rFonts w:ascii="Georgia" w:hAnsi="Georgia"/>
          <w:b/>
        </w:rPr>
        <w:t>Targets</w:t>
      </w:r>
      <w:r w:rsidR="00A828F0" w:rsidRPr="00273115">
        <w:rPr>
          <w:rFonts w:ascii="Georgia" w:hAnsi="Georgia"/>
          <w:b/>
        </w:rPr>
        <w:t xml:space="preserve"> for </w:t>
      </w:r>
      <w:r w:rsidR="007E10DE">
        <w:rPr>
          <w:rFonts w:ascii="Georgia" w:hAnsi="Georgia"/>
          <w:b/>
        </w:rPr>
        <w:t>2016</w:t>
      </w:r>
      <w:r w:rsidR="00833F69" w:rsidRPr="00273115">
        <w:rPr>
          <w:rFonts w:ascii="Georgia" w:hAnsi="Georgia"/>
          <w:b/>
        </w:rPr>
        <w:t>.</w:t>
      </w:r>
    </w:p>
    <w:p w14:paraId="3209297E" w14:textId="49CB3CFF" w:rsidR="00315FF1" w:rsidRPr="00273115" w:rsidRDefault="000A475D" w:rsidP="00CD6A3D">
      <w:pPr>
        <w:jc w:val="both"/>
        <w:rPr>
          <w:rFonts w:ascii="Georgia" w:hAnsi="Georgia"/>
        </w:rPr>
      </w:pPr>
      <w:r w:rsidRPr="00273115">
        <w:rPr>
          <w:rFonts w:ascii="Georgia" w:hAnsi="Georgia"/>
        </w:rPr>
        <w:t xml:space="preserve">The Aruba Tourism Authority has set </w:t>
      </w:r>
      <w:r w:rsidR="00886A10" w:rsidRPr="00273115">
        <w:rPr>
          <w:rFonts w:ascii="Georgia" w:hAnsi="Georgia"/>
        </w:rPr>
        <w:t xml:space="preserve">as </w:t>
      </w:r>
      <w:r w:rsidRPr="00273115">
        <w:rPr>
          <w:rFonts w:ascii="Georgia" w:hAnsi="Georgia"/>
        </w:rPr>
        <w:t xml:space="preserve">a target </w:t>
      </w:r>
      <w:r w:rsidR="00886A10" w:rsidRPr="00273115">
        <w:rPr>
          <w:rFonts w:ascii="Georgia" w:hAnsi="Georgia"/>
        </w:rPr>
        <w:t xml:space="preserve">an </w:t>
      </w:r>
      <w:r w:rsidR="00A55EE9">
        <w:rPr>
          <w:rFonts w:ascii="Georgia" w:hAnsi="Georgia"/>
        </w:rPr>
        <w:t>increase of 5</w:t>
      </w:r>
      <w:r w:rsidR="00315FF1" w:rsidRPr="00273115">
        <w:rPr>
          <w:rFonts w:ascii="Georgia" w:hAnsi="Georgia"/>
        </w:rPr>
        <w:t>.5</w:t>
      </w:r>
      <w:r w:rsidR="00A828F0" w:rsidRPr="00273115">
        <w:rPr>
          <w:rFonts w:ascii="Georgia" w:hAnsi="Georgia"/>
        </w:rPr>
        <w:t xml:space="preserve">% more stopover </w:t>
      </w:r>
      <w:r w:rsidR="002429BC" w:rsidRPr="00273115">
        <w:rPr>
          <w:rFonts w:ascii="Georgia" w:hAnsi="Georgia"/>
        </w:rPr>
        <w:t xml:space="preserve">visitors in </w:t>
      </w:r>
      <w:r w:rsidR="007E10DE">
        <w:rPr>
          <w:rFonts w:ascii="Georgia" w:hAnsi="Georgia"/>
        </w:rPr>
        <w:t>2016</w:t>
      </w:r>
      <w:r w:rsidR="002429BC" w:rsidRPr="00273115">
        <w:rPr>
          <w:rFonts w:ascii="Georgia" w:hAnsi="Georgia"/>
        </w:rPr>
        <w:t xml:space="preserve"> compared to </w:t>
      </w:r>
      <w:r w:rsidR="007E10DE">
        <w:rPr>
          <w:rFonts w:ascii="Georgia" w:hAnsi="Georgia"/>
        </w:rPr>
        <w:t>2015</w:t>
      </w:r>
      <w:r w:rsidR="00905B88" w:rsidRPr="00273115">
        <w:rPr>
          <w:rFonts w:ascii="Georgia" w:hAnsi="Georgia"/>
        </w:rPr>
        <w:t>.</w:t>
      </w:r>
      <w:r w:rsidR="00A55EE9">
        <w:rPr>
          <w:rFonts w:ascii="Georgia" w:hAnsi="Georgia"/>
        </w:rPr>
        <w:t xml:space="preserve"> As well they have targeted a 6</w:t>
      </w:r>
      <w:r w:rsidRPr="00273115">
        <w:rPr>
          <w:rFonts w:ascii="Georgia" w:hAnsi="Georgia"/>
        </w:rPr>
        <w:t xml:space="preserve">% increase in </w:t>
      </w:r>
      <w:r w:rsidR="00F656B1" w:rsidRPr="00273115">
        <w:rPr>
          <w:rFonts w:ascii="Georgia" w:hAnsi="Georgia"/>
        </w:rPr>
        <w:t>tourism receipts</w:t>
      </w:r>
      <w:r w:rsidR="006603DD" w:rsidRPr="00273115">
        <w:rPr>
          <w:rFonts w:ascii="Georgia" w:hAnsi="Georgia"/>
        </w:rPr>
        <w:t xml:space="preserve">, </w:t>
      </w:r>
      <w:r w:rsidR="00A55EE9">
        <w:rPr>
          <w:rFonts w:ascii="Georgia" w:hAnsi="Georgia"/>
        </w:rPr>
        <w:t>to increase</w:t>
      </w:r>
      <w:r w:rsidRPr="00273115">
        <w:rPr>
          <w:rFonts w:ascii="Georgia" w:hAnsi="Georgia"/>
        </w:rPr>
        <w:t xml:space="preserve"> cruise visitor arrival numbers </w:t>
      </w:r>
      <w:r w:rsidR="00A55EE9">
        <w:rPr>
          <w:rFonts w:ascii="Georgia" w:hAnsi="Georgia"/>
        </w:rPr>
        <w:t>by a minimum of 3% over</w:t>
      </w:r>
      <w:r w:rsidR="006603DD" w:rsidRPr="00273115">
        <w:rPr>
          <w:rFonts w:ascii="Georgia" w:hAnsi="Georgia"/>
        </w:rPr>
        <w:t xml:space="preserve"> the </w:t>
      </w:r>
      <w:r w:rsidR="00317637" w:rsidRPr="00273115">
        <w:rPr>
          <w:rFonts w:ascii="Georgia" w:hAnsi="Georgia"/>
        </w:rPr>
        <w:t>2013</w:t>
      </w:r>
      <w:r w:rsidRPr="00273115">
        <w:rPr>
          <w:rFonts w:ascii="Georgia" w:hAnsi="Georgia"/>
        </w:rPr>
        <w:t xml:space="preserve"> total</w:t>
      </w:r>
      <w:r w:rsidR="006603DD" w:rsidRPr="00273115">
        <w:rPr>
          <w:rFonts w:ascii="Georgia" w:hAnsi="Georgia"/>
        </w:rPr>
        <w:t xml:space="preserve"> a</w:t>
      </w:r>
      <w:r w:rsidR="00315FF1" w:rsidRPr="00273115">
        <w:rPr>
          <w:rFonts w:ascii="Georgia" w:hAnsi="Georgia"/>
        </w:rPr>
        <w:t xml:space="preserve">nd </w:t>
      </w:r>
      <w:r w:rsidR="006603DD" w:rsidRPr="00273115">
        <w:rPr>
          <w:rFonts w:ascii="Georgia" w:hAnsi="Georgia"/>
        </w:rPr>
        <w:t>to achieve</w:t>
      </w:r>
      <w:r w:rsidR="00315FF1" w:rsidRPr="00273115">
        <w:rPr>
          <w:rFonts w:ascii="Georgia" w:hAnsi="Georgia"/>
        </w:rPr>
        <w:t xml:space="preserve"> a 9% per annum increase in the tourism sector’s </w:t>
      </w:r>
      <w:proofErr w:type="spellStart"/>
      <w:r w:rsidR="00315FF1" w:rsidRPr="00273115">
        <w:rPr>
          <w:rFonts w:ascii="Georgia" w:hAnsi="Georgia"/>
        </w:rPr>
        <w:t>revpar</w:t>
      </w:r>
      <w:proofErr w:type="spellEnd"/>
      <w:r w:rsidR="00315FF1" w:rsidRPr="00273115">
        <w:rPr>
          <w:rFonts w:ascii="Georgia" w:hAnsi="Georgia"/>
        </w:rPr>
        <w:t>.</w:t>
      </w:r>
      <w:r w:rsidR="00570999">
        <w:rPr>
          <w:rFonts w:ascii="Georgia" w:hAnsi="Georgia"/>
        </w:rPr>
        <w:t xml:space="preserve"> It is likely these numbers are subject to revision.</w:t>
      </w:r>
    </w:p>
    <w:p w14:paraId="2489924E" w14:textId="15E78D3A" w:rsidR="00E62E37" w:rsidRDefault="00F273BB" w:rsidP="00CD6A3D">
      <w:pPr>
        <w:jc w:val="both"/>
        <w:rPr>
          <w:rFonts w:ascii="Georgia" w:hAnsi="Georgia"/>
        </w:rPr>
      </w:pPr>
      <w:r w:rsidRPr="00273115">
        <w:rPr>
          <w:rFonts w:ascii="Georgia" w:hAnsi="Georgia"/>
        </w:rPr>
        <w:t>By</w:t>
      </w:r>
      <w:r w:rsidR="00A55EE9">
        <w:rPr>
          <w:rFonts w:ascii="Georgia" w:hAnsi="Georgia"/>
        </w:rPr>
        <w:t xml:space="preserve"> market the ATA is targeting</w:t>
      </w:r>
      <w:r w:rsidRPr="00273115">
        <w:rPr>
          <w:rFonts w:ascii="Georgia" w:hAnsi="Georgia"/>
        </w:rPr>
        <w:t xml:space="preserve"> a growth in sto</w:t>
      </w:r>
      <w:r w:rsidR="00A55EE9">
        <w:rPr>
          <w:rFonts w:ascii="Georgia" w:hAnsi="Georgia"/>
        </w:rPr>
        <w:t>pover visitors from the USA of 6</w:t>
      </w:r>
      <w:r w:rsidRPr="00273115">
        <w:rPr>
          <w:rFonts w:ascii="Georgia" w:hAnsi="Georgia"/>
        </w:rPr>
        <w:t xml:space="preserve">% in </w:t>
      </w:r>
      <w:r w:rsidR="007E10DE">
        <w:rPr>
          <w:rFonts w:ascii="Georgia" w:hAnsi="Georgia"/>
        </w:rPr>
        <w:t>2016</w:t>
      </w:r>
      <w:r w:rsidRPr="00273115">
        <w:rPr>
          <w:rFonts w:ascii="Georgia" w:hAnsi="Georgia"/>
        </w:rPr>
        <w:t xml:space="preserve"> over the </w:t>
      </w:r>
      <w:r w:rsidR="00A55EE9">
        <w:rPr>
          <w:rFonts w:ascii="Georgia" w:hAnsi="Georgia"/>
        </w:rPr>
        <w:t>2015 total, and a growth of 3</w:t>
      </w:r>
      <w:r w:rsidRPr="00273115">
        <w:rPr>
          <w:rFonts w:ascii="Georgia" w:hAnsi="Georgia"/>
        </w:rPr>
        <w:t xml:space="preserve">% from Canada. Latin America has traditionally been very difficult to forecast and the ATA is projecting no growth from the Venezuelan market in </w:t>
      </w:r>
      <w:r w:rsidR="007E10DE">
        <w:rPr>
          <w:rFonts w:ascii="Georgia" w:hAnsi="Georgia"/>
        </w:rPr>
        <w:t>2016</w:t>
      </w:r>
      <w:r w:rsidRPr="00273115">
        <w:rPr>
          <w:rFonts w:ascii="Georgia" w:hAnsi="Georgia"/>
        </w:rPr>
        <w:t xml:space="preserve"> over the </w:t>
      </w:r>
      <w:r w:rsidR="007E10DE">
        <w:rPr>
          <w:rFonts w:ascii="Georgia" w:hAnsi="Georgia"/>
        </w:rPr>
        <w:t>201</w:t>
      </w:r>
      <w:r w:rsidR="00A55EE9">
        <w:rPr>
          <w:rFonts w:ascii="Georgia" w:hAnsi="Georgia"/>
        </w:rPr>
        <w:t>5 total, 5</w:t>
      </w:r>
      <w:r w:rsidRPr="00273115">
        <w:rPr>
          <w:rFonts w:ascii="Georgia" w:hAnsi="Georgia"/>
        </w:rPr>
        <w:t>% growth</w:t>
      </w:r>
      <w:r w:rsidR="00A55EE9">
        <w:rPr>
          <w:rFonts w:ascii="Georgia" w:hAnsi="Georgia"/>
        </w:rPr>
        <w:t xml:space="preserve"> from the Brazilian market, 30% from Colombia and 4</w:t>
      </w:r>
      <w:r w:rsidRPr="00273115">
        <w:rPr>
          <w:rFonts w:ascii="Georgia" w:hAnsi="Georgia"/>
        </w:rPr>
        <w:t xml:space="preserve">% from Argentina. Chile is projected to show a </w:t>
      </w:r>
      <w:r w:rsidR="00A55EE9">
        <w:rPr>
          <w:rFonts w:ascii="Georgia" w:hAnsi="Georgia"/>
        </w:rPr>
        <w:t>1</w:t>
      </w:r>
      <w:r w:rsidRPr="00273115">
        <w:rPr>
          <w:rFonts w:ascii="Georgia" w:hAnsi="Georgia"/>
        </w:rPr>
        <w:t xml:space="preserve">5% increase in traffic over the </w:t>
      </w:r>
      <w:r w:rsidR="00A55EE9">
        <w:rPr>
          <w:rFonts w:ascii="Georgia" w:hAnsi="Georgia"/>
        </w:rPr>
        <w:t xml:space="preserve">2015 </w:t>
      </w:r>
      <w:r w:rsidRPr="00273115">
        <w:rPr>
          <w:rFonts w:ascii="Georgia" w:hAnsi="Georgia"/>
        </w:rPr>
        <w:t xml:space="preserve">total. From Europe the Netherlands is projected to show 1% growth over </w:t>
      </w:r>
      <w:r w:rsidR="007E10DE">
        <w:rPr>
          <w:rFonts w:ascii="Georgia" w:hAnsi="Georgia"/>
        </w:rPr>
        <w:t>201</w:t>
      </w:r>
      <w:r w:rsidR="00A55EE9">
        <w:rPr>
          <w:rFonts w:ascii="Georgia" w:hAnsi="Georgia"/>
        </w:rPr>
        <w:t>5, Germany 2.0%, Italy 2.5% and the UK 70</w:t>
      </w:r>
      <w:r w:rsidRPr="00273115">
        <w:rPr>
          <w:rFonts w:ascii="Georgia" w:hAnsi="Georgia"/>
        </w:rPr>
        <w:t xml:space="preserve">%. </w:t>
      </w:r>
    </w:p>
    <w:p w14:paraId="610D0D28" w14:textId="77777777" w:rsidR="007658DE" w:rsidRDefault="007658DE" w:rsidP="00CD6A3D">
      <w:pPr>
        <w:jc w:val="both"/>
        <w:rPr>
          <w:rFonts w:ascii="Georgia" w:hAnsi="Georgia"/>
          <w:b/>
        </w:rPr>
      </w:pPr>
    </w:p>
    <w:p w14:paraId="20390380" w14:textId="77777777" w:rsidR="000D290F" w:rsidRDefault="000D290F" w:rsidP="00CD6A3D">
      <w:pPr>
        <w:jc w:val="both"/>
        <w:rPr>
          <w:rFonts w:ascii="Georgia" w:hAnsi="Georgia"/>
          <w:b/>
        </w:rPr>
      </w:pPr>
    </w:p>
    <w:p w14:paraId="4F49A821" w14:textId="08B7DFA2" w:rsidR="00F810E0" w:rsidRDefault="00AB097D" w:rsidP="00CD6A3D">
      <w:pPr>
        <w:jc w:val="both"/>
        <w:rPr>
          <w:rFonts w:ascii="Georgia" w:hAnsi="Georgia"/>
          <w:b/>
        </w:rPr>
      </w:pPr>
      <w:r w:rsidRPr="00AB097D">
        <w:rPr>
          <w:rFonts w:ascii="Georgia" w:hAnsi="Georgia"/>
          <w:b/>
        </w:rPr>
        <w:t>Change in Currency Exchange Rates.</w:t>
      </w:r>
    </w:p>
    <w:tbl>
      <w:tblPr>
        <w:tblW w:w="0" w:type="auto"/>
        <w:jc w:val="center"/>
        <w:tblLook w:val="04A0" w:firstRow="1" w:lastRow="0" w:firstColumn="1" w:lastColumn="0" w:noHBand="0" w:noVBand="1"/>
      </w:tblPr>
      <w:tblGrid>
        <w:gridCol w:w="1764"/>
        <w:gridCol w:w="1167"/>
        <w:gridCol w:w="1167"/>
        <w:gridCol w:w="1066"/>
      </w:tblGrid>
      <w:tr w:rsidR="000D290F" w:rsidRPr="000D290F" w14:paraId="3E2A51BF" w14:textId="77777777" w:rsidTr="000D290F">
        <w:trPr>
          <w:trHeight w:val="290"/>
          <w:jc w:val="center"/>
        </w:trPr>
        <w:tc>
          <w:tcPr>
            <w:tcW w:w="0" w:type="auto"/>
            <w:tcBorders>
              <w:top w:val="nil"/>
              <w:left w:val="nil"/>
              <w:bottom w:val="nil"/>
              <w:right w:val="nil"/>
            </w:tcBorders>
            <w:shd w:val="clear" w:color="auto" w:fill="auto"/>
            <w:noWrap/>
            <w:vAlign w:val="bottom"/>
            <w:hideMark/>
          </w:tcPr>
          <w:p w14:paraId="08074021" w14:textId="77777777" w:rsidR="000D290F" w:rsidRPr="000D290F" w:rsidRDefault="000D290F" w:rsidP="000D290F">
            <w:pPr>
              <w:spacing w:after="0" w:line="240" w:lineRule="auto"/>
              <w:rPr>
                <w:rFonts w:eastAsia="Times New Roman"/>
              </w:rPr>
            </w:pPr>
          </w:p>
        </w:tc>
        <w:tc>
          <w:tcPr>
            <w:tcW w:w="0" w:type="auto"/>
            <w:tcBorders>
              <w:top w:val="nil"/>
              <w:left w:val="nil"/>
              <w:bottom w:val="nil"/>
              <w:right w:val="nil"/>
            </w:tcBorders>
            <w:shd w:val="clear" w:color="auto" w:fill="auto"/>
            <w:noWrap/>
            <w:vAlign w:val="bottom"/>
            <w:hideMark/>
          </w:tcPr>
          <w:p w14:paraId="1933E099" w14:textId="77777777" w:rsidR="000D290F" w:rsidRPr="000D290F" w:rsidRDefault="000D290F" w:rsidP="000D290F">
            <w:pPr>
              <w:spacing w:after="0" w:line="240" w:lineRule="auto"/>
              <w:jc w:val="center"/>
              <w:rPr>
                <w:rFonts w:ascii="Calibri" w:eastAsia="Times New Roman" w:hAnsi="Calibri"/>
                <w:color w:val="000000"/>
                <w:sz w:val="22"/>
                <w:szCs w:val="22"/>
              </w:rPr>
            </w:pPr>
            <w:r w:rsidRPr="000D290F">
              <w:rPr>
                <w:rFonts w:ascii="Calibri" w:eastAsia="Times New Roman" w:hAnsi="Calibri"/>
                <w:color w:val="000000"/>
                <w:sz w:val="22"/>
                <w:szCs w:val="22"/>
              </w:rPr>
              <w:t>June 2016</w:t>
            </w:r>
          </w:p>
        </w:tc>
        <w:tc>
          <w:tcPr>
            <w:tcW w:w="0" w:type="auto"/>
            <w:tcBorders>
              <w:top w:val="nil"/>
              <w:left w:val="nil"/>
              <w:bottom w:val="nil"/>
              <w:right w:val="nil"/>
            </w:tcBorders>
            <w:shd w:val="clear" w:color="auto" w:fill="auto"/>
            <w:noWrap/>
            <w:vAlign w:val="bottom"/>
            <w:hideMark/>
          </w:tcPr>
          <w:p w14:paraId="763C004E" w14:textId="77777777" w:rsidR="000D290F" w:rsidRPr="000D290F" w:rsidRDefault="000D290F" w:rsidP="000D290F">
            <w:pPr>
              <w:spacing w:after="0" w:line="240" w:lineRule="auto"/>
              <w:jc w:val="center"/>
              <w:rPr>
                <w:rFonts w:ascii="Calibri" w:eastAsia="Times New Roman" w:hAnsi="Calibri"/>
                <w:color w:val="000000"/>
                <w:sz w:val="22"/>
                <w:szCs w:val="22"/>
              </w:rPr>
            </w:pPr>
            <w:r w:rsidRPr="000D290F">
              <w:rPr>
                <w:rFonts w:ascii="Calibri" w:eastAsia="Times New Roman" w:hAnsi="Calibri"/>
                <w:color w:val="000000"/>
                <w:sz w:val="22"/>
                <w:szCs w:val="22"/>
              </w:rPr>
              <w:t>June 2015</w:t>
            </w:r>
          </w:p>
        </w:tc>
        <w:tc>
          <w:tcPr>
            <w:tcW w:w="0" w:type="auto"/>
            <w:tcBorders>
              <w:top w:val="nil"/>
              <w:left w:val="nil"/>
              <w:bottom w:val="nil"/>
              <w:right w:val="nil"/>
            </w:tcBorders>
            <w:shd w:val="clear" w:color="auto" w:fill="auto"/>
            <w:noWrap/>
            <w:vAlign w:val="bottom"/>
            <w:hideMark/>
          </w:tcPr>
          <w:p w14:paraId="76E4AF69" w14:textId="77777777" w:rsidR="000D290F" w:rsidRPr="000D290F" w:rsidRDefault="000D290F" w:rsidP="000D290F">
            <w:pPr>
              <w:spacing w:after="0" w:line="240" w:lineRule="auto"/>
              <w:jc w:val="center"/>
              <w:rPr>
                <w:rFonts w:ascii="Calibri" w:eastAsia="Times New Roman" w:hAnsi="Calibri"/>
                <w:color w:val="000000"/>
                <w:sz w:val="22"/>
                <w:szCs w:val="22"/>
              </w:rPr>
            </w:pPr>
          </w:p>
        </w:tc>
      </w:tr>
      <w:tr w:rsidR="000D290F" w:rsidRPr="000D290F" w14:paraId="7440CE8D" w14:textId="77777777" w:rsidTr="000D290F">
        <w:trPr>
          <w:trHeight w:val="290"/>
          <w:jc w:val="center"/>
        </w:trPr>
        <w:tc>
          <w:tcPr>
            <w:tcW w:w="0" w:type="auto"/>
            <w:tcBorders>
              <w:top w:val="nil"/>
              <w:left w:val="nil"/>
              <w:bottom w:val="nil"/>
              <w:right w:val="nil"/>
            </w:tcBorders>
            <w:shd w:val="clear" w:color="auto" w:fill="auto"/>
            <w:noWrap/>
            <w:vAlign w:val="bottom"/>
            <w:hideMark/>
          </w:tcPr>
          <w:p w14:paraId="788ED6F0" w14:textId="77777777" w:rsidR="000D290F" w:rsidRPr="000D290F" w:rsidRDefault="000D290F" w:rsidP="000D290F">
            <w:pPr>
              <w:spacing w:after="0" w:line="240" w:lineRule="auto"/>
              <w:jc w:val="right"/>
              <w:rPr>
                <w:rFonts w:ascii="Calibri" w:eastAsia="Times New Roman" w:hAnsi="Calibri"/>
                <w:color w:val="000000"/>
                <w:sz w:val="22"/>
                <w:szCs w:val="22"/>
              </w:rPr>
            </w:pPr>
            <w:r w:rsidRPr="000D290F">
              <w:rPr>
                <w:rFonts w:ascii="Calibri" w:eastAsia="Times New Roman" w:hAnsi="Calibri"/>
                <w:color w:val="000000"/>
                <w:sz w:val="22"/>
                <w:szCs w:val="22"/>
              </w:rPr>
              <w:t>as of</w:t>
            </w:r>
          </w:p>
        </w:tc>
        <w:tc>
          <w:tcPr>
            <w:tcW w:w="0" w:type="auto"/>
            <w:tcBorders>
              <w:top w:val="nil"/>
              <w:left w:val="nil"/>
              <w:bottom w:val="nil"/>
              <w:right w:val="nil"/>
            </w:tcBorders>
            <w:shd w:val="clear" w:color="auto" w:fill="auto"/>
            <w:noWrap/>
            <w:vAlign w:val="bottom"/>
            <w:hideMark/>
          </w:tcPr>
          <w:p w14:paraId="1AD8AB21" w14:textId="77777777" w:rsidR="000D290F" w:rsidRPr="000D290F" w:rsidRDefault="000D290F" w:rsidP="000D290F">
            <w:pPr>
              <w:spacing w:after="0" w:line="240" w:lineRule="auto"/>
              <w:jc w:val="center"/>
              <w:rPr>
                <w:rFonts w:ascii="Calibri" w:eastAsia="Times New Roman" w:hAnsi="Calibri"/>
                <w:color w:val="000000"/>
                <w:sz w:val="22"/>
                <w:szCs w:val="22"/>
              </w:rPr>
            </w:pPr>
            <w:r w:rsidRPr="000D290F">
              <w:rPr>
                <w:rFonts w:ascii="Calibri" w:eastAsia="Times New Roman" w:hAnsi="Calibri"/>
                <w:color w:val="000000"/>
                <w:sz w:val="22"/>
                <w:szCs w:val="22"/>
              </w:rPr>
              <w:t>6/15/2016</w:t>
            </w:r>
          </w:p>
        </w:tc>
        <w:tc>
          <w:tcPr>
            <w:tcW w:w="0" w:type="auto"/>
            <w:tcBorders>
              <w:top w:val="nil"/>
              <w:left w:val="nil"/>
              <w:bottom w:val="nil"/>
              <w:right w:val="nil"/>
            </w:tcBorders>
            <w:shd w:val="clear" w:color="auto" w:fill="auto"/>
            <w:noWrap/>
            <w:vAlign w:val="bottom"/>
            <w:hideMark/>
          </w:tcPr>
          <w:p w14:paraId="0529C0DF" w14:textId="77777777" w:rsidR="000D290F" w:rsidRPr="000D290F" w:rsidRDefault="000D290F" w:rsidP="000D290F">
            <w:pPr>
              <w:spacing w:after="0" w:line="240" w:lineRule="auto"/>
              <w:jc w:val="center"/>
              <w:rPr>
                <w:rFonts w:ascii="Calibri" w:eastAsia="Times New Roman" w:hAnsi="Calibri"/>
                <w:color w:val="000000"/>
                <w:sz w:val="22"/>
                <w:szCs w:val="22"/>
              </w:rPr>
            </w:pPr>
            <w:r w:rsidRPr="000D290F">
              <w:rPr>
                <w:rFonts w:ascii="Calibri" w:eastAsia="Times New Roman" w:hAnsi="Calibri"/>
                <w:color w:val="000000"/>
                <w:sz w:val="22"/>
                <w:szCs w:val="22"/>
              </w:rPr>
              <w:t>6/15/2015</w:t>
            </w:r>
          </w:p>
        </w:tc>
        <w:tc>
          <w:tcPr>
            <w:tcW w:w="0" w:type="auto"/>
            <w:tcBorders>
              <w:top w:val="nil"/>
              <w:left w:val="nil"/>
              <w:bottom w:val="nil"/>
              <w:right w:val="nil"/>
            </w:tcBorders>
            <w:shd w:val="clear" w:color="auto" w:fill="auto"/>
            <w:noWrap/>
            <w:vAlign w:val="bottom"/>
            <w:hideMark/>
          </w:tcPr>
          <w:p w14:paraId="2DD8E11D" w14:textId="77777777" w:rsidR="000D290F" w:rsidRPr="000D290F" w:rsidRDefault="000D290F" w:rsidP="000D290F">
            <w:pPr>
              <w:spacing w:after="0" w:line="240" w:lineRule="auto"/>
              <w:jc w:val="center"/>
              <w:rPr>
                <w:rFonts w:ascii="Calibri" w:eastAsia="Times New Roman" w:hAnsi="Calibri"/>
                <w:color w:val="000000"/>
                <w:sz w:val="22"/>
                <w:szCs w:val="22"/>
              </w:rPr>
            </w:pPr>
            <w:r w:rsidRPr="000D290F">
              <w:rPr>
                <w:rFonts w:ascii="Calibri" w:eastAsia="Times New Roman" w:hAnsi="Calibri"/>
                <w:color w:val="000000"/>
                <w:sz w:val="22"/>
                <w:szCs w:val="22"/>
              </w:rPr>
              <w:t>% change</w:t>
            </w:r>
          </w:p>
        </w:tc>
      </w:tr>
      <w:tr w:rsidR="000D290F" w:rsidRPr="000D290F" w14:paraId="4FD401E6" w14:textId="77777777" w:rsidTr="000D290F">
        <w:trPr>
          <w:trHeight w:val="290"/>
          <w:jc w:val="center"/>
        </w:trPr>
        <w:tc>
          <w:tcPr>
            <w:tcW w:w="0" w:type="auto"/>
            <w:tcBorders>
              <w:top w:val="nil"/>
              <w:left w:val="nil"/>
              <w:bottom w:val="nil"/>
              <w:right w:val="nil"/>
            </w:tcBorders>
            <w:shd w:val="clear" w:color="auto" w:fill="auto"/>
            <w:noWrap/>
            <w:vAlign w:val="bottom"/>
            <w:hideMark/>
          </w:tcPr>
          <w:p w14:paraId="75410030" w14:textId="77777777" w:rsidR="000D290F" w:rsidRPr="000D290F" w:rsidRDefault="000D290F" w:rsidP="000D290F">
            <w:pPr>
              <w:spacing w:after="0" w:line="240" w:lineRule="auto"/>
              <w:rPr>
                <w:rFonts w:ascii="Calibri" w:eastAsia="Times New Roman" w:hAnsi="Calibri"/>
                <w:color w:val="000000"/>
                <w:sz w:val="22"/>
                <w:szCs w:val="22"/>
              </w:rPr>
            </w:pPr>
            <w:r w:rsidRPr="000D290F">
              <w:rPr>
                <w:rFonts w:ascii="Calibri" w:eastAsia="Times New Roman" w:hAnsi="Calibri"/>
                <w:color w:val="000000"/>
                <w:sz w:val="22"/>
                <w:szCs w:val="22"/>
              </w:rPr>
              <w:t>Euro</w:t>
            </w:r>
          </w:p>
        </w:tc>
        <w:tc>
          <w:tcPr>
            <w:tcW w:w="0" w:type="auto"/>
            <w:tcBorders>
              <w:top w:val="nil"/>
              <w:left w:val="nil"/>
              <w:bottom w:val="nil"/>
              <w:right w:val="nil"/>
            </w:tcBorders>
            <w:shd w:val="clear" w:color="auto" w:fill="auto"/>
            <w:noWrap/>
            <w:vAlign w:val="bottom"/>
            <w:hideMark/>
          </w:tcPr>
          <w:p w14:paraId="59B13323" w14:textId="77777777" w:rsidR="000D290F" w:rsidRPr="000D290F" w:rsidRDefault="000D290F" w:rsidP="000D290F">
            <w:pPr>
              <w:spacing w:after="0" w:line="240" w:lineRule="auto"/>
              <w:jc w:val="center"/>
              <w:rPr>
                <w:rFonts w:ascii="Calibri" w:eastAsia="Times New Roman" w:hAnsi="Calibri"/>
                <w:color w:val="000000"/>
                <w:sz w:val="22"/>
                <w:szCs w:val="22"/>
              </w:rPr>
            </w:pPr>
            <w:r w:rsidRPr="000D290F">
              <w:rPr>
                <w:rFonts w:ascii="Calibri" w:eastAsia="Times New Roman" w:hAnsi="Calibri"/>
                <w:color w:val="000000"/>
                <w:sz w:val="22"/>
                <w:szCs w:val="22"/>
              </w:rPr>
              <w:t>$1.124</w:t>
            </w:r>
          </w:p>
        </w:tc>
        <w:tc>
          <w:tcPr>
            <w:tcW w:w="0" w:type="auto"/>
            <w:tcBorders>
              <w:top w:val="nil"/>
              <w:left w:val="nil"/>
              <w:bottom w:val="nil"/>
              <w:right w:val="nil"/>
            </w:tcBorders>
            <w:shd w:val="clear" w:color="auto" w:fill="auto"/>
            <w:noWrap/>
            <w:vAlign w:val="bottom"/>
            <w:hideMark/>
          </w:tcPr>
          <w:p w14:paraId="7E03AFBC" w14:textId="77777777" w:rsidR="000D290F" w:rsidRPr="000D290F" w:rsidRDefault="000D290F" w:rsidP="000D290F">
            <w:pPr>
              <w:spacing w:after="0" w:line="240" w:lineRule="auto"/>
              <w:jc w:val="center"/>
              <w:rPr>
                <w:rFonts w:ascii="Calibri" w:eastAsia="Times New Roman" w:hAnsi="Calibri"/>
                <w:color w:val="000000"/>
                <w:sz w:val="22"/>
                <w:szCs w:val="22"/>
              </w:rPr>
            </w:pPr>
            <w:r w:rsidRPr="000D290F">
              <w:rPr>
                <w:rFonts w:ascii="Calibri" w:eastAsia="Times New Roman" w:hAnsi="Calibri"/>
                <w:color w:val="000000"/>
                <w:sz w:val="22"/>
                <w:szCs w:val="22"/>
              </w:rPr>
              <w:t>$1.126</w:t>
            </w:r>
          </w:p>
        </w:tc>
        <w:tc>
          <w:tcPr>
            <w:tcW w:w="0" w:type="auto"/>
            <w:tcBorders>
              <w:top w:val="nil"/>
              <w:left w:val="nil"/>
              <w:bottom w:val="nil"/>
              <w:right w:val="nil"/>
            </w:tcBorders>
            <w:shd w:val="clear" w:color="auto" w:fill="auto"/>
            <w:noWrap/>
            <w:vAlign w:val="bottom"/>
            <w:hideMark/>
          </w:tcPr>
          <w:p w14:paraId="6E79C052" w14:textId="77777777" w:rsidR="000D290F" w:rsidRPr="000D290F" w:rsidRDefault="000D290F" w:rsidP="000D290F">
            <w:pPr>
              <w:spacing w:after="0" w:line="240" w:lineRule="auto"/>
              <w:jc w:val="center"/>
              <w:rPr>
                <w:rFonts w:ascii="Calibri" w:eastAsia="Times New Roman" w:hAnsi="Calibri"/>
                <w:color w:val="000000"/>
                <w:sz w:val="22"/>
                <w:szCs w:val="22"/>
              </w:rPr>
            </w:pPr>
            <w:r w:rsidRPr="000D290F">
              <w:rPr>
                <w:rFonts w:ascii="Calibri" w:eastAsia="Times New Roman" w:hAnsi="Calibri"/>
                <w:color w:val="000000"/>
                <w:sz w:val="22"/>
                <w:szCs w:val="22"/>
              </w:rPr>
              <w:t>-0.2%</w:t>
            </w:r>
          </w:p>
        </w:tc>
      </w:tr>
      <w:tr w:rsidR="000D290F" w:rsidRPr="000D290F" w14:paraId="40233A7F" w14:textId="77777777" w:rsidTr="000D290F">
        <w:trPr>
          <w:trHeight w:val="290"/>
          <w:jc w:val="center"/>
        </w:trPr>
        <w:tc>
          <w:tcPr>
            <w:tcW w:w="0" w:type="auto"/>
            <w:tcBorders>
              <w:top w:val="nil"/>
              <w:left w:val="nil"/>
              <w:bottom w:val="nil"/>
              <w:right w:val="nil"/>
            </w:tcBorders>
            <w:shd w:val="clear" w:color="auto" w:fill="auto"/>
            <w:noWrap/>
            <w:vAlign w:val="bottom"/>
            <w:hideMark/>
          </w:tcPr>
          <w:p w14:paraId="1359B4FE" w14:textId="77777777" w:rsidR="000D290F" w:rsidRPr="000D290F" w:rsidRDefault="000D290F" w:rsidP="000D290F">
            <w:pPr>
              <w:spacing w:after="0" w:line="240" w:lineRule="auto"/>
              <w:rPr>
                <w:rFonts w:ascii="Calibri" w:eastAsia="Times New Roman" w:hAnsi="Calibri"/>
                <w:color w:val="000000"/>
                <w:sz w:val="22"/>
                <w:szCs w:val="22"/>
              </w:rPr>
            </w:pPr>
            <w:r w:rsidRPr="000D290F">
              <w:rPr>
                <w:rFonts w:ascii="Calibri" w:eastAsia="Times New Roman" w:hAnsi="Calibri"/>
                <w:color w:val="000000"/>
                <w:sz w:val="22"/>
                <w:szCs w:val="22"/>
              </w:rPr>
              <w:t>UK Pound</w:t>
            </w:r>
          </w:p>
        </w:tc>
        <w:tc>
          <w:tcPr>
            <w:tcW w:w="0" w:type="auto"/>
            <w:tcBorders>
              <w:top w:val="nil"/>
              <w:left w:val="nil"/>
              <w:bottom w:val="nil"/>
              <w:right w:val="nil"/>
            </w:tcBorders>
            <w:shd w:val="clear" w:color="auto" w:fill="auto"/>
            <w:noWrap/>
            <w:vAlign w:val="bottom"/>
            <w:hideMark/>
          </w:tcPr>
          <w:p w14:paraId="73811EFB" w14:textId="77777777" w:rsidR="000D290F" w:rsidRPr="000D290F" w:rsidRDefault="000D290F" w:rsidP="000D290F">
            <w:pPr>
              <w:spacing w:after="0" w:line="240" w:lineRule="auto"/>
              <w:jc w:val="center"/>
              <w:rPr>
                <w:rFonts w:ascii="Calibri" w:eastAsia="Times New Roman" w:hAnsi="Calibri"/>
                <w:color w:val="000000"/>
                <w:sz w:val="22"/>
                <w:szCs w:val="22"/>
              </w:rPr>
            </w:pPr>
            <w:r w:rsidRPr="000D290F">
              <w:rPr>
                <w:rFonts w:ascii="Calibri" w:eastAsia="Times New Roman" w:hAnsi="Calibri"/>
                <w:color w:val="000000"/>
                <w:sz w:val="22"/>
                <w:szCs w:val="22"/>
              </w:rPr>
              <w:t>$1.418</w:t>
            </w:r>
          </w:p>
        </w:tc>
        <w:tc>
          <w:tcPr>
            <w:tcW w:w="0" w:type="auto"/>
            <w:tcBorders>
              <w:top w:val="nil"/>
              <w:left w:val="nil"/>
              <w:bottom w:val="nil"/>
              <w:right w:val="nil"/>
            </w:tcBorders>
            <w:shd w:val="clear" w:color="auto" w:fill="auto"/>
            <w:noWrap/>
            <w:vAlign w:val="bottom"/>
            <w:hideMark/>
          </w:tcPr>
          <w:p w14:paraId="3B8E718E" w14:textId="77777777" w:rsidR="000D290F" w:rsidRPr="000D290F" w:rsidRDefault="000D290F" w:rsidP="000D290F">
            <w:pPr>
              <w:spacing w:after="0" w:line="240" w:lineRule="auto"/>
              <w:jc w:val="center"/>
              <w:rPr>
                <w:rFonts w:ascii="Calibri" w:eastAsia="Times New Roman" w:hAnsi="Calibri"/>
                <w:color w:val="000000"/>
                <w:sz w:val="22"/>
                <w:szCs w:val="22"/>
              </w:rPr>
            </w:pPr>
            <w:r w:rsidRPr="000D290F">
              <w:rPr>
                <w:rFonts w:ascii="Calibri" w:eastAsia="Times New Roman" w:hAnsi="Calibri"/>
                <w:color w:val="000000"/>
                <w:sz w:val="22"/>
                <w:szCs w:val="22"/>
              </w:rPr>
              <w:t>$1.556</w:t>
            </w:r>
          </w:p>
        </w:tc>
        <w:tc>
          <w:tcPr>
            <w:tcW w:w="0" w:type="auto"/>
            <w:tcBorders>
              <w:top w:val="nil"/>
              <w:left w:val="nil"/>
              <w:bottom w:val="nil"/>
              <w:right w:val="nil"/>
            </w:tcBorders>
            <w:shd w:val="clear" w:color="auto" w:fill="auto"/>
            <w:noWrap/>
            <w:vAlign w:val="bottom"/>
            <w:hideMark/>
          </w:tcPr>
          <w:p w14:paraId="62A71D7D" w14:textId="77777777" w:rsidR="000D290F" w:rsidRPr="000D290F" w:rsidRDefault="000D290F" w:rsidP="000D290F">
            <w:pPr>
              <w:spacing w:after="0" w:line="240" w:lineRule="auto"/>
              <w:jc w:val="center"/>
              <w:rPr>
                <w:rFonts w:ascii="Calibri" w:eastAsia="Times New Roman" w:hAnsi="Calibri"/>
                <w:color w:val="000000"/>
                <w:sz w:val="22"/>
                <w:szCs w:val="22"/>
              </w:rPr>
            </w:pPr>
            <w:r w:rsidRPr="000D290F">
              <w:rPr>
                <w:rFonts w:ascii="Calibri" w:eastAsia="Times New Roman" w:hAnsi="Calibri"/>
                <w:color w:val="000000"/>
                <w:sz w:val="22"/>
                <w:szCs w:val="22"/>
              </w:rPr>
              <w:t>-8.9%</w:t>
            </w:r>
          </w:p>
        </w:tc>
      </w:tr>
      <w:tr w:rsidR="000D290F" w:rsidRPr="000D290F" w14:paraId="762E7DFB" w14:textId="77777777" w:rsidTr="000D290F">
        <w:trPr>
          <w:trHeight w:val="290"/>
          <w:jc w:val="center"/>
        </w:trPr>
        <w:tc>
          <w:tcPr>
            <w:tcW w:w="0" w:type="auto"/>
            <w:tcBorders>
              <w:top w:val="nil"/>
              <w:left w:val="nil"/>
              <w:bottom w:val="nil"/>
              <w:right w:val="nil"/>
            </w:tcBorders>
            <w:shd w:val="clear" w:color="auto" w:fill="auto"/>
            <w:noWrap/>
            <w:vAlign w:val="bottom"/>
            <w:hideMark/>
          </w:tcPr>
          <w:p w14:paraId="2287FE2B" w14:textId="77777777" w:rsidR="000D290F" w:rsidRPr="000D290F" w:rsidRDefault="000D290F" w:rsidP="000D290F">
            <w:pPr>
              <w:spacing w:after="0" w:line="240" w:lineRule="auto"/>
              <w:rPr>
                <w:rFonts w:ascii="Calibri" w:eastAsia="Times New Roman" w:hAnsi="Calibri"/>
                <w:color w:val="000000"/>
                <w:sz w:val="22"/>
                <w:szCs w:val="22"/>
              </w:rPr>
            </w:pPr>
            <w:r w:rsidRPr="000D290F">
              <w:rPr>
                <w:rFonts w:ascii="Calibri" w:eastAsia="Times New Roman" w:hAnsi="Calibri"/>
                <w:color w:val="000000"/>
                <w:sz w:val="22"/>
                <w:szCs w:val="22"/>
              </w:rPr>
              <w:t>Canadian Dollar</w:t>
            </w:r>
          </w:p>
        </w:tc>
        <w:tc>
          <w:tcPr>
            <w:tcW w:w="0" w:type="auto"/>
            <w:tcBorders>
              <w:top w:val="nil"/>
              <w:left w:val="nil"/>
              <w:bottom w:val="nil"/>
              <w:right w:val="nil"/>
            </w:tcBorders>
            <w:shd w:val="clear" w:color="auto" w:fill="auto"/>
            <w:noWrap/>
            <w:vAlign w:val="bottom"/>
            <w:hideMark/>
          </w:tcPr>
          <w:p w14:paraId="562E7DE7" w14:textId="77777777" w:rsidR="000D290F" w:rsidRPr="000D290F" w:rsidRDefault="000D290F" w:rsidP="000D290F">
            <w:pPr>
              <w:spacing w:after="0" w:line="240" w:lineRule="auto"/>
              <w:jc w:val="center"/>
              <w:rPr>
                <w:rFonts w:ascii="Calibri" w:eastAsia="Times New Roman" w:hAnsi="Calibri"/>
                <w:color w:val="000000"/>
                <w:sz w:val="22"/>
                <w:szCs w:val="22"/>
              </w:rPr>
            </w:pPr>
            <w:r w:rsidRPr="000D290F">
              <w:rPr>
                <w:rFonts w:ascii="Calibri" w:eastAsia="Times New Roman" w:hAnsi="Calibri"/>
                <w:color w:val="000000"/>
                <w:sz w:val="22"/>
                <w:szCs w:val="22"/>
              </w:rPr>
              <w:t>$0.775</w:t>
            </w:r>
          </w:p>
        </w:tc>
        <w:tc>
          <w:tcPr>
            <w:tcW w:w="0" w:type="auto"/>
            <w:tcBorders>
              <w:top w:val="nil"/>
              <w:left w:val="nil"/>
              <w:bottom w:val="nil"/>
              <w:right w:val="nil"/>
            </w:tcBorders>
            <w:shd w:val="clear" w:color="auto" w:fill="auto"/>
            <w:noWrap/>
            <w:vAlign w:val="bottom"/>
            <w:hideMark/>
          </w:tcPr>
          <w:p w14:paraId="50A0EF4B" w14:textId="77777777" w:rsidR="000D290F" w:rsidRPr="000D290F" w:rsidRDefault="000D290F" w:rsidP="000D290F">
            <w:pPr>
              <w:spacing w:after="0" w:line="240" w:lineRule="auto"/>
              <w:jc w:val="center"/>
              <w:rPr>
                <w:rFonts w:ascii="Calibri" w:eastAsia="Times New Roman" w:hAnsi="Calibri"/>
                <w:color w:val="000000"/>
                <w:sz w:val="22"/>
                <w:szCs w:val="22"/>
              </w:rPr>
            </w:pPr>
            <w:r w:rsidRPr="000D290F">
              <w:rPr>
                <w:rFonts w:ascii="Calibri" w:eastAsia="Times New Roman" w:hAnsi="Calibri"/>
                <w:color w:val="000000"/>
                <w:sz w:val="22"/>
                <w:szCs w:val="22"/>
              </w:rPr>
              <w:t>$0.811</w:t>
            </w:r>
          </w:p>
        </w:tc>
        <w:tc>
          <w:tcPr>
            <w:tcW w:w="0" w:type="auto"/>
            <w:tcBorders>
              <w:top w:val="nil"/>
              <w:left w:val="nil"/>
              <w:bottom w:val="nil"/>
              <w:right w:val="nil"/>
            </w:tcBorders>
            <w:shd w:val="clear" w:color="auto" w:fill="auto"/>
            <w:noWrap/>
            <w:vAlign w:val="bottom"/>
            <w:hideMark/>
          </w:tcPr>
          <w:p w14:paraId="4908EB0F" w14:textId="77777777" w:rsidR="000D290F" w:rsidRPr="000D290F" w:rsidRDefault="000D290F" w:rsidP="000D290F">
            <w:pPr>
              <w:spacing w:after="0" w:line="240" w:lineRule="auto"/>
              <w:jc w:val="center"/>
              <w:rPr>
                <w:rFonts w:ascii="Calibri" w:eastAsia="Times New Roman" w:hAnsi="Calibri"/>
                <w:color w:val="000000"/>
                <w:sz w:val="22"/>
                <w:szCs w:val="22"/>
              </w:rPr>
            </w:pPr>
            <w:r w:rsidRPr="000D290F">
              <w:rPr>
                <w:rFonts w:ascii="Calibri" w:eastAsia="Times New Roman" w:hAnsi="Calibri"/>
                <w:color w:val="000000"/>
                <w:sz w:val="22"/>
                <w:szCs w:val="22"/>
              </w:rPr>
              <w:t>-4.4%</w:t>
            </w:r>
          </w:p>
        </w:tc>
      </w:tr>
      <w:tr w:rsidR="000D290F" w:rsidRPr="000D290F" w14:paraId="663E90B2" w14:textId="77777777" w:rsidTr="000D290F">
        <w:trPr>
          <w:trHeight w:val="290"/>
          <w:jc w:val="center"/>
        </w:trPr>
        <w:tc>
          <w:tcPr>
            <w:tcW w:w="0" w:type="auto"/>
            <w:tcBorders>
              <w:top w:val="nil"/>
              <w:left w:val="nil"/>
              <w:bottom w:val="nil"/>
              <w:right w:val="nil"/>
            </w:tcBorders>
            <w:shd w:val="clear" w:color="auto" w:fill="auto"/>
            <w:noWrap/>
            <w:vAlign w:val="bottom"/>
            <w:hideMark/>
          </w:tcPr>
          <w:p w14:paraId="70A3F6B9" w14:textId="77777777" w:rsidR="000D290F" w:rsidRPr="000D290F" w:rsidRDefault="000D290F" w:rsidP="000D290F">
            <w:pPr>
              <w:spacing w:after="0" w:line="240" w:lineRule="auto"/>
              <w:rPr>
                <w:rFonts w:ascii="Calibri" w:eastAsia="Times New Roman" w:hAnsi="Calibri"/>
                <w:color w:val="000000"/>
                <w:sz w:val="22"/>
                <w:szCs w:val="22"/>
              </w:rPr>
            </w:pPr>
            <w:r w:rsidRPr="000D290F">
              <w:rPr>
                <w:rFonts w:ascii="Calibri" w:eastAsia="Times New Roman" w:hAnsi="Calibri"/>
                <w:color w:val="000000"/>
                <w:sz w:val="22"/>
                <w:szCs w:val="22"/>
              </w:rPr>
              <w:t>Colombian Peso*</w:t>
            </w:r>
          </w:p>
        </w:tc>
        <w:tc>
          <w:tcPr>
            <w:tcW w:w="0" w:type="auto"/>
            <w:tcBorders>
              <w:top w:val="nil"/>
              <w:left w:val="nil"/>
              <w:bottom w:val="nil"/>
              <w:right w:val="nil"/>
            </w:tcBorders>
            <w:shd w:val="clear" w:color="auto" w:fill="auto"/>
            <w:noWrap/>
            <w:vAlign w:val="bottom"/>
            <w:hideMark/>
          </w:tcPr>
          <w:p w14:paraId="5D3D10D0" w14:textId="77777777" w:rsidR="000D290F" w:rsidRPr="000D290F" w:rsidRDefault="000D290F" w:rsidP="000D290F">
            <w:pPr>
              <w:spacing w:after="0" w:line="240" w:lineRule="auto"/>
              <w:jc w:val="center"/>
              <w:rPr>
                <w:rFonts w:ascii="Calibri" w:eastAsia="Times New Roman" w:hAnsi="Calibri"/>
                <w:color w:val="000000"/>
                <w:sz w:val="22"/>
                <w:szCs w:val="22"/>
              </w:rPr>
            </w:pPr>
            <w:r w:rsidRPr="000D290F">
              <w:rPr>
                <w:rFonts w:ascii="Calibri" w:eastAsia="Times New Roman" w:hAnsi="Calibri"/>
                <w:color w:val="000000"/>
                <w:sz w:val="22"/>
                <w:szCs w:val="22"/>
              </w:rPr>
              <w:t>2993</w:t>
            </w:r>
          </w:p>
        </w:tc>
        <w:tc>
          <w:tcPr>
            <w:tcW w:w="0" w:type="auto"/>
            <w:tcBorders>
              <w:top w:val="nil"/>
              <w:left w:val="nil"/>
              <w:bottom w:val="nil"/>
              <w:right w:val="nil"/>
            </w:tcBorders>
            <w:shd w:val="clear" w:color="auto" w:fill="auto"/>
            <w:noWrap/>
            <w:vAlign w:val="bottom"/>
            <w:hideMark/>
          </w:tcPr>
          <w:p w14:paraId="0ABAF447" w14:textId="77777777" w:rsidR="000D290F" w:rsidRPr="000D290F" w:rsidRDefault="000D290F" w:rsidP="000D290F">
            <w:pPr>
              <w:spacing w:after="0" w:line="240" w:lineRule="auto"/>
              <w:jc w:val="center"/>
              <w:rPr>
                <w:rFonts w:ascii="Calibri" w:eastAsia="Times New Roman" w:hAnsi="Calibri"/>
                <w:color w:val="000000"/>
                <w:sz w:val="22"/>
                <w:szCs w:val="22"/>
              </w:rPr>
            </w:pPr>
            <w:r w:rsidRPr="000D290F">
              <w:rPr>
                <w:rFonts w:ascii="Calibri" w:eastAsia="Times New Roman" w:hAnsi="Calibri"/>
                <w:color w:val="000000"/>
                <w:sz w:val="22"/>
                <w:szCs w:val="22"/>
              </w:rPr>
              <w:t>2532</w:t>
            </w:r>
          </w:p>
        </w:tc>
        <w:tc>
          <w:tcPr>
            <w:tcW w:w="0" w:type="auto"/>
            <w:tcBorders>
              <w:top w:val="nil"/>
              <w:left w:val="nil"/>
              <w:bottom w:val="nil"/>
              <w:right w:val="nil"/>
            </w:tcBorders>
            <w:shd w:val="clear" w:color="auto" w:fill="auto"/>
            <w:noWrap/>
            <w:vAlign w:val="bottom"/>
            <w:hideMark/>
          </w:tcPr>
          <w:p w14:paraId="4139ECCF" w14:textId="77777777" w:rsidR="000D290F" w:rsidRPr="000D290F" w:rsidRDefault="000D290F" w:rsidP="000D290F">
            <w:pPr>
              <w:spacing w:after="0" w:line="240" w:lineRule="auto"/>
              <w:jc w:val="center"/>
              <w:rPr>
                <w:rFonts w:ascii="Calibri" w:eastAsia="Times New Roman" w:hAnsi="Calibri"/>
                <w:color w:val="000000"/>
                <w:sz w:val="22"/>
                <w:szCs w:val="22"/>
              </w:rPr>
            </w:pPr>
            <w:r w:rsidRPr="000D290F">
              <w:rPr>
                <w:rFonts w:ascii="Calibri" w:eastAsia="Times New Roman" w:hAnsi="Calibri"/>
                <w:color w:val="000000"/>
                <w:sz w:val="22"/>
                <w:szCs w:val="22"/>
              </w:rPr>
              <w:t>-15.4%</w:t>
            </w:r>
          </w:p>
        </w:tc>
      </w:tr>
      <w:tr w:rsidR="000D290F" w:rsidRPr="000D290F" w14:paraId="62D8C42C" w14:textId="77777777" w:rsidTr="000D290F">
        <w:trPr>
          <w:trHeight w:val="290"/>
          <w:jc w:val="center"/>
        </w:trPr>
        <w:tc>
          <w:tcPr>
            <w:tcW w:w="0" w:type="auto"/>
            <w:tcBorders>
              <w:top w:val="nil"/>
              <w:left w:val="nil"/>
              <w:bottom w:val="nil"/>
              <w:right w:val="nil"/>
            </w:tcBorders>
            <w:shd w:val="clear" w:color="auto" w:fill="auto"/>
            <w:noWrap/>
            <w:vAlign w:val="bottom"/>
            <w:hideMark/>
          </w:tcPr>
          <w:p w14:paraId="0941F228" w14:textId="77777777" w:rsidR="000D290F" w:rsidRPr="000D290F" w:rsidRDefault="000D290F" w:rsidP="000D290F">
            <w:pPr>
              <w:spacing w:after="0" w:line="240" w:lineRule="auto"/>
              <w:rPr>
                <w:rFonts w:ascii="Calibri" w:eastAsia="Times New Roman" w:hAnsi="Calibri"/>
                <w:color w:val="000000"/>
                <w:sz w:val="22"/>
                <w:szCs w:val="22"/>
              </w:rPr>
            </w:pPr>
            <w:r w:rsidRPr="000D290F">
              <w:rPr>
                <w:rFonts w:ascii="Calibri" w:eastAsia="Times New Roman" w:hAnsi="Calibri"/>
                <w:color w:val="000000"/>
                <w:sz w:val="22"/>
                <w:szCs w:val="22"/>
              </w:rPr>
              <w:t>Brazilian Real**</w:t>
            </w:r>
          </w:p>
        </w:tc>
        <w:tc>
          <w:tcPr>
            <w:tcW w:w="0" w:type="auto"/>
            <w:tcBorders>
              <w:top w:val="nil"/>
              <w:left w:val="nil"/>
              <w:bottom w:val="nil"/>
              <w:right w:val="nil"/>
            </w:tcBorders>
            <w:shd w:val="clear" w:color="auto" w:fill="auto"/>
            <w:noWrap/>
            <w:vAlign w:val="bottom"/>
            <w:hideMark/>
          </w:tcPr>
          <w:p w14:paraId="41F394D0" w14:textId="77777777" w:rsidR="000D290F" w:rsidRPr="000D290F" w:rsidRDefault="000D290F" w:rsidP="000D290F">
            <w:pPr>
              <w:spacing w:after="0" w:line="240" w:lineRule="auto"/>
              <w:jc w:val="center"/>
              <w:rPr>
                <w:rFonts w:ascii="Calibri" w:eastAsia="Times New Roman" w:hAnsi="Calibri"/>
                <w:color w:val="000000"/>
                <w:sz w:val="22"/>
                <w:szCs w:val="22"/>
              </w:rPr>
            </w:pPr>
            <w:r w:rsidRPr="000D290F">
              <w:rPr>
                <w:rFonts w:ascii="Calibri" w:eastAsia="Times New Roman" w:hAnsi="Calibri"/>
                <w:color w:val="000000"/>
                <w:sz w:val="22"/>
                <w:szCs w:val="22"/>
              </w:rPr>
              <w:t>3.471</w:t>
            </w:r>
          </w:p>
        </w:tc>
        <w:tc>
          <w:tcPr>
            <w:tcW w:w="0" w:type="auto"/>
            <w:tcBorders>
              <w:top w:val="nil"/>
              <w:left w:val="nil"/>
              <w:bottom w:val="nil"/>
              <w:right w:val="nil"/>
            </w:tcBorders>
            <w:shd w:val="clear" w:color="auto" w:fill="auto"/>
            <w:noWrap/>
            <w:vAlign w:val="bottom"/>
            <w:hideMark/>
          </w:tcPr>
          <w:p w14:paraId="38A0D6D1" w14:textId="77777777" w:rsidR="000D290F" w:rsidRPr="000D290F" w:rsidRDefault="000D290F" w:rsidP="000D290F">
            <w:pPr>
              <w:spacing w:after="0" w:line="240" w:lineRule="auto"/>
              <w:jc w:val="center"/>
              <w:rPr>
                <w:rFonts w:ascii="Calibri" w:eastAsia="Times New Roman" w:hAnsi="Calibri"/>
                <w:color w:val="000000"/>
                <w:sz w:val="22"/>
                <w:szCs w:val="22"/>
              </w:rPr>
            </w:pPr>
            <w:r w:rsidRPr="000D290F">
              <w:rPr>
                <w:rFonts w:ascii="Calibri" w:eastAsia="Times New Roman" w:hAnsi="Calibri"/>
                <w:color w:val="000000"/>
                <w:sz w:val="22"/>
                <w:szCs w:val="22"/>
              </w:rPr>
              <w:t>3.097</w:t>
            </w:r>
          </w:p>
        </w:tc>
        <w:tc>
          <w:tcPr>
            <w:tcW w:w="0" w:type="auto"/>
            <w:tcBorders>
              <w:top w:val="nil"/>
              <w:left w:val="nil"/>
              <w:bottom w:val="nil"/>
              <w:right w:val="nil"/>
            </w:tcBorders>
            <w:shd w:val="clear" w:color="auto" w:fill="auto"/>
            <w:noWrap/>
            <w:vAlign w:val="bottom"/>
            <w:hideMark/>
          </w:tcPr>
          <w:p w14:paraId="0D5DCEF2" w14:textId="77777777" w:rsidR="000D290F" w:rsidRPr="000D290F" w:rsidRDefault="000D290F" w:rsidP="000D290F">
            <w:pPr>
              <w:spacing w:after="0" w:line="240" w:lineRule="auto"/>
              <w:jc w:val="center"/>
              <w:rPr>
                <w:rFonts w:ascii="Calibri" w:eastAsia="Times New Roman" w:hAnsi="Calibri"/>
                <w:color w:val="000000"/>
                <w:sz w:val="22"/>
                <w:szCs w:val="22"/>
              </w:rPr>
            </w:pPr>
            <w:r w:rsidRPr="000D290F">
              <w:rPr>
                <w:rFonts w:ascii="Calibri" w:eastAsia="Times New Roman" w:hAnsi="Calibri"/>
                <w:color w:val="000000"/>
                <w:sz w:val="22"/>
                <w:szCs w:val="22"/>
              </w:rPr>
              <w:t>-10.8%</w:t>
            </w:r>
          </w:p>
        </w:tc>
      </w:tr>
      <w:tr w:rsidR="000D290F" w:rsidRPr="000D290F" w14:paraId="4BBD6517" w14:textId="77777777" w:rsidTr="000D290F">
        <w:trPr>
          <w:trHeight w:val="290"/>
          <w:jc w:val="center"/>
        </w:trPr>
        <w:tc>
          <w:tcPr>
            <w:tcW w:w="0" w:type="auto"/>
            <w:tcBorders>
              <w:top w:val="nil"/>
              <w:left w:val="nil"/>
              <w:bottom w:val="nil"/>
              <w:right w:val="nil"/>
            </w:tcBorders>
            <w:shd w:val="clear" w:color="auto" w:fill="auto"/>
            <w:noWrap/>
            <w:vAlign w:val="bottom"/>
            <w:hideMark/>
          </w:tcPr>
          <w:p w14:paraId="30EAB6E9" w14:textId="77777777" w:rsidR="000D290F" w:rsidRPr="000D290F" w:rsidRDefault="000D290F" w:rsidP="000D290F">
            <w:pPr>
              <w:spacing w:after="0" w:line="240" w:lineRule="auto"/>
              <w:rPr>
                <w:rFonts w:ascii="Calibri" w:eastAsia="Times New Roman" w:hAnsi="Calibri"/>
                <w:color w:val="000000"/>
                <w:sz w:val="18"/>
                <w:szCs w:val="18"/>
              </w:rPr>
            </w:pPr>
            <w:r w:rsidRPr="000D290F">
              <w:rPr>
                <w:rFonts w:ascii="Calibri" w:eastAsia="Times New Roman" w:hAnsi="Calibri"/>
                <w:color w:val="000000"/>
                <w:sz w:val="18"/>
                <w:szCs w:val="18"/>
              </w:rPr>
              <w:t>* Pesos per $1.00</w:t>
            </w:r>
          </w:p>
        </w:tc>
        <w:tc>
          <w:tcPr>
            <w:tcW w:w="0" w:type="auto"/>
            <w:tcBorders>
              <w:top w:val="nil"/>
              <w:left w:val="nil"/>
              <w:bottom w:val="nil"/>
              <w:right w:val="nil"/>
            </w:tcBorders>
            <w:shd w:val="clear" w:color="auto" w:fill="auto"/>
            <w:noWrap/>
            <w:vAlign w:val="bottom"/>
            <w:hideMark/>
          </w:tcPr>
          <w:p w14:paraId="3777C3D7" w14:textId="77777777" w:rsidR="000D290F" w:rsidRPr="000D290F" w:rsidRDefault="000D290F" w:rsidP="000D290F">
            <w:pPr>
              <w:spacing w:after="0" w:line="240" w:lineRule="auto"/>
              <w:rPr>
                <w:rFonts w:ascii="Calibri" w:eastAsia="Times New Roman" w:hAnsi="Calibri"/>
                <w:color w:val="000000"/>
                <w:sz w:val="18"/>
                <w:szCs w:val="18"/>
              </w:rPr>
            </w:pPr>
          </w:p>
        </w:tc>
        <w:tc>
          <w:tcPr>
            <w:tcW w:w="0" w:type="auto"/>
            <w:tcBorders>
              <w:top w:val="nil"/>
              <w:left w:val="nil"/>
              <w:bottom w:val="nil"/>
              <w:right w:val="nil"/>
            </w:tcBorders>
            <w:shd w:val="clear" w:color="auto" w:fill="auto"/>
            <w:noWrap/>
            <w:vAlign w:val="bottom"/>
            <w:hideMark/>
          </w:tcPr>
          <w:p w14:paraId="08A0D59E" w14:textId="77777777" w:rsidR="000D290F" w:rsidRPr="000D290F" w:rsidRDefault="000D290F" w:rsidP="000D290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D2FBEF4" w14:textId="77777777" w:rsidR="000D290F" w:rsidRPr="000D290F" w:rsidRDefault="000D290F" w:rsidP="000D290F">
            <w:pPr>
              <w:spacing w:after="0" w:line="240" w:lineRule="auto"/>
              <w:rPr>
                <w:rFonts w:eastAsia="Times New Roman"/>
                <w:sz w:val="20"/>
                <w:szCs w:val="20"/>
              </w:rPr>
            </w:pPr>
          </w:p>
        </w:tc>
      </w:tr>
      <w:tr w:rsidR="000D290F" w:rsidRPr="000D290F" w14:paraId="4C39C819" w14:textId="77777777" w:rsidTr="000D290F">
        <w:trPr>
          <w:trHeight w:val="290"/>
          <w:jc w:val="center"/>
        </w:trPr>
        <w:tc>
          <w:tcPr>
            <w:tcW w:w="0" w:type="auto"/>
            <w:tcBorders>
              <w:top w:val="nil"/>
              <w:left w:val="nil"/>
              <w:bottom w:val="nil"/>
              <w:right w:val="nil"/>
            </w:tcBorders>
            <w:shd w:val="clear" w:color="auto" w:fill="auto"/>
            <w:noWrap/>
            <w:vAlign w:val="bottom"/>
            <w:hideMark/>
          </w:tcPr>
          <w:p w14:paraId="3BDC0403" w14:textId="77777777" w:rsidR="000D290F" w:rsidRPr="000D290F" w:rsidRDefault="000D290F" w:rsidP="000D290F">
            <w:pPr>
              <w:spacing w:after="0" w:line="240" w:lineRule="auto"/>
              <w:rPr>
                <w:rFonts w:ascii="Calibri" w:eastAsia="Times New Roman" w:hAnsi="Calibri"/>
                <w:color w:val="000000"/>
                <w:sz w:val="18"/>
                <w:szCs w:val="18"/>
              </w:rPr>
            </w:pPr>
            <w:r w:rsidRPr="000D290F">
              <w:rPr>
                <w:rFonts w:ascii="Calibri" w:eastAsia="Times New Roman" w:hAnsi="Calibri"/>
                <w:color w:val="000000"/>
                <w:sz w:val="18"/>
                <w:szCs w:val="18"/>
              </w:rPr>
              <w:t>** Reals per $1.00</w:t>
            </w:r>
          </w:p>
        </w:tc>
        <w:tc>
          <w:tcPr>
            <w:tcW w:w="0" w:type="auto"/>
            <w:tcBorders>
              <w:top w:val="nil"/>
              <w:left w:val="nil"/>
              <w:bottom w:val="nil"/>
              <w:right w:val="nil"/>
            </w:tcBorders>
            <w:shd w:val="clear" w:color="auto" w:fill="auto"/>
            <w:noWrap/>
            <w:vAlign w:val="bottom"/>
            <w:hideMark/>
          </w:tcPr>
          <w:p w14:paraId="0292CD12" w14:textId="77777777" w:rsidR="000D290F" w:rsidRPr="000D290F" w:rsidRDefault="000D290F" w:rsidP="000D290F">
            <w:pPr>
              <w:spacing w:after="0" w:line="240" w:lineRule="auto"/>
              <w:rPr>
                <w:rFonts w:ascii="Calibri" w:eastAsia="Times New Roman" w:hAnsi="Calibri"/>
                <w:color w:val="000000"/>
                <w:sz w:val="18"/>
                <w:szCs w:val="18"/>
              </w:rPr>
            </w:pPr>
          </w:p>
        </w:tc>
        <w:tc>
          <w:tcPr>
            <w:tcW w:w="0" w:type="auto"/>
            <w:tcBorders>
              <w:top w:val="nil"/>
              <w:left w:val="nil"/>
              <w:bottom w:val="nil"/>
              <w:right w:val="nil"/>
            </w:tcBorders>
            <w:shd w:val="clear" w:color="auto" w:fill="auto"/>
            <w:noWrap/>
            <w:vAlign w:val="bottom"/>
            <w:hideMark/>
          </w:tcPr>
          <w:p w14:paraId="54D1E72E" w14:textId="77777777" w:rsidR="000D290F" w:rsidRPr="000D290F" w:rsidRDefault="000D290F" w:rsidP="000D290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39EC009" w14:textId="77777777" w:rsidR="000D290F" w:rsidRPr="000D290F" w:rsidRDefault="000D290F" w:rsidP="000D290F">
            <w:pPr>
              <w:spacing w:after="0" w:line="240" w:lineRule="auto"/>
              <w:rPr>
                <w:rFonts w:eastAsia="Times New Roman"/>
                <w:sz w:val="20"/>
                <w:szCs w:val="20"/>
              </w:rPr>
            </w:pPr>
          </w:p>
        </w:tc>
      </w:tr>
    </w:tbl>
    <w:p w14:paraId="2FEBEB8A" w14:textId="77777777" w:rsidR="00BE25E3" w:rsidRDefault="00BE25E3" w:rsidP="00CD6A3D">
      <w:pPr>
        <w:jc w:val="both"/>
        <w:rPr>
          <w:rFonts w:ascii="Georgia" w:hAnsi="Georgia"/>
          <w:b/>
        </w:rPr>
      </w:pPr>
    </w:p>
    <w:p w14:paraId="401DF511" w14:textId="31196B16" w:rsidR="00AB097D" w:rsidRPr="00147630" w:rsidRDefault="00147630" w:rsidP="00CD6A3D">
      <w:pPr>
        <w:jc w:val="both"/>
        <w:rPr>
          <w:rFonts w:ascii="Georgia" w:hAnsi="Georgia"/>
          <w:b/>
        </w:rPr>
      </w:pPr>
      <w:r w:rsidRPr="00147630">
        <w:rPr>
          <w:rFonts w:ascii="Georgia" w:hAnsi="Georgia"/>
          <w:b/>
        </w:rPr>
        <w:t>Inventory.</w:t>
      </w:r>
    </w:p>
    <w:p w14:paraId="52FF05BD" w14:textId="1849160F" w:rsidR="00B000C3" w:rsidRDefault="00B000C3" w:rsidP="00570999">
      <w:pPr>
        <w:jc w:val="both"/>
      </w:pPr>
      <w:r>
        <w:rPr>
          <w:rFonts w:ascii="Georgia" w:hAnsi="Georgia"/>
        </w:rPr>
        <w:t xml:space="preserve">It is currently forecasted </w:t>
      </w:r>
      <w:r w:rsidR="00570999">
        <w:rPr>
          <w:rFonts w:ascii="Georgia" w:hAnsi="Georgia"/>
        </w:rPr>
        <w:t xml:space="preserve">by AHATA </w:t>
      </w:r>
      <w:r>
        <w:rPr>
          <w:rFonts w:ascii="Georgia" w:hAnsi="Georgia"/>
        </w:rPr>
        <w:t>tha</w:t>
      </w:r>
      <w:r w:rsidR="006F504D">
        <w:rPr>
          <w:rFonts w:ascii="Georgia" w:hAnsi="Georgia"/>
        </w:rPr>
        <w:t>t there will be an increase of 3% - 4</w:t>
      </w:r>
      <w:r>
        <w:rPr>
          <w:rFonts w:ascii="Georgia" w:hAnsi="Georgia"/>
        </w:rPr>
        <w:t>% in available room nights during 2016 due to the addition of 60 rooms at the Divi Tamarijn/All Inclusive, the addition of 74 renovated rooms at the Tropicana Aruba and the full year operation of the Riu Palace (which was closed for three months in 2015 for renovation). Please note that the Hilton Aruba currently plan</w:t>
      </w:r>
      <w:r w:rsidR="00BE25E3">
        <w:rPr>
          <w:rFonts w:ascii="Georgia" w:hAnsi="Georgia"/>
        </w:rPr>
        <w:t>s</w:t>
      </w:r>
      <w:r>
        <w:rPr>
          <w:rFonts w:ascii="Georgia" w:hAnsi="Georgia"/>
        </w:rPr>
        <w:t xml:space="preserve"> renovations during the course of 2016 which will involve the closure of some rooms.</w:t>
      </w:r>
    </w:p>
    <w:p w14:paraId="1C8C0A50" w14:textId="76E7932F" w:rsidR="00B000C3" w:rsidRPr="00B000C3" w:rsidRDefault="00B000C3" w:rsidP="00B000C3">
      <w:pPr>
        <w:rPr>
          <w:b/>
        </w:rPr>
      </w:pPr>
      <w:r w:rsidRPr="00B000C3">
        <w:rPr>
          <w:rFonts w:ascii="Georgia" w:hAnsi="Georgia"/>
          <w:b/>
        </w:rPr>
        <w:t>Forecast</w:t>
      </w:r>
    </w:p>
    <w:p w14:paraId="4374730F" w14:textId="033FF125" w:rsidR="00B000C3" w:rsidRDefault="00B000C3" w:rsidP="00570999">
      <w:pPr>
        <w:jc w:val="both"/>
        <w:rPr>
          <w:rFonts w:ascii="Georgia" w:hAnsi="Georgia"/>
        </w:rPr>
      </w:pPr>
      <w:r>
        <w:rPr>
          <w:rFonts w:ascii="Georgia" w:hAnsi="Georgia"/>
        </w:rPr>
        <w:t xml:space="preserve">Consequently it is forecast </w:t>
      </w:r>
      <w:r w:rsidR="00570999">
        <w:rPr>
          <w:rFonts w:ascii="Georgia" w:hAnsi="Georgia"/>
        </w:rPr>
        <w:t xml:space="preserve">by AHATA </w:t>
      </w:r>
      <w:r>
        <w:rPr>
          <w:rFonts w:ascii="Georgia" w:hAnsi="Georgia"/>
        </w:rPr>
        <w:t xml:space="preserve">that overall average room occupancy for 2016 for the hotel sector will </w:t>
      </w:r>
      <w:r w:rsidR="00DA1EF7">
        <w:rPr>
          <w:rFonts w:ascii="Georgia" w:hAnsi="Georgia"/>
        </w:rPr>
        <w:t>remain at about the same level as in 2015</w:t>
      </w:r>
      <w:r>
        <w:rPr>
          <w:rFonts w:ascii="Georgia" w:hAnsi="Georgia"/>
        </w:rPr>
        <w:t xml:space="preserve">, </w:t>
      </w:r>
      <w:r w:rsidR="00DA1EF7">
        <w:rPr>
          <w:rFonts w:ascii="Georgia" w:hAnsi="Georgia"/>
        </w:rPr>
        <w:t xml:space="preserve">but </w:t>
      </w:r>
      <w:r>
        <w:rPr>
          <w:rFonts w:ascii="Georgia" w:hAnsi="Georgia"/>
        </w:rPr>
        <w:t xml:space="preserve">that ADR will </w:t>
      </w:r>
      <w:bookmarkStart w:id="0" w:name="_GoBack"/>
      <w:bookmarkEnd w:id="0"/>
      <w:r w:rsidR="006F504D">
        <w:rPr>
          <w:rFonts w:ascii="Georgia" w:hAnsi="Georgia"/>
        </w:rPr>
        <w:t>decline by</w:t>
      </w:r>
      <w:r>
        <w:rPr>
          <w:rFonts w:ascii="Georgia" w:hAnsi="Georgia"/>
        </w:rPr>
        <w:t xml:space="preserve"> </w:t>
      </w:r>
      <w:r w:rsidR="00DA1EF7">
        <w:rPr>
          <w:rFonts w:ascii="Georgia" w:hAnsi="Georgia"/>
        </w:rPr>
        <w:t xml:space="preserve">about </w:t>
      </w:r>
      <w:r>
        <w:rPr>
          <w:rFonts w:ascii="Georgia" w:hAnsi="Georgia"/>
        </w:rPr>
        <w:t xml:space="preserve">3% compared to full year 2015 and that as a result </w:t>
      </w:r>
      <w:r w:rsidR="00DA1EF7">
        <w:rPr>
          <w:rFonts w:ascii="Georgia" w:hAnsi="Georgia"/>
        </w:rPr>
        <w:t>RevPar</w:t>
      </w:r>
      <w:r>
        <w:rPr>
          <w:rFonts w:ascii="Georgia" w:hAnsi="Georgia"/>
        </w:rPr>
        <w:t xml:space="preserve"> will </w:t>
      </w:r>
      <w:r w:rsidR="00DA1EF7">
        <w:rPr>
          <w:rFonts w:ascii="Georgia" w:hAnsi="Georgia"/>
        </w:rPr>
        <w:t>decline by between 2% - 3% compared with 2015.</w:t>
      </w:r>
    </w:p>
    <w:tbl>
      <w:tblPr>
        <w:tblW w:w="0" w:type="auto"/>
        <w:jc w:val="center"/>
        <w:tblLook w:val="04A0" w:firstRow="1" w:lastRow="0" w:firstColumn="1" w:lastColumn="0" w:noHBand="0" w:noVBand="1"/>
      </w:tblPr>
      <w:tblGrid>
        <w:gridCol w:w="2230"/>
        <w:gridCol w:w="1812"/>
        <w:gridCol w:w="1812"/>
        <w:gridCol w:w="1194"/>
        <w:gridCol w:w="774"/>
      </w:tblGrid>
      <w:tr w:rsidR="00DA1EF7" w:rsidRPr="00DA1EF7" w14:paraId="5E522755" w14:textId="77777777" w:rsidTr="00DA1EF7">
        <w:trPr>
          <w:trHeight w:val="290"/>
          <w:jc w:val="center"/>
        </w:trPr>
        <w:tc>
          <w:tcPr>
            <w:tcW w:w="0" w:type="auto"/>
            <w:tcBorders>
              <w:top w:val="nil"/>
              <w:left w:val="nil"/>
              <w:bottom w:val="nil"/>
              <w:right w:val="nil"/>
            </w:tcBorders>
            <w:shd w:val="clear" w:color="auto" w:fill="auto"/>
            <w:noWrap/>
            <w:vAlign w:val="bottom"/>
            <w:hideMark/>
          </w:tcPr>
          <w:p w14:paraId="112DCAC3" w14:textId="77777777" w:rsidR="00DA1EF7" w:rsidRPr="00DA1EF7" w:rsidRDefault="00DA1EF7" w:rsidP="00DA1EF7">
            <w:pPr>
              <w:spacing w:after="0" w:line="240" w:lineRule="auto"/>
              <w:rPr>
                <w:rFonts w:eastAsia="Times New Roman"/>
              </w:rPr>
            </w:pP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4C852E3" w14:textId="77777777" w:rsidR="00DA1EF7" w:rsidRPr="00DA1EF7" w:rsidRDefault="00DA1EF7" w:rsidP="00DA1EF7">
            <w:pPr>
              <w:spacing w:after="0" w:line="240" w:lineRule="auto"/>
              <w:jc w:val="center"/>
              <w:rPr>
                <w:rFonts w:ascii="Calibri" w:eastAsia="Times New Roman" w:hAnsi="Calibri"/>
                <w:color w:val="000000"/>
                <w:sz w:val="22"/>
                <w:szCs w:val="22"/>
              </w:rPr>
            </w:pPr>
            <w:r w:rsidRPr="00DA1EF7">
              <w:rPr>
                <w:rFonts w:ascii="Calibri" w:eastAsia="Times New Roman" w:hAnsi="Calibri"/>
                <w:color w:val="000000"/>
                <w:sz w:val="22"/>
                <w:szCs w:val="22"/>
              </w:rPr>
              <w:t>Projected</w:t>
            </w:r>
          </w:p>
        </w:tc>
        <w:tc>
          <w:tcPr>
            <w:tcW w:w="0" w:type="auto"/>
            <w:tcBorders>
              <w:top w:val="single" w:sz="4" w:space="0" w:color="auto"/>
              <w:left w:val="nil"/>
              <w:bottom w:val="single" w:sz="4" w:space="0" w:color="auto"/>
              <w:right w:val="single" w:sz="4" w:space="0" w:color="auto"/>
            </w:tcBorders>
            <w:shd w:val="clear" w:color="000000" w:fill="9BC2E6"/>
            <w:noWrap/>
            <w:vAlign w:val="bottom"/>
            <w:hideMark/>
          </w:tcPr>
          <w:p w14:paraId="3420A336" w14:textId="77777777" w:rsidR="00DA1EF7" w:rsidRPr="00DA1EF7" w:rsidRDefault="00DA1EF7" w:rsidP="00DA1EF7">
            <w:pPr>
              <w:spacing w:after="0" w:line="240" w:lineRule="auto"/>
              <w:jc w:val="center"/>
              <w:rPr>
                <w:rFonts w:ascii="Calibri" w:eastAsia="Times New Roman" w:hAnsi="Calibri"/>
                <w:color w:val="000000"/>
                <w:sz w:val="22"/>
                <w:szCs w:val="22"/>
              </w:rPr>
            </w:pPr>
            <w:r w:rsidRPr="00DA1EF7">
              <w:rPr>
                <w:rFonts w:ascii="Calibri" w:eastAsia="Times New Roman" w:hAnsi="Calibri"/>
                <w:color w:val="000000"/>
                <w:sz w:val="22"/>
                <w:szCs w:val="22"/>
              </w:rPr>
              <w:t>Actual</w:t>
            </w:r>
          </w:p>
        </w:tc>
        <w:tc>
          <w:tcPr>
            <w:tcW w:w="0" w:type="auto"/>
            <w:tcBorders>
              <w:top w:val="nil"/>
              <w:left w:val="nil"/>
              <w:bottom w:val="nil"/>
              <w:right w:val="nil"/>
            </w:tcBorders>
            <w:shd w:val="clear" w:color="auto" w:fill="auto"/>
            <w:noWrap/>
            <w:vAlign w:val="bottom"/>
            <w:hideMark/>
          </w:tcPr>
          <w:p w14:paraId="632212CD" w14:textId="77777777" w:rsidR="00DA1EF7" w:rsidRPr="00DA1EF7" w:rsidRDefault="00DA1EF7" w:rsidP="00DA1EF7">
            <w:pPr>
              <w:spacing w:after="0" w:line="240" w:lineRule="auto"/>
              <w:jc w:val="center"/>
              <w:rPr>
                <w:rFonts w:ascii="Calibri" w:eastAsia="Times New Roman" w:hAnsi="Calibri"/>
                <w:color w:val="000000"/>
                <w:sz w:val="22"/>
                <w:szCs w:val="22"/>
              </w:rPr>
            </w:pPr>
            <w:r w:rsidRPr="00DA1EF7">
              <w:rPr>
                <w:rFonts w:ascii="Calibri" w:eastAsia="Times New Roman" w:hAnsi="Calibri"/>
                <w:color w:val="000000"/>
                <w:sz w:val="22"/>
                <w:szCs w:val="22"/>
              </w:rPr>
              <w:t>2016/2015</w:t>
            </w:r>
          </w:p>
        </w:tc>
        <w:tc>
          <w:tcPr>
            <w:tcW w:w="0" w:type="auto"/>
            <w:tcBorders>
              <w:top w:val="nil"/>
              <w:left w:val="nil"/>
              <w:bottom w:val="nil"/>
              <w:right w:val="nil"/>
            </w:tcBorders>
            <w:shd w:val="clear" w:color="auto" w:fill="auto"/>
            <w:noWrap/>
            <w:vAlign w:val="bottom"/>
            <w:hideMark/>
          </w:tcPr>
          <w:p w14:paraId="2D38278D" w14:textId="77777777" w:rsidR="00DA1EF7" w:rsidRPr="00DA1EF7" w:rsidRDefault="00DA1EF7" w:rsidP="00DA1EF7">
            <w:pPr>
              <w:spacing w:after="0" w:line="240" w:lineRule="auto"/>
              <w:jc w:val="center"/>
              <w:rPr>
                <w:rFonts w:ascii="Calibri" w:eastAsia="Times New Roman" w:hAnsi="Calibri"/>
                <w:color w:val="000000"/>
                <w:sz w:val="22"/>
                <w:szCs w:val="22"/>
              </w:rPr>
            </w:pPr>
          </w:p>
        </w:tc>
      </w:tr>
      <w:tr w:rsidR="00DA1EF7" w:rsidRPr="00DA1EF7" w14:paraId="5376826F" w14:textId="77777777" w:rsidTr="00DA1EF7">
        <w:trPr>
          <w:trHeight w:val="310"/>
          <w:jc w:val="center"/>
        </w:trPr>
        <w:tc>
          <w:tcPr>
            <w:tcW w:w="0" w:type="auto"/>
            <w:tcBorders>
              <w:top w:val="nil"/>
              <w:left w:val="nil"/>
              <w:bottom w:val="nil"/>
              <w:right w:val="nil"/>
            </w:tcBorders>
            <w:shd w:val="clear" w:color="auto" w:fill="auto"/>
            <w:noWrap/>
            <w:vAlign w:val="bottom"/>
            <w:hideMark/>
          </w:tcPr>
          <w:p w14:paraId="10BBE34A" w14:textId="77777777" w:rsidR="00DA1EF7" w:rsidRPr="00DA1EF7" w:rsidRDefault="00DA1EF7" w:rsidP="00DA1EF7">
            <w:pPr>
              <w:spacing w:after="0" w:line="240" w:lineRule="auto"/>
              <w:rPr>
                <w:rFonts w:ascii="Calibri" w:eastAsia="Times New Roman" w:hAnsi="Calibri"/>
                <w:b/>
                <w:bCs/>
                <w:color w:val="000000"/>
              </w:rPr>
            </w:pPr>
            <w:r w:rsidRPr="00DA1EF7">
              <w:rPr>
                <w:rFonts w:ascii="Calibri" w:eastAsia="Times New Roman" w:hAnsi="Calibri"/>
                <w:b/>
                <w:bCs/>
                <w:color w:val="000000"/>
              </w:rPr>
              <w:t>December 2016 YTD</w:t>
            </w:r>
          </w:p>
        </w:tc>
        <w:tc>
          <w:tcPr>
            <w:tcW w:w="0" w:type="auto"/>
            <w:tcBorders>
              <w:top w:val="nil"/>
              <w:left w:val="nil"/>
              <w:bottom w:val="nil"/>
              <w:right w:val="nil"/>
            </w:tcBorders>
            <w:shd w:val="clear" w:color="auto" w:fill="auto"/>
            <w:noWrap/>
            <w:vAlign w:val="bottom"/>
            <w:hideMark/>
          </w:tcPr>
          <w:p w14:paraId="130B4795" w14:textId="77777777" w:rsidR="00DA1EF7" w:rsidRPr="00DA1EF7" w:rsidRDefault="00DA1EF7" w:rsidP="00DA1EF7">
            <w:pPr>
              <w:spacing w:after="0" w:line="240" w:lineRule="auto"/>
              <w:jc w:val="center"/>
              <w:rPr>
                <w:rFonts w:ascii="Calibri" w:eastAsia="Times New Roman" w:hAnsi="Calibri"/>
                <w:color w:val="000000"/>
                <w:sz w:val="22"/>
                <w:szCs w:val="22"/>
              </w:rPr>
            </w:pPr>
            <w:r w:rsidRPr="00DA1EF7">
              <w:rPr>
                <w:rFonts w:ascii="Calibri" w:eastAsia="Times New Roman" w:hAnsi="Calibri"/>
                <w:color w:val="000000"/>
                <w:sz w:val="22"/>
                <w:szCs w:val="22"/>
              </w:rPr>
              <w:t>2016</w:t>
            </w:r>
          </w:p>
        </w:tc>
        <w:tc>
          <w:tcPr>
            <w:tcW w:w="0" w:type="auto"/>
            <w:tcBorders>
              <w:top w:val="nil"/>
              <w:left w:val="nil"/>
              <w:bottom w:val="nil"/>
              <w:right w:val="nil"/>
            </w:tcBorders>
            <w:shd w:val="clear" w:color="auto" w:fill="auto"/>
            <w:noWrap/>
            <w:vAlign w:val="bottom"/>
            <w:hideMark/>
          </w:tcPr>
          <w:p w14:paraId="32C5CD5C" w14:textId="77777777" w:rsidR="00DA1EF7" w:rsidRPr="00DA1EF7" w:rsidRDefault="00DA1EF7" w:rsidP="00DA1EF7">
            <w:pPr>
              <w:spacing w:after="0" w:line="240" w:lineRule="auto"/>
              <w:jc w:val="center"/>
              <w:rPr>
                <w:rFonts w:ascii="Calibri" w:eastAsia="Times New Roman" w:hAnsi="Calibri"/>
                <w:color w:val="000000"/>
                <w:sz w:val="22"/>
                <w:szCs w:val="22"/>
              </w:rPr>
            </w:pPr>
            <w:r w:rsidRPr="00DA1EF7">
              <w:rPr>
                <w:rFonts w:ascii="Calibri" w:eastAsia="Times New Roman" w:hAnsi="Calibri"/>
                <w:color w:val="000000"/>
                <w:sz w:val="22"/>
                <w:szCs w:val="22"/>
              </w:rPr>
              <w:t>2015</w:t>
            </w:r>
          </w:p>
        </w:tc>
        <w:tc>
          <w:tcPr>
            <w:tcW w:w="0" w:type="auto"/>
            <w:tcBorders>
              <w:top w:val="nil"/>
              <w:left w:val="nil"/>
              <w:bottom w:val="nil"/>
              <w:right w:val="nil"/>
            </w:tcBorders>
            <w:shd w:val="clear" w:color="auto" w:fill="auto"/>
            <w:noWrap/>
            <w:vAlign w:val="bottom"/>
            <w:hideMark/>
          </w:tcPr>
          <w:p w14:paraId="69641F08" w14:textId="77777777" w:rsidR="00DA1EF7" w:rsidRPr="00DA1EF7" w:rsidRDefault="00DA1EF7" w:rsidP="00DA1EF7">
            <w:pPr>
              <w:spacing w:after="0" w:line="240" w:lineRule="auto"/>
              <w:jc w:val="center"/>
              <w:rPr>
                <w:rFonts w:ascii="Calibri" w:eastAsia="Times New Roman" w:hAnsi="Calibri"/>
                <w:color w:val="000000"/>
                <w:sz w:val="22"/>
                <w:szCs w:val="22"/>
              </w:rPr>
            </w:pPr>
            <w:r w:rsidRPr="00DA1EF7">
              <w:rPr>
                <w:rFonts w:ascii="Calibri" w:eastAsia="Times New Roman" w:hAnsi="Calibri"/>
                <w:color w:val="000000"/>
                <w:sz w:val="22"/>
                <w:szCs w:val="22"/>
              </w:rPr>
              <w:t>% change</w:t>
            </w:r>
          </w:p>
        </w:tc>
        <w:tc>
          <w:tcPr>
            <w:tcW w:w="0" w:type="auto"/>
            <w:tcBorders>
              <w:top w:val="nil"/>
              <w:left w:val="nil"/>
              <w:bottom w:val="nil"/>
              <w:right w:val="nil"/>
            </w:tcBorders>
            <w:shd w:val="clear" w:color="auto" w:fill="auto"/>
            <w:noWrap/>
            <w:vAlign w:val="bottom"/>
            <w:hideMark/>
          </w:tcPr>
          <w:p w14:paraId="4107633A" w14:textId="77777777" w:rsidR="00DA1EF7" w:rsidRPr="00DA1EF7" w:rsidRDefault="00DA1EF7" w:rsidP="00DA1EF7">
            <w:pPr>
              <w:spacing w:after="0" w:line="240" w:lineRule="auto"/>
              <w:jc w:val="center"/>
              <w:rPr>
                <w:rFonts w:ascii="Calibri" w:eastAsia="Times New Roman" w:hAnsi="Calibri"/>
                <w:color w:val="000000"/>
                <w:sz w:val="22"/>
                <w:szCs w:val="22"/>
              </w:rPr>
            </w:pPr>
          </w:p>
        </w:tc>
      </w:tr>
      <w:tr w:rsidR="00DA1EF7" w:rsidRPr="00DA1EF7" w14:paraId="23914915" w14:textId="77777777" w:rsidTr="00DA1EF7">
        <w:trPr>
          <w:trHeight w:val="290"/>
          <w:jc w:val="center"/>
        </w:trPr>
        <w:tc>
          <w:tcPr>
            <w:tcW w:w="0" w:type="auto"/>
            <w:tcBorders>
              <w:top w:val="nil"/>
              <w:left w:val="nil"/>
              <w:bottom w:val="nil"/>
              <w:right w:val="nil"/>
            </w:tcBorders>
            <w:shd w:val="clear" w:color="auto" w:fill="auto"/>
            <w:noWrap/>
            <w:vAlign w:val="bottom"/>
            <w:hideMark/>
          </w:tcPr>
          <w:p w14:paraId="0476B86A" w14:textId="77777777" w:rsidR="00DA1EF7" w:rsidRPr="00DA1EF7" w:rsidRDefault="00DA1EF7" w:rsidP="00DA1EF7">
            <w:pPr>
              <w:spacing w:after="0" w:line="240" w:lineRule="auto"/>
              <w:rPr>
                <w:rFonts w:ascii="Calibri" w:eastAsia="Times New Roman" w:hAnsi="Calibri"/>
                <w:color w:val="000000"/>
                <w:sz w:val="22"/>
                <w:szCs w:val="22"/>
              </w:rPr>
            </w:pPr>
            <w:r w:rsidRPr="00DA1EF7">
              <w:rPr>
                <w:rFonts w:ascii="Calibri" w:eastAsia="Times New Roman" w:hAnsi="Calibri"/>
                <w:color w:val="000000"/>
                <w:sz w:val="22"/>
                <w:szCs w:val="22"/>
              </w:rPr>
              <w:t>Rooms</w:t>
            </w:r>
          </w:p>
        </w:tc>
        <w:tc>
          <w:tcPr>
            <w:tcW w:w="0" w:type="auto"/>
            <w:tcBorders>
              <w:top w:val="nil"/>
              <w:left w:val="nil"/>
              <w:bottom w:val="nil"/>
              <w:right w:val="nil"/>
            </w:tcBorders>
            <w:shd w:val="clear" w:color="auto" w:fill="auto"/>
            <w:noWrap/>
            <w:vAlign w:val="bottom"/>
            <w:hideMark/>
          </w:tcPr>
          <w:p w14:paraId="598D770C" w14:textId="77777777" w:rsidR="00DA1EF7" w:rsidRPr="00DA1EF7" w:rsidRDefault="00DA1EF7" w:rsidP="00DA1EF7">
            <w:pPr>
              <w:spacing w:after="0" w:line="240" w:lineRule="auto"/>
              <w:rPr>
                <w:rFonts w:ascii="Calibri" w:eastAsia="Times New Roman" w:hAnsi="Calibri"/>
                <w:color w:val="000000"/>
                <w:sz w:val="22"/>
                <w:szCs w:val="22"/>
              </w:rPr>
            </w:pPr>
            <w:r w:rsidRPr="00DA1EF7">
              <w:rPr>
                <w:rFonts w:ascii="Calibri" w:eastAsia="Times New Roman" w:hAnsi="Calibri"/>
                <w:color w:val="000000"/>
                <w:sz w:val="22"/>
                <w:szCs w:val="22"/>
              </w:rPr>
              <w:t xml:space="preserve">                      4,908 </w:t>
            </w:r>
          </w:p>
        </w:tc>
        <w:tc>
          <w:tcPr>
            <w:tcW w:w="0" w:type="auto"/>
            <w:tcBorders>
              <w:top w:val="nil"/>
              <w:left w:val="nil"/>
              <w:bottom w:val="nil"/>
              <w:right w:val="nil"/>
            </w:tcBorders>
            <w:shd w:val="clear" w:color="auto" w:fill="auto"/>
            <w:noWrap/>
            <w:vAlign w:val="bottom"/>
            <w:hideMark/>
          </w:tcPr>
          <w:p w14:paraId="231CFE93" w14:textId="77777777" w:rsidR="00DA1EF7" w:rsidRPr="00DA1EF7" w:rsidRDefault="00DA1EF7" w:rsidP="00DA1EF7">
            <w:pPr>
              <w:spacing w:after="0" w:line="240" w:lineRule="auto"/>
              <w:rPr>
                <w:rFonts w:ascii="Calibri" w:eastAsia="Times New Roman" w:hAnsi="Calibri"/>
                <w:color w:val="000000"/>
                <w:sz w:val="22"/>
                <w:szCs w:val="22"/>
              </w:rPr>
            </w:pPr>
            <w:r w:rsidRPr="00DA1EF7">
              <w:rPr>
                <w:rFonts w:ascii="Calibri" w:eastAsia="Times New Roman" w:hAnsi="Calibri"/>
                <w:color w:val="000000"/>
                <w:sz w:val="22"/>
                <w:szCs w:val="22"/>
              </w:rPr>
              <w:t xml:space="preserve">                      4,848 </w:t>
            </w:r>
          </w:p>
        </w:tc>
        <w:tc>
          <w:tcPr>
            <w:tcW w:w="0" w:type="auto"/>
            <w:tcBorders>
              <w:top w:val="nil"/>
              <w:left w:val="nil"/>
              <w:bottom w:val="nil"/>
              <w:right w:val="nil"/>
            </w:tcBorders>
            <w:shd w:val="clear" w:color="auto" w:fill="auto"/>
            <w:noWrap/>
            <w:vAlign w:val="bottom"/>
            <w:hideMark/>
          </w:tcPr>
          <w:p w14:paraId="2A5F0081" w14:textId="77777777" w:rsidR="00DA1EF7" w:rsidRPr="00DA1EF7" w:rsidRDefault="00DA1EF7" w:rsidP="00DA1EF7">
            <w:pPr>
              <w:spacing w:after="0" w:line="240" w:lineRule="auto"/>
              <w:jc w:val="center"/>
              <w:rPr>
                <w:rFonts w:ascii="Calibri" w:eastAsia="Times New Roman" w:hAnsi="Calibri"/>
                <w:color w:val="000000"/>
                <w:sz w:val="22"/>
                <w:szCs w:val="22"/>
              </w:rPr>
            </w:pPr>
            <w:r w:rsidRPr="00DA1EF7">
              <w:rPr>
                <w:rFonts w:ascii="Calibri" w:eastAsia="Times New Roman" w:hAnsi="Calibri"/>
                <w:color w:val="000000"/>
                <w:sz w:val="22"/>
                <w:szCs w:val="22"/>
              </w:rPr>
              <w:t>1.2%</w:t>
            </w:r>
          </w:p>
        </w:tc>
        <w:tc>
          <w:tcPr>
            <w:tcW w:w="0" w:type="auto"/>
            <w:tcBorders>
              <w:top w:val="nil"/>
              <w:left w:val="nil"/>
              <w:bottom w:val="nil"/>
              <w:right w:val="nil"/>
            </w:tcBorders>
            <w:shd w:val="clear" w:color="auto" w:fill="auto"/>
            <w:noWrap/>
            <w:vAlign w:val="bottom"/>
            <w:hideMark/>
          </w:tcPr>
          <w:p w14:paraId="19A32A0F" w14:textId="77777777" w:rsidR="00DA1EF7" w:rsidRPr="00DA1EF7" w:rsidRDefault="00DA1EF7" w:rsidP="00DA1EF7">
            <w:pPr>
              <w:spacing w:after="0" w:line="240" w:lineRule="auto"/>
              <w:jc w:val="center"/>
              <w:rPr>
                <w:rFonts w:ascii="Calibri" w:eastAsia="Times New Roman" w:hAnsi="Calibri"/>
                <w:color w:val="000000"/>
                <w:sz w:val="22"/>
                <w:szCs w:val="22"/>
              </w:rPr>
            </w:pPr>
          </w:p>
        </w:tc>
      </w:tr>
      <w:tr w:rsidR="00DA1EF7" w:rsidRPr="00DA1EF7" w14:paraId="3E3716D5" w14:textId="77777777" w:rsidTr="00DA1EF7">
        <w:trPr>
          <w:trHeight w:val="290"/>
          <w:jc w:val="center"/>
        </w:trPr>
        <w:tc>
          <w:tcPr>
            <w:tcW w:w="0" w:type="auto"/>
            <w:tcBorders>
              <w:top w:val="nil"/>
              <w:left w:val="nil"/>
              <w:bottom w:val="nil"/>
              <w:right w:val="nil"/>
            </w:tcBorders>
            <w:shd w:val="clear" w:color="auto" w:fill="auto"/>
            <w:noWrap/>
            <w:vAlign w:val="bottom"/>
            <w:hideMark/>
          </w:tcPr>
          <w:p w14:paraId="17AD76FC" w14:textId="77777777" w:rsidR="00DA1EF7" w:rsidRPr="00DA1EF7" w:rsidRDefault="00DA1EF7" w:rsidP="00DA1EF7">
            <w:pPr>
              <w:spacing w:after="0" w:line="240" w:lineRule="auto"/>
              <w:rPr>
                <w:rFonts w:ascii="Calibri" w:eastAsia="Times New Roman" w:hAnsi="Calibri"/>
                <w:color w:val="000000"/>
                <w:sz w:val="22"/>
                <w:szCs w:val="22"/>
              </w:rPr>
            </w:pPr>
            <w:r w:rsidRPr="00DA1EF7">
              <w:rPr>
                <w:rFonts w:ascii="Calibri" w:eastAsia="Times New Roman" w:hAnsi="Calibri"/>
                <w:color w:val="000000"/>
                <w:sz w:val="22"/>
                <w:szCs w:val="22"/>
              </w:rPr>
              <w:t>ARN</w:t>
            </w:r>
          </w:p>
        </w:tc>
        <w:tc>
          <w:tcPr>
            <w:tcW w:w="0" w:type="auto"/>
            <w:tcBorders>
              <w:top w:val="nil"/>
              <w:left w:val="nil"/>
              <w:bottom w:val="nil"/>
              <w:right w:val="nil"/>
            </w:tcBorders>
            <w:shd w:val="clear" w:color="auto" w:fill="auto"/>
            <w:noWrap/>
            <w:vAlign w:val="bottom"/>
            <w:hideMark/>
          </w:tcPr>
          <w:p w14:paraId="74BA588B" w14:textId="77777777" w:rsidR="00DA1EF7" w:rsidRPr="00DA1EF7" w:rsidRDefault="00DA1EF7" w:rsidP="00DA1EF7">
            <w:pPr>
              <w:spacing w:after="0" w:line="240" w:lineRule="auto"/>
              <w:rPr>
                <w:rFonts w:ascii="Calibri" w:eastAsia="Times New Roman" w:hAnsi="Calibri"/>
                <w:color w:val="000000"/>
                <w:sz w:val="22"/>
                <w:szCs w:val="22"/>
              </w:rPr>
            </w:pPr>
            <w:r w:rsidRPr="00DA1EF7">
              <w:rPr>
                <w:rFonts w:ascii="Calibri" w:eastAsia="Times New Roman" w:hAnsi="Calibri"/>
                <w:color w:val="000000"/>
                <w:sz w:val="22"/>
                <w:szCs w:val="22"/>
              </w:rPr>
              <w:t xml:space="preserve">              1,785,244 </w:t>
            </w:r>
          </w:p>
        </w:tc>
        <w:tc>
          <w:tcPr>
            <w:tcW w:w="0" w:type="auto"/>
            <w:tcBorders>
              <w:top w:val="nil"/>
              <w:left w:val="nil"/>
              <w:bottom w:val="nil"/>
              <w:right w:val="nil"/>
            </w:tcBorders>
            <w:shd w:val="clear" w:color="auto" w:fill="auto"/>
            <w:noWrap/>
            <w:vAlign w:val="bottom"/>
            <w:hideMark/>
          </w:tcPr>
          <w:p w14:paraId="2BE3B2C6" w14:textId="77777777" w:rsidR="00DA1EF7" w:rsidRPr="00DA1EF7" w:rsidRDefault="00DA1EF7" w:rsidP="00DA1EF7">
            <w:pPr>
              <w:spacing w:after="0" w:line="240" w:lineRule="auto"/>
              <w:rPr>
                <w:rFonts w:ascii="Calibri" w:eastAsia="Times New Roman" w:hAnsi="Calibri"/>
                <w:color w:val="000000"/>
                <w:sz w:val="22"/>
                <w:szCs w:val="22"/>
              </w:rPr>
            </w:pPr>
            <w:r w:rsidRPr="00DA1EF7">
              <w:rPr>
                <w:rFonts w:ascii="Calibri" w:eastAsia="Times New Roman" w:hAnsi="Calibri"/>
                <w:color w:val="000000"/>
                <w:sz w:val="22"/>
                <w:szCs w:val="22"/>
              </w:rPr>
              <w:t xml:space="preserve">              1,725,914 </w:t>
            </w:r>
          </w:p>
        </w:tc>
        <w:tc>
          <w:tcPr>
            <w:tcW w:w="0" w:type="auto"/>
            <w:tcBorders>
              <w:top w:val="nil"/>
              <w:left w:val="nil"/>
              <w:bottom w:val="nil"/>
              <w:right w:val="nil"/>
            </w:tcBorders>
            <w:shd w:val="clear" w:color="auto" w:fill="auto"/>
            <w:noWrap/>
            <w:vAlign w:val="bottom"/>
            <w:hideMark/>
          </w:tcPr>
          <w:p w14:paraId="594E2D85" w14:textId="77777777" w:rsidR="00DA1EF7" w:rsidRPr="00DA1EF7" w:rsidRDefault="00DA1EF7" w:rsidP="00DA1EF7">
            <w:pPr>
              <w:spacing w:after="0" w:line="240" w:lineRule="auto"/>
              <w:jc w:val="center"/>
              <w:rPr>
                <w:rFonts w:ascii="Calibri" w:eastAsia="Times New Roman" w:hAnsi="Calibri"/>
                <w:color w:val="000000"/>
                <w:sz w:val="22"/>
                <w:szCs w:val="22"/>
              </w:rPr>
            </w:pPr>
            <w:r w:rsidRPr="00DA1EF7">
              <w:rPr>
                <w:rFonts w:ascii="Calibri" w:eastAsia="Times New Roman" w:hAnsi="Calibri"/>
                <w:color w:val="000000"/>
                <w:sz w:val="22"/>
                <w:szCs w:val="22"/>
              </w:rPr>
              <w:t>3.4%</w:t>
            </w:r>
          </w:p>
        </w:tc>
        <w:tc>
          <w:tcPr>
            <w:tcW w:w="0" w:type="auto"/>
            <w:tcBorders>
              <w:top w:val="nil"/>
              <w:left w:val="nil"/>
              <w:bottom w:val="nil"/>
              <w:right w:val="nil"/>
            </w:tcBorders>
            <w:shd w:val="clear" w:color="auto" w:fill="auto"/>
            <w:noWrap/>
            <w:vAlign w:val="bottom"/>
            <w:hideMark/>
          </w:tcPr>
          <w:p w14:paraId="27352E1F" w14:textId="77777777" w:rsidR="00DA1EF7" w:rsidRPr="00DA1EF7" w:rsidRDefault="00DA1EF7" w:rsidP="00DA1EF7">
            <w:pPr>
              <w:spacing w:after="0" w:line="240" w:lineRule="auto"/>
              <w:jc w:val="center"/>
              <w:rPr>
                <w:rFonts w:ascii="Calibri" w:eastAsia="Times New Roman" w:hAnsi="Calibri"/>
                <w:color w:val="000000"/>
                <w:sz w:val="22"/>
                <w:szCs w:val="22"/>
              </w:rPr>
            </w:pPr>
          </w:p>
        </w:tc>
      </w:tr>
      <w:tr w:rsidR="00DA1EF7" w:rsidRPr="00DA1EF7" w14:paraId="2C21F942" w14:textId="77777777" w:rsidTr="00DA1EF7">
        <w:trPr>
          <w:trHeight w:val="290"/>
          <w:jc w:val="center"/>
        </w:trPr>
        <w:tc>
          <w:tcPr>
            <w:tcW w:w="0" w:type="auto"/>
            <w:tcBorders>
              <w:top w:val="nil"/>
              <w:left w:val="nil"/>
              <w:bottom w:val="nil"/>
              <w:right w:val="nil"/>
            </w:tcBorders>
            <w:shd w:val="clear" w:color="auto" w:fill="auto"/>
            <w:noWrap/>
            <w:vAlign w:val="bottom"/>
            <w:hideMark/>
          </w:tcPr>
          <w:p w14:paraId="6273AC5D" w14:textId="77777777" w:rsidR="00DA1EF7" w:rsidRPr="00DA1EF7" w:rsidRDefault="00DA1EF7" w:rsidP="00DA1EF7">
            <w:pPr>
              <w:spacing w:after="0" w:line="240" w:lineRule="auto"/>
              <w:rPr>
                <w:rFonts w:ascii="Calibri" w:eastAsia="Times New Roman" w:hAnsi="Calibri"/>
                <w:color w:val="000000"/>
                <w:sz w:val="22"/>
                <w:szCs w:val="22"/>
              </w:rPr>
            </w:pPr>
            <w:r w:rsidRPr="00DA1EF7">
              <w:rPr>
                <w:rFonts w:ascii="Calibri" w:eastAsia="Times New Roman" w:hAnsi="Calibri"/>
                <w:color w:val="000000"/>
                <w:sz w:val="22"/>
                <w:szCs w:val="22"/>
              </w:rPr>
              <w:t>ORN</w:t>
            </w:r>
          </w:p>
        </w:tc>
        <w:tc>
          <w:tcPr>
            <w:tcW w:w="0" w:type="auto"/>
            <w:tcBorders>
              <w:top w:val="nil"/>
              <w:left w:val="nil"/>
              <w:bottom w:val="nil"/>
              <w:right w:val="nil"/>
            </w:tcBorders>
            <w:shd w:val="clear" w:color="auto" w:fill="auto"/>
            <w:noWrap/>
            <w:vAlign w:val="bottom"/>
            <w:hideMark/>
          </w:tcPr>
          <w:p w14:paraId="0AA85477" w14:textId="77777777" w:rsidR="00DA1EF7" w:rsidRPr="00DA1EF7" w:rsidRDefault="00DA1EF7" w:rsidP="00DA1EF7">
            <w:pPr>
              <w:spacing w:after="0" w:line="240" w:lineRule="auto"/>
              <w:rPr>
                <w:rFonts w:ascii="Calibri" w:eastAsia="Times New Roman" w:hAnsi="Calibri"/>
                <w:color w:val="000000"/>
                <w:sz w:val="22"/>
                <w:szCs w:val="22"/>
              </w:rPr>
            </w:pPr>
            <w:r w:rsidRPr="00DA1EF7">
              <w:rPr>
                <w:rFonts w:ascii="Calibri" w:eastAsia="Times New Roman" w:hAnsi="Calibri"/>
                <w:color w:val="000000"/>
                <w:sz w:val="22"/>
                <w:szCs w:val="22"/>
              </w:rPr>
              <w:t xml:space="preserve">              1,399,809 </w:t>
            </w:r>
          </w:p>
        </w:tc>
        <w:tc>
          <w:tcPr>
            <w:tcW w:w="0" w:type="auto"/>
            <w:tcBorders>
              <w:top w:val="nil"/>
              <w:left w:val="nil"/>
              <w:bottom w:val="nil"/>
              <w:right w:val="nil"/>
            </w:tcBorders>
            <w:shd w:val="clear" w:color="auto" w:fill="auto"/>
            <w:noWrap/>
            <w:vAlign w:val="bottom"/>
            <w:hideMark/>
          </w:tcPr>
          <w:p w14:paraId="76BD0330" w14:textId="77777777" w:rsidR="00DA1EF7" w:rsidRPr="00DA1EF7" w:rsidRDefault="00DA1EF7" w:rsidP="00DA1EF7">
            <w:pPr>
              <w:spacing w:after="0" w:line="240" w:lineRule="auto"/>
              <w:rPr>
                <w:rFonts w:ascii="Calibri" w:eastAsia="Times New Roman" w:hAnsi="Calibri"/>
                <w:color w:val="000000"/>
                <w:sz w:val="22"/>
                <w:szCs w:val="22"/>
              </w:rPr>
            </w:pPr>
            <w:r w:rsidRPr="00DA1EF7">
              <w:rPr>
                <w:rFonts w:ascii="Calibri" w:eastAsia="Times New Roman" w:hAnsi="Calibri"/>
                <w:color w:val="000000"/>
                <w:sz w:val="22"/>
                <w:szCs w:val="22"/>
              </w:rPr>
              <w:t xml:space="preserve">              1,346,974 </w:t>
            </w:r>
          </w:p>
        </w:tc>
        <w:tc>
          <w:tcPr>
            <w:tcW w:w="0" w:type="auto"/>
            <w:tcBorders>
              <w:top w:val="nil"/>
              <w:left w:val="nil"/>
              <w:bottom w:val="nil"/>
              <w:right w:val="nil"/>
            </w:tcBorders>
            <w:shd w:val="clear" w:color="auto" w:fill="auto"/>
            <w:noWrap/>
            <w:vAlign w:val="bottom"/>
            <w:hideMark/>
          </w:tcPr>
          <w:p w14:paraId="4C303DDA" w14:textId="77777777" w:rsidR="00DA1EF7" w:rsidRPr="00DA1EF7" w:rsidRDefault="00DA1EF7" w:rsidP="00DA1EF7">
            <w:pPr>
              <w:spacing w:after="0" w:line="240" w:lineRule="auto"/>
              <w:jc w:val="center"/>
              <w:rPr>
                <w:rFonts w:ascii="Calibri" w:eastAsia="Times New Roman" w:hAnsi="Calibri"/>
                <w:color w:val="000000"/>
                <w:sz w:val="22"/>
                <w:szCs w:val="22"/>
              </w:rPr>
            </w:pPr>
            <w:r w:rsidRPr="00DA1EF7">
              <w:rPr>
                <w:rFonts w:ascii="Calibri" w:eastAsia="Times New Roman" w:hAnsi="Calibri"/>
                <w:color w:val="000000"/>
                <w:sz w:val="22"/>
                <w:szCs w:val="22"/>
              </w:rPr>
              <w:t>3.9%</w:t>
            </w:r>
          </w:p>
        </w:tc>
        <w:tc>
          <w:tcPr>
            <w:tcW w:w="0" w:type="auto"/>
            <w:tcBorders>
              <w:top w:val="nil"/>
              <w:left w:val="nil"/>
              <w:bottom w:val="nil"/>
              <w:right w:val="nil"/>
            </w:tcBorders>
            <w:shd w:val="clear" w:color="auto" w:fill="auto"/>
            <w:noWrap/>
            <w:vAlign w:val="bottom"/>
            <w:hideMark/>
          </w:tcPr>
          <w:p w14:paraId="71C19FF2" w14:textId="77777777" w:rsidR="00DA1EF7" w:rsidRPr="00DA1EF7" w:rsidRDefault="00DA1EF7" w:rsidP="00DA1EF7">
            <w:pPr>
              <w:spacing w:after="0" w:line="240" w:lineRule="auto"/>
              <w:jc w:val="center"/>
              <w:rPr>
                <w:rFonts w:ascii="Calibri" w:eastAsia="Times New Roman" w:hAnsi="Calibri"/>
                <w:color w:val="000000"/>
                <w:sz w:val="22"/>
                <w:szCs w:val="22"/>
              </w:rPr>
            </w:pPr>
          </w:p>
        </w:tc>
      </w:tr>
      <w:tr w:rsidR="00DA1EF7" w:rsidRPr="00DA1EF7" w14:paraId="5A51C36A" w14:textId="77777777" w:rsidTr="00DA1EF7">
        <w:trPr>
          <w:trHeight w:val="290"/>
          <w:jc w:val="center"/>
        </w:trPr>
        <w:tc>
          <w:tcPr>
            <w:tcW w:w="0" w:type="auto"/>
            <w:tcBorders>
              <w:top w:val="nil"/>
              <w:left w:val="nil"/>
              <w:bottom w:val="nil"/>
              <w:right w:val="nil"/>
            </w:tcBorders>
            <w:shd w:val="clear" w:color="auto" w:fill="auto"/>
            <w:noWrap/>
            <w:vAlign w:val="bottom"/>
            <w:hideMark/>
          </w:tcPr>
          <w:p w14:paraId="2E6413A6" w14:textId="77777777" w:rsidR="00DA1EF7" w:rsidRPr="00DA1EF7" w:rsidRDefault="00DA1EF7" w:rsidP="00DA1EF7">
            <w:pPr>
              <w:spacing w:after="0" w:line="240" w:lineRule="auto"/>
              <w:rPr>
                <w:rFonts w:ascii="Calibri" w:eastAsia="Times New Roman" w:hAnsi="Calibri"/>
                <w:color w:val="000000"/>
                <w:sz w:val="22"/>
                <w:szCs w:val="22"/>
              </w:rPr>
            </w:pPr>
            <w:r w:rsidRPr="00DA1EF7">
              <w:rPr>
                <w:rFonts w:ascii="Calibri" w:eastAsia="Times New Roman" w:hAnsi="Calibri"/>
                <w:color w:val="000000"/>
                <w:sz w:val="22"/>
                <w:szCs w:val="22"/>
              </w:rPr>
              <w:t>% occupancy</w:t>
            </w:r>
          </w:p>
        </w:tc>
        <w:tc>
          <w:tcPr>
            <w:tcW w:w="0" w:type="auto"/>
            <w:tcBorders>
              <w:top w:val="nil"/>
              <w:left w:val="nil"/>
              <w:bottom w:val="nil"/>
              <w:right w:val="nil"/>
            </w:tcBorders>
            <w:shd w:val="clear" w:color="auto" w:fill="auto"/>
            <w:noWrap/>
            <w:vAlign w:val="bottom"/>
            <w:hideMark/>
          </w:tcPr>
          <w:p w14:paraId="50528366" w14:textId="77777777" w:rsidR="00DA1EF7" w:rsidRPr="00DA1EF7" w:rsidRDefault="00DA1EF7" w:rsidP="00DA1EF7">
            <w:pPr>
              <w:spacing w:after="0" w:line="240" w:lineRule="auto"/>
              <w:jc w:val="right"/>
              <w:rPr>
                <w:rFonts w:ascii="Calibri" w:eastAsia="Times New Roman" w:hAnsi="Calibri"/>
                <w:color w:val="000000"/>
                <w:sz w:val="22"/>
                <w:szCs w:val="22"/>
              </w:rPr>
            </w:pPr>
            <w:r w:rsidRPr="00DA1EF7">
              <w:rPr>
                <w:rFonts w:ascii="Calibri" w:eastAsia="Times New Roman" w:hAnsi="Calibri"/>
                <w:color w:val="000000"/>
                <w:sz w:val="22"/>
                <w:szCs w:val="22"/>
              </w:rPr>
              <w:t>78.4%</w:t>
            </w:r>
          </w:p>
        </w:tc>
        <w:tc>
          <w:tcPr>
            <w:tcW w:w="0" w:type="auto"/>
            <w:tcBorders>
              <w:top w:val="nil"/>
              <w:left w:val="nil"/>
              <w:bottom w:val="nil"/>
              <w:right w:val="nil"/>
            </w:tcBorders>
            <w:shd w:val="clear" w:color="auto" w:fill="auto"/>
            <w:noWrap/>
            <w:vAlign w:val="bottom"/>
            <w:hideMark/>
          </w:tcPr>
          <w:p w14:paraId="0887AD76" w14:textId="77777777" w:rsidR="00DA1EF7" w:rsidRPr="00DA1EF7" w:rsidRDefault="00DA1EF7" w:rsidP="00DA1EF7">
            <w:pPr>
              <w:spacing w:after="0" w:line="240" w:lineRule="auto"/>
              <w:jc w:val="right"/>
              <w:rPr>
                <w:rFonts w:ascii="Calibri" w:eastAsia="Times New Roman" w:hAnsi="Calibri"/>
                <w:color w:val="000000"/>
                <w:sz w:val="22"/>
                <w:szCs w:val="22"/>
              </w:rPr>
            </w:pPr>
            <w:r w:rsidRPr="00DA1EF7">
              <w:rPr>
                <w:rFonts w:ascii="Calibri" w:eastAsia="Times New Roman" w:hAnsi="Calibri"/>
                <w:color w:val="000000"/>
                <w:sz w:val="22"/>
                <w:szCs w:val="22"/>
              </w:rPr>
              <w:t>78.0%</w:t>
            </w:r>
          </w:p>
        </w:tc>
        <w:tc>
          <w:tcPr>
            <w:tcW w:w="0" w:type="auto"/>
            <w:tcBorders>
              <w:top w:val="nil"/>
              <w:left w:val="nil"/>
              <w:bottom w:val="nil"/>
              <w:right w:val="nil"/>
            </w:tcBorders>
            <w:shd w:val="clear" w:color="auto" w:fill="auto"/>
            <w:noWrap/>
            <w:vAlign w:val="bottom"/>
            <w:hideMark/>
          </w:tcPr>
          <w:p w14:paraId="58162D55" w14:textId="77777777" w:rsidR="00DA1EF7" w:rsidRPr="00DA1EF7" w:rsidRDefault="00DA1EF7" w:rsidP="00DA1EF7">
            <w:pPr>
              <w:spacing w:after="0" w:line="240" w:lineRule="auto"/>
              <w:jc w:val="center"/>
              <w:rPr>
                <w:rFonts w:ascii="Calibri" w:eastAsia="Times New Roman" w:hAnsi="Calibri"/>
                <w:color w:val="000000"/>
                <w:sz w:val="22"/>
                <w:szCs w:val="22"/>
              </w:rPr>
            </w:pPr>
            <w:r w:rsidRPr="00DA1EF7">
              <w:rPr>
                <w:rFonts w:ascii="Calibri" w:eastAsia="Times New Roman" w:hAnsi="Calibri"/>
                <w:color w:val="000000"/>
                <w:sz w:val="22"/>
                <w:szCs w:val="22"/>
              </w:rPr>
              <w:t>0.4%</w:t>
            </w:r>
          </w:p>
        </w:tc>
        <w:tc>
          <w:tcPr>
            <w:tcW w:w="0" w:type="auto"/>
            <w:tcBorders>
              <w:top w:val="nil"/>
              <w:left w:val="nil"/>
              <w:bottom w:val="nil"/>
              <w:right w:val="nil"/>
            </w:tcBorders>
            <w:shd w:val="clear" w:color="auto" w:fill="auto"/>
            <w:noWrap/>
            <w:vAlign w:val="bottom"/>
            <w:hideMark/>
          </w:tcPr>
          <w:p w14:paraId="65D5E8D3" w14:textId="77777777" w:rsidR="00DA1EF7" w:rsidRPr="00DA1EF7" w:rsidRDefault="00DA1EF7" w:rsidP="00DA1EF7">
            <w:pPr>
              <w:spacing w:after="0" w:line="240" w:lineRule="auto"/>
              <w:rPr>
                <w:rFonts w:ascii="Calibri" w:eastAsia="Times New Roman" w:hAnsi="Calibri"/>
                <w:color w:val="000000"/>
                <w:sz w:val="22"/>
                <w:szCs w:val="22"/>
              </w:rPr>
            </w:pPr>
            <w:r w:rsidRPr="00DA1EF7">
              <w:rPr>
                <w:rFonts w:ascii="Calibri" w:eastAsia="Times New Roman" w:hAnsi="Calibri"/>
                <w:color w:val="000000"/>
                <w:sz w:val="22"/>
                <w:szCs w:val="22"/>
              </w:rPr>
              <w:t>points</w:t>
            </w:r>
          </w:p>
        </w:tc>
      </w:tr>
      <w:tr w:rsidR="00DA1EF7" w:rsidRPr="00DA1EF7" w14:paraId="021AE478" w14:textId="77777777" w:rsidTr="00DA1EF7">
        <w:trPr>
          <w:trHeight w:val="290"/>
          <w:jc w:val="center"/>
        </w:trPr>
        <w:tc>
          <w:tcPr>
            <w:tcW w:w="0" w:type="auto"/>
            <w:tcBorders>
              <w:top w:val="nil"/>
              <w:left w:val="nil"/>
              <w:bottom w:val="nil"/>
              <w:right w:val="nil"/>
            </w:tcBorders>
            <w:shd w:val="clear" w:color="auto" w:fill="auto"/>
            <w:noWrap/>
            <w:vAlign w:val="bottom"/>
            <w:hideMark/>
          </w:tcPr>
          <w:p w14:paraId="0DC28E68" w14:textId="77777777" w:rsidR="00DA1EF7" w:rsidRPr="00DA1EF7" w:rsidRDefault="00DA1EF7" w:rsidP="00DA1EF7">
            <w:pPr>
              <w:spacing w:after="0" w:line="240" w:lineRule="auto"/>
              <w:rPr>
                <w:rFonts w:ascii="Calibri" w:eastAsia="Times New Roman" w:hAnsi="Calibri"/>
                <w:color w:val="000000"/>
                <w:sz w:val="22"/>
                <w:szCs w:val="22"/>
              </w:rPr>
            </w:pPr>
            <w:r w:rsidRPr="00DA1EF7">
              <w:rPr>
                <w:rFonts w:ascii="Calibri" w:eastAsia="Times New Roman" w:hAnsi="Calibri"/>
                <w:color w:val="000000"/>
                <w:sz w:val="22"/>
                <w:szCs w:val="22"/>
              </w:rPr>
              <w:t>ADR</w:t>
            </w:r>
          </w:p>
        </w:tc>
        <w:tc>
          <w:tcPr>
            <w:tcW w:w="0" w:type="auto"/>
            <w:tcBorders>
              <w:top w:val="nil"/>
              <w:left w:val="nil"/>
              <w:bottom w:val="nil"/>
              <w:right w:val="nil"/>
            </w:tcBorders>
            <w:shd w:val="clear" w:color="auto" w:fill="auto"/>
            <w:noWrap/>
            <w:vAlign w:val="bottom"/>
            <w:hideMark/>
          </w:tcPr>
          <w:p w14:paraId="7BDDD789" w14:textId="77777777" w:rsidR="00DA1EF7" w:rsidRPr="00DA1EF7" w:rsidRDefault="00DA1EF7" w:rsidP="00DA1EF7">
            <w:pPr>
              <w:spacing w:after="0" w:line="240" w:lineRule="auto"/>
              <w:jc w:val="right"/>
              <w:rPr>
                <w:rFonts w:ascii="Calibri" w:eastAsia="Times New Roman" w:hAnsi="Calibri"/>
                <w:color w:val="000000"/>
                <w:sz w:val="22"/>
                <w:szCs w:val="22"/>
              </w:rPr>
            </w:pPr>
            <w:r w:rsidRPr="00DA1EF7">
              <w:rPr>
                <w:rFonts w:ascii="Calibri" w:eastAsia="Times New Roman" w:hAnsi="Calibri"/>
                <w:color w:val="000000"/>
                <w:sz w:val="22"/>
                <w:szCs w:val="22"/>
              </w:rPr>
              <w:t>$231.01</w:t>
            </w:r>
          </w:p>
        </w:tc>
        <w:tc>
          <w:tcPr>
            <w:tcW w:w="0" w:type="auto"/>
            <w:tcBorders>
              <w:top w:val="nil"/>
              <w:left w:val="nil"/>
              <w:bottom w:val="nil"/>
              <w:right w:val="nil"/>
            </w:tcBorders>
            <w:shd w:val="clear" w:color="auto" w:fill="auto"/>
            <w:noWrap/>
            <w:vAlign w:val="bottom"/>
            <w:hideMark/>
          </w:tcPr>
          <w:p w14:paraId="08A2A5F9" w14:textId="77777777" w:rsidR="00DA1EF7" w:rsidRPr="00DA1EF7" w:rsidRDefault="00DA1EF7" w:rsidP="00DA1EF7">
            <w:pPr>
              <w:spacing w:after="0" w:line="240" w:lineRule="auto"/>
              <w:jc w:val="right"/>
              <w:rPr>
                <w:rFonts w:ascii="Calibri" w:eastAsia="Times New Roman" w:hAnsi="Calibri"/>
                <w:color w:val="000000"/>
                <w:sz w:val="22"/>
                <w:szCs w:val="22"/>
              </w:rPr>
            </w:pPr>
            <w:r w:rsidRPr="00DA1EF7">
              <w:rPr>
                <w:rFonts w:ascii="Calibri" w:eastAsia="Times New Roman" w:hAnsi="Calibri"/>
                <w:color w:val="000000"/>
                <w:sz w:val="22"/>
                <w:szCs w:val="22"/>
              </w:rPr>
              <w:t>$238.19</w:t>
            </w:r>
          </w:p>
        </w:tc>
        <w:tc>
          <w:tcPr>
            <w:tcW w:w="0" w:type="auto"/>
            <w:tcBorders>
              <w:top w:val="nil"/>
              <w:left w:val="nil"/>
              <w:bottom w:val="nil"/>
              <w:right w:val="nil"/>
            </w:tcBorders>
            <w:shd w:val="clear" w:color="auto" w:fill="auto"/>
            <w:noWrap/>
            <w:vAlign w:val="bottom"/>
            <w:hideMark/>
          </w:tcPr>
          <w:p w14:paraId="62C5F707" w14:textId="77777777" w:rsidR="00DA1EF7" w:rsidRPr="00DA1EF7" w:rsidRDefault="00DA1EF7" w:rsidP="00DA1EF7">
            <w:pPr>
              <w:spacing w:after="0" w:line="240" w:lineRule="auto"/>
              <w:jc w:val="center"/>
              <w:rPr>
                <w:rFonts w:ascii="Calibri" w:eastAsia="Times New Roman" w:hAnsi="Calibri"/>
                <w:color w:val="000000"/>
                <w:sz w:val="22"/>
                <w:szCs w:val="22"/>
              </w:rPr>
            </w:pPr>
            <w:r w:rsidRPr="00DA1EF7">
              <w:rPr>
                <w:rFonts w:ascii="Calibri" w:eastAsia="Times New Roman" w:hAnsi="Calibri"/>
                <w:color w:val="000000"/>
                <w:sz w:val="22"/>
                <w:szCs w:val="22"/>
              </w:rPr>
              <w:t>-3.0%</w:t>
            </w:r>
          </w:p>
        </w:tc>
        <w:tc>
          <w:tcPr>
            <w:tcW w:w="0" w:type="auto"/>
            <w:tcBorders>
              <w:top w:val="nil"/>
              <w:left w:val="nil"/>
              <w:bottom w:val="nil"/>
              <w:right w:val="nil"/>
            </w:tcBorders>
            <w:shd w:val="clear" w:color="auto" w:fill="auto"/>
            <w:noWrap/>
            <w:vAlign w:val="bottom"/>
            <w:hideMark/>
          </w:tcPr>
          <w:p w14:paraId="5FA2C2E0" w14:textId="77777777" w:rsidR="00DA1EF7" w:rsidRPr="00DA1EF7" w:rsidRDefault="00DA1EF7" w:rsidP="00DA1EF7">
            <w:pPr>
              <w:spacing w:after="0" w:line="240" w:lineRule="auto"/>
              <w:jc w:val="center"/>
              <w:rPr>
                <w:rFonts w:ascii="Calibri" w:eastAsia="Times New Roman" w:hAnsi="Calibri"/>
                <w:color w:val="000000"/>
                <w:sz w:val="22"/>
                <w:szCs w:val="22"/>
              </w:rPr>
            </w:pPr>
          </w:p>
        </w:tc>
      </w:tr>
      <w:tr w:rsidR="00DA1EF7" w:rsidRPr="00DA1EF7" w14:paraId="49F7C752" w14:textId="77777777" w:rsidTr="00DA1EF7">
        <w:trPr>
          <w:trHeight w:val="290"/>
          <w:jc w:val="center"/>
        </w:trPr>
        <w:tc>
          <w:tcPr>
            <w:tcW w:w="0" w:type="auto"/>
            <w:tcBorders>
              <w:top w:val="nil"/>
              <w:left w:val="nil"/>
              <w:bottom w:val="nil"/>
              <w:right w:val="nil"/>
            </w:tcBorders>
            <w:shd w:val="clear" w:color="auto" w:fill="auto"/>
            <w:noWrap/>
            <w:vAlign w:val="bottom"/>
            <w:hideMark/>
          </w:tcPr>
          <w:p w14:paraId="5CBB81F2" w14:textId="77777777" w:rsidR="00DA1EF7" w:rsidRPr="00DA1EF7" w:rsidRDefault="00DA1EF7" w:rsidP="00DA1EF7">
            <w:pPr>
              <w:spacing w:after="0" w:line="240" w:lineRule="auto"/>
              <w:rPr>
                <w:rFonts w:ascii="Calibri" w:eastAsia="Times New Roman" w:hAnsi="Calibri"/>
                <w:color w:val="000000"/>
                <w:sz w:val="22"/>
                <w:szCs w:val="22"/>
              </w:rPr>
            </w:pPr>
            <w:r w:rsidRPr="00DA1EF7">
              <w:rPr>
                <w:rFonts w:ascii="Calibri" w:eastAsia="Times New Roman" w:hAnsi="Calibri"/>
                <w:color w:val="000000"/>
                <w:sz w:val="22"/>
                <w:szCs w:val="22"/>
              </w:rPr>
              <w:t>Rev Par</w:t>
            </w:r>
          </w:p>
        </w:tc>
        <w:tc>
          <w:tcPr>
            <w:tcW w:w="0" w:type="auto"/>
            <w:tcBorders>
              <w:top w:val="nil"/>
              <w:left w:val="nil"/>
              <w:bottom w:val="nil"/>
              <w:right w:val="nil"/>
            </w:tcBorders>
            <w:shd w:val="clear" w:color="auto" w:fill="auto"/>
            <w:noWrap/>
            <w:vAlign w:val="bottom"/>
            <w:hideMark/>
          </w:tcPr>
          <w:p w14:paraId="2074FD28" w14:textId="77777777" w:rsidR="00DA1EF7" w:rsidRPr="00DA1EF7" w:rsidRDefault="00DA1EF7" w:rsidP="00DA1EF7">
            <w:pPr>
              <w:spacing w:after="0" w:line="240" w:lineRule="auto"/>
              <w:jc w:val="right"/>
              <w:rPr>
                <w:rFonts w:ascii="Calibri" w:eastAsia="Times New Roman" w:hAnsi="Calibri"/>
                <w:color w:val="000000"/>
                <w:sz w:val="22"/>
                <w:szCs w:val="22"/>
              </w:rPr>
            </w:pPr>
            <w:r w:rsidRPr="00DA1EF7">
              <w:rPr>
                <w:rFonts w:ascii="Calibri" w:eastAsia="Times New Roman" w:hAnsi="Calibri"/>
                <w:color w:val="000000"/>
                <w:sz w:val="22"/>
                <w:szCs w:val="22"/>
              </w:rPr>
              <w:t>$181.13</w:t>
            </w:r>
          </w:p>
        </w:tc>
        <w:tc>
          <w:tcPr>
            <w:tcW w:w="0" w:type="auto"/>
            <w:tcBorders>
              <w:top w:val="nil"/>
              <w:left w:val="nil"/>
              <w:bottom w:val="nil"/>
              <w:right w:val="nil"/>
            </w:tcBorders>
            <w:shd w:val="clear" w:color="auto" w:fill="auto"/>
            <w:noWrap/>
            <w:vAlign w:val="bottom"/>
            <w:hideMark/>
          </w:tcPr>
          <w:p w14:paraId="4320A2A6" w14:textId="77777777" w:rsidR="00DA1EF7" w:rsidRPr="00DA1EF7" w:rsidRDefault="00DA1EF7" w:rsidP="00DA1EF7">
            <w:pPr>
              <w:spacing w:after="0" w:line="240" w:lineRule="auto"/>
              <w:jc w:val="right"/>
              <w:rPr>
                <w:rFonts w:ascii="Calibri" w:eastAsia="Times New Roman" w:hAnsi="Calibri"/>
                <w:color w:val="000000"/>
                <w:sz w:val="22"/>
                <w:szCs w:val="22"/>
              </w:rPr>
            </w:pPr>
            <w:r w:rsidRPr="00DA1EF7">
              <w:rPr>
                <w:rFonts w:ascii="Calibri" w:eastAsia="Times New Roman" w:hAnsi="Calibri"/>
                <w:color w:val="000000"/>
                <w:sz w:val="22"/>
                <w:szCs w:val="22"/>
              </w:rPr>
              <w:t>$185.89</w:t>
            </w:r>
          </w:p>
        </w:tc>
        <w:tc>
          <w:tcPr>
            <w:tcW w:w="0" w:type="auto"/>
            <w:tcBorders>
              <w:top w:val="nil"/>
              <w:left w:val="nil"/>
              <w:bottom w:val="nil"/>
              <w:right w:val="nil"/>
            </w:tcBorders>
            <w:shd w:val="clear" w:color="auto" w:fill="auto"/>
            <w:noWrap/>
            <w:vAlign w:val="bottom"/>
            <w:hideMark/>
          </w:tcPr>
          <w:p w14:paraId="560CA035" w14:textId="77777777" w:rsidR="00DA1EF7" w:rsidRPr="00DA1EF7" w:rsidRDefault="00DA1EF7" w:rsidP="00DA1EF7">
            <w:pPr>
              <w:spacing w:after="0" w:line="240" w:lineRule="auto"/>
              <w:jc w:val="center"/>
              <w:rPr>
                <w:rFonts w:ascii="Calibri" w:eastAsia="Times New Roman" w:hAnsi="Calibri"/>
                <w:color w:val="000000"/>
                <w:sz w:val="22"/>
                <w:szCs w:val="22"/>
              </w:rPr>
            </w:pPr>
            <w:r w:rsidRPr="00DA1EF7">
              <w:rPr>
                <w:rFonts w:ascii="Calibri" w:eastAsia="Times New Roman" w:hAnsi="Calibri"/>
                <w:color w:val="000000"/>
                <w:sz w:val="22"/>
                <w:szCs w:val="22"/>
              </w:rPr>
              <w:t>-2.6%</w:t>
            </w:r>
          </w:p>
        </w:tc>
        <w:tc>
          <w:tcPr>
            <w:tcW w:w="0" w:type="auto"/>
            <w:tcBorders>
              <w:top w:val="nil"/>
              <w:left w:val="nil"/>
              <w:bottom w:val="nil"/>
              <w:right w:val="nil"/>
            </w:tcBorders>
            <w:shd w:val="clear" w:color="auto" w:fill="auto"/>
            <w:noWrap/>
            <w:vAlign w:val="bottom"/>
            <w:hideMark/>
          </w:tcPr>
          <w:p w14:paraId="3D6AEC4B" w14:textId="77777777" w:rsidR="00DA1EF7" w:rsidRPr="00DA1EF7" w:rsidRDefault="00DA1EF7" w:rsidP="00DA1EF7">
            <w:pPr>
              <w:spacing w:after="0" w:line="240" w:lineRule="auto"/>
              <w:jc w:val="center"/>
              <w:rPr>
                <w:rFonts w:ascii="Calibri" w:eastAsia="Times New Roman" w:hAnsi="Calibri"/>
                <w:color w:val="000000"/>
                <w:sz w:val="22"/>
                <w:szCs w:val="22"/>
              </w:rPr>
            </w:pPr>
          </w:p>
        </w:tc>
      </w:tr>
      <w:tr w:rsidR="00DA1EF7" w:rsidRPr="00DA1EF7" w14:paraId="7F0B800F" w14:textId="77777777" w:rsidTr="00DA1EF7">
        <w:trPr>
          <w:trHeight w:val="290"/>
          <w:jc w:val="center"/>
        </w:trPr>
        <w:tc>
          <w:tcPr>
            <w:tcW w:w="0" w:type="auto"/>
            <w:gridSpan w:val="2"/>
            <w:tcBorders>
              <w:top w:val="nil"/>
              <w:left w:val="nil"/>
              <w:bottom w:val="nil"/>
              <w:right w:val="nil"/>
            </w:tcBorders>
            <w:shd w:val="clear" w:color="auto" w:fill="auto"/>
            <w:noWrap/>
            <w:vAlign w:val="bottom"/>
            <w:hideMark/>
          </w:tcPr>
          <w:p w14:paraId="41A678F8" w14:textId="77777777" w:rsidR="00DA1EF7" w:rsidRPr="00DA1EF7" w:rsidRDefault="00DA1EF7" w:rsidP="00DA1EF7">
            <w:pPr>
              <w:spacing w:after="0" w:line="240" w:lineRule="auto"/>
              <w:rPr>
                <w:rFonts w:ascii="Calibri" w:eastAsia="Times New Roman" w:hAnsi="Calibri"/>
                <w:b/>
                <w:bCs/>
                <w:i/>
                <w:iCs/>
                <w:color w:val="000000"/>
                <w:sz w:val="22"/>
                <w:szCs w:val="22"/>
              </w:rPr>
            </w:pPr>
            <w:r w:rsidRPr="00DA1EF7">
              <w:rPr>
                <w:rFonts w:ascii="Calibri" w:eastAsia="Times New Roman" w:hAnsi="Calibri"/>
                <w:b/>
                <w:bCs/>
                <w:i/>
                <w:iCs/>
                <w:color w:val="000000"/>
                <w:sz w:val="22"/>
                <w:szCs w:val="22"/>
              </w:rPr>
              <w:t>Based on data from 15 properties.</w:t>
            </w:r>
          </w:p>
        </w:tc>
        <w:tc>
          <w:tcPr>
            <w:tcW w:w="0" w:type="auto"/>
            <w:tcBorders>
              <w:top w:val="nil"/>
              <w:left w:val="nil"/>
              <w:bottom w:val="nil"/>
              <w:right w:val="nil"/>
            </w:tcBorders>
            <w:shd w:val="clear" w:color="auto" w:fill="auto"/>
            <w:noWrap/>
            <w:vAlign w:val="bottom"/>
            <w:hideMark/>
          </w:tcPr>
          <w:p w14:paraId="2A7B9651" w14:textId="77777777" w:rsidR="00DA1EF7" w:rsidRPr="00DA1EF7" w:rsidRDefault="00DA1EF7" w:rsidP="00DA1EF7">
            <w:pPr>
              <w:spacing w:after="0" w:line="240" w:lineRule="auto"/>
              <w:rPr>
                <w:rFonts w:ascii="Calibri" w:eastAsia="Times New Roman" w:hAnsi="Calibri"/>
                <w:b/>
                <w:bCs/>
                <w:i/>
                <w:iCs/>
                <w:color w:val="000000"/>
                <w:sz w:val="22"/>
                <w:szCs w:val="22"/>
              </w:rPr>
            </w:pPr>
          </w:p>
        </w:tc>
        <w:tc>
          <w:tcPr>
            <w:tcW w:w="0" w:type="auto"/>
            <w:tcBorders>
              <w:top w:val="nil"/>
              <w:left w:val="nil"/>
              <w:bottom w:val="nil"/>
              <w:right w:val="nil"/>
            </w:tcBorders>
            <w:shd w:val="clear" w:color="auto" w:fill="auto"/>
            <w:noWrap/>
            <w:vAlign w:val="bottom"/>
            <w:hideMark/>
          </w:tcPr>
          <w:p w14:paraId="62425B32" w14:textId="77777777" w:rsidR="00DA1EF7" w:rsidRPr="00DA1EF7" w:rsidRDefault="00DA1EF7" w:rsidP="00DA1EF7">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6B168BA" w14:textId="77777777" w:rsidR="00DA1EF7" w:rsidRPr="00DA1EF7" w:rsidRDefault="00DA1EF7" w:rsidP="00DA1EF7">
            <w:pPr>
              <w:spacing w:after="0" w:line="240" w:lineRule="auto"/>
              <w:rPr>
                <w:rFonts w:eastAsia="Times New Roman"/>
                <w:sz w:val="20"/>
                <w:szCs w:val="20"/>
              </w:rPr>
            </w:pPr>
          </w:p>
        </w:tc>
      </w:tr>
    </w:tbl>
    <w:p w14:paraId="5FBE5513" w14:textId="77777777" w:rsidR="000D290F" w:rsidRDefault="000D290F" w:rsidP="00570999">
      <w:pPr>
        <w:jc w:val="both"/>
        <w:rPr>
          <w:rFonts w:ascii="Georgia" w:hAnsi="Georgia"/>
        </w:rPr>
      </w:pPr>
    </w:p>
    <w:p w14:paraId="23D2AC9F" w14:textId="77777777" w:rsidR="000D290F" w:rsidRDefault="000D290F" w:rsidP="00570999">
      <w:pPr>
        <w:jc w:val="both"/>
        <w:rPr>
          <w:rFonts w:ascii="Georgia" w:hAnsi="Georgia"/>
        </w:rPr>
      </w:pPr>
    </w:p>
    <w:p w14:paraId="643506C2" w14:textId="77777777" w:rsidR="000D290F" w:rsidRDefault="000D290F" w:rsidP="00570999">
      <w:pPr>
        <w:jc w:val="both"/>
        <w:rPr>
          <w:rFonts w:ascii="Georgia" w:hAnsi="Georgia"/>
        </w:rPr>
      </w:pPr>
    </w:p>
    <w:p w14:paraId="615126C1" w14:textId="77777777" w:rsidR="000D290F" w:rsidRDefault="000D290F" w:rsidP="00570999">
      <w:pPr>
        <w:jc w:val="both"/>
      </w:pPr>
    </w:p>
    <w:p w14:paraId="3BA0893D" w14:textId="7EF94A6D" w:rsidR="009845E4" w:rsidRDefault="00971900" w:rsidP="006D02D0">
      <w:pPr>
        <w:jc w:val="both"/>
        <w:rPr>
          <w:rFonts w:ascii="Georgia" w:hAnsi="Georgia"/>
        </w:rPr>
      </w:pPr>
      <w:r w:rsidRPr="00273115">
        <w:rPr>
          <w:rFonts w:ascii="Georgia" w:hAnsi="Georgia"/>
        </w:rPr>
        <w:t>The Aruba Airport Au</w:t>
      </w:r>
      <w:r w:rsidR="00C84A8F">
        <w:rPr>
          <w:rFonts w:ascii="Georgia" w:hAnsi="Georgia"/>
        </w:rPr>
        <w:t>thority reports there wi</w:t>
      </w:r>
      <w:r w:rsidR="00D45D47">
        <w:rPr>
          <w:rFonts w:ascii="Georgia" w:hAnsi="Georgia"/>
        </w:rPr>
        <w:t>ll be 1.7</w:t>
      </w:r>
      <w:r w:rsidR="009845E4">
        <w:rPr>
          <w:rFonts w:ascii="Georgia" w:hAnsi="Georgia"/>
        </w:rPr>
        <w:t xml:space="preserve">% more air seats in the </w:t>
      </w:r>
      <w:r w:rsidR="00D45D47">
        <w:rPr>
          <w:rFonts w:ascii="Georgia" w:hAnsi="Georgia"/>
        </w:rPr>
        <w:t>summer of 2016 (</w:t>
      </w:r>
      <w:r w:rsidR="00272314">
        <w:rPr>
          <w:rFonts w:ascii="Georgia" w:hAnsi="Georgia"/>
        </w:rPr>
        <w:t>June</w:t>
      </w:r>
      <w:r w:rsidR="00D45D47">
        <w:rPr>
          <w:rFonts w:ascii="Georgia" w:hAnsi="Georgia"/>
        </w:rPr>
        <w:t xml:space="preserve"> 1 – October 31 2016)  </w:t>
      </w:r>
      <w:r w:rsidRPr="00273115">
        <w:rPr>
          <w:rFonts w:ascii="Georgia" w:hAnsi="Georgia"/>
        </w:rPr>
        <w:t xml:space="preserve">compared to the same </w:t>
      </w:r>
      <w:r w:rsidR="00D45D47">
        <w:rPr>
          <w:rFonts w:ascii="Georgia" w:hAnsi="Georgia"/>
        </w:rPr>
        <w:t xml:space="preserve">seven </w:t>
      </w:r>
      <w:r w:rsidRPr="00273115">
        <w:rPr>
          <w:rFonts w:ascii="Georgia" w:hAnsi="Georgia"/>
        </w:rPr>
        <w:t xml:space="preserve">months of </w:t>
      </w:r>
      <w:r w:rsidR="009845E4">
        <w:rPr>
          <w:rFonts w:ascii="Georgia" w:hAnsi="Georgia"/>
        </w:rPr>
        <w:t>2015</w:t>
      </w:r>
      <w:r w:rsidR="00D45D47">
        <w:rPr>
          <w:rFonts w:ascii="Georgia" w:hAnsi="Georgia"/>
        </w:rPr>
        <w:t>.</w:t>
      </w:r>
      <w:r w:rsidRPr="00273115">
        <w:rPr>
          <w:rFonts w:ascii="Georgia" w:hAnsi="Georgia"/>
        </w:rPr>
        <w:t xml:space="preserve"> T</w:t>
      </w:r>
      <w:r w:rsidR="00D45D47">
        <w:rPr>
          <w:rFonts w:ascii="Georgia" w:hAnsi="Georgia"/>
        </w:rPr>
        <w:t xml:space="preserve">he USA gateways will see 4.4% fewer seats largely due to the loss of the third daily flight out of Miami. </w:t>
      </w:r>
      <w:r w:rsidR="00C84A8F">
        <w:rPr>
          <w:rFonts w:ascii="Georgia" w:hAnsi="Georgia"/>
        </w:rPr>
        <w:t xml:space="preserve"> </w:t>
      </w:r>
    </w:p>
    <w:tbl>
      <w:tblPr>
        <w:tblW w:w="0" w:type="auto"/>
        <w:jc w:val="center"/>
        <w:tblLook w:val="04A0" w:firstRow="1" w:lastRow="0" w:firstColumn="1" w:lastColumn="0" w:noHBand="0" w:noVBand="1"/>
      </w:tblPr>
      <w:tblGrid>
        <w:gridCol w:w="1442"/>
        <w:gridCol w:w="1277"/>
        <w:gridCol w:w="1277"/>
        <w:gridCol w:w="1310"/>
        <w:gridCol w:w="1066"/>
      </w:tblGrid>
      <w:tr w:rsidR="00D45D47" w:rsidRPr="00D45D47" w14:paraId="0A72E6F6" w14:textId="77777777" w:rsidTr="00D45D47">
        <w:trPr>
          <w:trHeight w:val="300"/>
          <w:jc w:val="center"/>
        </w:trPr>
        <w:tc>
          <w:tcPr>
            <w:tcW w:w="0" w:type="auto"/>
            <w:gridSpan w:val="5"/>
            <w:tcBorders>
              <w:top w:val="single" w:sz="8" w:space="0" w:color="auto"/>
              <w:left w:val="single" w:sz="8" w:space="0" w:color="auto"/>
              <w:bottom w:val="single" w:sz="8" w:space="0" w:color="auto"/>
              <w:right w:val="single" w:sz="8" w:space="0" w:color="000000"/>
            </w:tcBorders>
            <w:shd w:val="clear" w:color="000000" w:fill="00B0F0"/>
            <w:noWrap/>
            <w:vAlign w:val="bottom"/>
            <w:hideMark/>
          </w:tcPr>
          <w:p w14:paraId="4D3BCEA1" w14:textId="3FF46612" w:rsidR="00D45D47" w:rsidRPr="00D45D47" w:rsidRDefault="00D45D47" w:rsidP="00D45D47">
            <w:pPr>
              <w:spacing w:after="0" w:line="240" w:lineRule="auto"/>
              <w:jc w:val="center"/>
              <w:rPr>
                <w:rFonts w:ascii="Calibri" w:eastAsia="Times New Roman" w:hAnsi="Calibri"/>
                <w:b/>
                <w:bCs/>
                <w:color w:val="000000"/>
                <w:sz w:val="22"/>
                <w:szCs w:val="22"/>
              </w:rPr>
            </w:pPr>
            <w:r w:rsidRPr="00D45D47">
              <w:rPr>
                <w:rFonts w:ascii="Calibri" w:eastAsia="Times New Roman" w:hAnsi="Calibri"/>
                <w:b/>
                <w:bCs/>
                <w:color w:val="000000"/>
                <w:sz w:val="22"/>
                <w:szCs w:val="22"/>
              </w:rPr>
              <w:t>SUMMER 2016: TOTAL AIRLIFT (</w:t>
            </w:r>
            <w:r w:rsidR="00272314">
              <w:rPr>
                <w:rFonts w:ascii="Calibri" w:eastAsia="Times New Roman" w:hAnsi="Calibri"/>
                <w:b/>
                <w:bCs/>
                <w:color w:val="000000"/>
                <w:sz w:val="22"/>
                <w:szCs w:val="22"/>
              </w:rPr>
              <w:t>June</w:t>
            </w:r>
            <w:r w:rsidRPr="00D45D47">
              <w:rPr>
                <w:rFonts w:ascii="Calibri" w:eastAsia="Times New Roman" w:hAnsi="Calibri"/>
                <w:b/>
                <w:bCs/>
                <w:color w:val="000000"/>
                <w:sz w:val="22"/>
                <w:szCs w:val="22"/>
              </w:rPr>
              <w:t xml:space="preserve"> 1 - October 31 2016)</w:t>
            </w:r>
          </w:p>
        </w:tc>
      </w:tr>
      <w:tr w:rsidR="00D45D47" w:rsidRPr="00D45D47" w14:paraId="49FF0930" w14:textId="77777777" w:rsidTr="00D45D47">
        <w:trPr>
          <w:trHeight w:val="290"/>
          <w:jc w:val="center"/>
        </w:trPr>
        <w:tc>
          <w:tcPr>
            <w:tcW w:w="0" w:type="auto"/>
            <w:tcBorders>
              <w:top w:val="nil"/>
              <w:left w:val="nil"/>
              <w:bottom w:val="nil"/>
              <w:right w:val="nil"/>
            </w:tcBorders>
            <w:shd w:val="clear" w:color="auto" w:fill="auto"/>
            <w:noWrap/>
            <w:vAlign w:val="bottom"/>
            <w:hideMark/>
          </w:tcPr>
          <w:p w14:paraId="75131121" w14:textId="77777777" w:rsidR="00D45D47" w:rsidRPr="00D45D47" w:rsidRDefault="00D45D47" w:rsidP="00D45D47">
            <w:pPr>
              <w:spacing w:after="0" w:line="240" w:lineRule="auto"/>
              <w:jc w:val="center"/>
              <w:rPr>
                <w:rFonts w:ascii="Calibri" w:eastAsia="Times New Roman" w:hAnsi="Calibri"/>
                <w:b/>
                <w:bCs/>
                <w:color w:val="000000"/>
                <w:sz w:val="22"/>
                <w:szCs w:val="22"/>
              </w:rPr>
            </w:pPr>
          </w:p>
        </w:tc>
        <w:tc>
          <w:tcPr>
            <w:tcW w:w="0" w:type="auto"/>
            <w:tcBorders>
              <w:top w:val="nil"/>
              <w:left w:val="nil"/>
              <w:bottom w:val="nil"/>
              <w:right w:val="nil"/>
            </w:tcBorders>
            <w:shd w:val="clear" w:color="auto" w:fill="auto"/>
            <w:noWrap/>
            <w:vAlign w:val="bottom"/>
            <w:hideMark/>
          </w:tcPr>
          <w:p w14:paraId="77850DCE" w14:textId="77777777" w:rsidR="00D45D47" w:rsidRPr="00D45D47" w:rsidRDefault="00D45D47" w:rsidP="00D45D47">
            <w:pPr>
              <w:spacing w:after="0" w:line="240" w:lineRule="auto"/>
              <w:jc w:val="center"/>
              <w:rPr>
                <w:rFonts w:ascii="Calibri" w:eastAsia="Times New Roman" w:hAnsi="Calibri"/>
                <w:color w:val="000000"/>
                <w:sz w:val="22"/>
                <w:szCs w:val="22"/>
              </w:rPr>
            </w:pPr>
            <w:r w:rsidRPr="00D45D47">
              <w:rPr>
                <w:rFonts w:ascii="Calibri" w:eastAsia="Times New Roman" w:hAnsi="Calibri"/>
                <w:color w:val="000000"/>
                <w:sz w:val="22"/>
                <w:szCs w:val="22"/>
              </w:rPr>
              <w:t>2016</w:t>
            </w:r>
          </w:p>
        </w:tc>
        <w:tc>
          <w:tcPr>
            <w:tcW w:w="0" w:type="auto"/>
            <w:tcBorders>
              <w:top w:val="nil"/>
              <w:left w:val="nil"/>
              <w:bottom w:val="nil"/>
              <w:right w:val="nil"/>
            </w:tcBorders>
            <w:shd w:val="clear" w:color="auto" w:fill="auto"/>
            <w:noWrap/>
            <w:vAlign w:val="bottom"/>
            <w:hideMark/>
          </w:tcPr>
          <w:p w14:paraId="466F8A8D" w14:textId="77777777" w:rsidR="00D45D47" w:rsidRPr="00D45D47" w:rsidRDefault="00D45D47" w:rsidP="00D45D47">
            <w:pPr>
              <w:spacing w:after="0" w:line="240" w:lineRule="auto"/>
              <w:jc w:val="center"/>
              <w:rPr>
                <w:rFonts w:ascii="Calibri" w:eastAsia="Times New Roman" w:hAnsi="Calibri"/>
                <w:color w:val="000000"/>
                <w:sz w:val="22"/>
                <w:szCs w:val="22"/>
              </w:rPr>
            </w:pPr>
            <w:r w:rsidRPr="00D45D47">
              <w:rPr>
                <w:rFonts w:ascii="Calibri" w:eastAsia="Times New Roman" w:hAnsi="Calibri"/>
                <w:color w:val="000000"/>
                <w:sz w:val="22"/>
                <w:szCs w:val="22"/>
              </w:rPr>
              <w:t>2015</w:t>
            </w:r>
          </w:p>
        </w:tc>
        <w:tc>
          <w:tcPr>
            <w:tcW w:w="0" w:type="auto"/>
            <w:tcBorders>
              <w:top w:val="nil"/>
              <w:left w:val="nil"/>
              <w:bottom w:val="nil"/>
              <w:right w:val="nil"/>
            </w:tcBorders>
            <w:shd w:val="clear" w:color="auto" w:fill="auto"/>
            <w:noWrap/>
            <w:vAlign w:val="bottom"/>
            <w:hideMark/>
          </w:tcPr>
          <w:p w14:paraId="402320A9" w14:textId="77777777" w:rsidR="00D45D47" w:rsidRPr="00D45D47" w:rsidRDefault="00D45D47" w:rsidP="00D45D47">
            <w:pPr>
              <w:spacing w:after="0" w:line="240" w:lineRule="auto"/>
              <w:jc w:val="center"/>
              <w:rPr>
                <w:rFonts w:ascii="Calibri" w:eastAsia="Times New Roman" w:hAnsi="Calibri"/>
                <w:color w:val="000000"/>
                <w:sz w:val="22"/>
                <w:szCs w:val="22"/>
              </w:rPr>
            </w:pPr>
            <w:r w:rsidRPr="00D45D47">
              <w:rPr>
                <w:rFonts w:ascii="Calibri" w:eastAsia="Times New Roman" w:hAnsi="Calibri"/>
                <w:color w:val="000000"/>
                <w:sz w:val="22"/>
                <w:szCs w:val="22"/>
              </w:rPr>
              <w:t>Change</w:t>
            </w:r>
          </w:p>
        </w:tc>
        <w:tc>
          <w:tcPr>
            <w:tcW w:w="0" w:type="auto"/>
            <w:tcBorders>
              <w:top w:val="nil"/>
              <w:left w:val="nil"/>
              <w:bottom w:val="nil"/>
              <w:right w:val="nil"/>
            </w:tcBorders>
            <w:shd w:val="clear" w:color="auto" w:fill="auto"/>
            <w:noWrap/>
            <w:vAlign w:val="bottom"/>
            <w:hideMark/>
          </w:tcPr>
          <w:p w14:paraId="1EA8BA47" w14:textId="77777777" w:rsidR="00D45D47" w:rsidRPr="00D45D47" w:rsidRDefault="00D45D47" w:rsidP="00D45D47">
            <w:pPr>
              <w:spacing w:after="0" w:line="240" w:lineRule="auto"/>
              <w:jc w:val="center"/>
              <w:rPr>
                <w:rFonts w:ascii="Calibri" w:eastAsia="Times New Roman" w:hAnsi="Calibri"/>
                <w:color w:val="000000"/>
                <w:sz w:val="22"/>
                <w:szCs w:val="22"/>
              </w:rPr>
            </w:pPr>
            <w:r w:rsidRPr="00D45D47">
              <w:rPr>
                <w:rFonts w:ascii="Calibri" w:eastAsia="Times New Roman" w:hAnsi="Calibri"/>
                <w:color w:val="000000"/>
                <w:sz w:val="22"/>
                <w:szCs w:val="22"/>
              </w:rPr>
              <w:t>% change</w:t>
            </w:r>
          </w:p>
        </w:tc>
      </w:tr>
      <w:tr w:rsidR="00D45D47" w:rsidRPr="00D45D47" w14:paraId="00A381A8" w14:textId="77777777" w:rsidTr="00D45D47">
        <w:trPr>
          <w:trHeight w:val="290"/>
          <w:jc w:val="center"/>
        </w:trPr>
        <w:tc>
          <w:tcPr>
            <w:tcW w:w="0" w:type="auto"/>
            <w:tcBorders>
              <w:top w:val="nil"/>
              <w:left w:val="nil"/>
              <w:bottom w:val="nil"/>
              <w:right w:val="nil"/>
            </w:tcBorders>
            <w:shd w:val="clear" w:color="auto" w:fill="auto"/>
            <w:noWrap/>
            <w:vAlign w:val="bottom"/>
            <w:hideMark/>
          </w:tcPr>
          <w:p w14:paraId="581056A5" w14:textId="77777777" w:rsidR="00D45D47" w:rsidRPr="00D45D47" w:rsidRDefault="00D45D47" w:rsidP="00D45D47">
            <w:pPr>
              <w:spacing w:after="0" w:line="240" w:lineRule="auto"/>
              <w:jc w:val="center"/>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05D8DA7A" w14:textId="77777777" w:rsidR="00D45D47" w:rsidRPr="00D45D47" w:rsidRDefault="00D45D47" w:rsidP="00D45D47">
            <w:pPr>
              <w:spacing w:after="0" w:line="240" w:lineRule="auto"/>
              <w:jc w:val="center"/>
              <w:rPr>
                <w:rFonts w:ascii="Calibri" w:eastAsia="Times New Roman" w:hAnsi="Calibri"/>
                <w:color w:val="000000"/>
                <w:sz w:val="22"/>
                <w:szCs w:val="22"/>
              </w:rPr>
            </w:pPr>
            <w:r w:rsidRPr="00D45D47">
              <w:rPr>
                <w:rFonts w:ascii="Calibri" w:eastAsia="Times New Roman" w:hAnsi="Calibri"/>
                <w:color w:val="000000"/>
                <w:sz w:val="22"/>
                <w:szCs w:val="22"/>
              </w:rPr>
              <w:t>Seats</w:t>
            </w:r>
          </w:p>
        </w:tc>
        <w:tc>
          <w:tcPr>
            <w:tcW w:w="0" w:type="auto"/>
            <w:tcBorders>
              <w:top w:val="nil"/>
              <w:left w:val="nil"/>
              <w:bottom w:val="nil"/>
              <w:right w:val="nil"/>
            </w:tcBorders>
            <w:shd w:val="clear" w:color="auto" w:fill="auto"/>
            <w:noWrap/>
            <w:vAlign w:val="bottom"/>
            <w:hideMark/>
          </w:tcPr>
          <w:p w14:paraId="6B422853" w14:textId="77777777" w:rsidR="00D45D47" w:rsidRPr="00D45D47" w:rsidRDefault="00D45D47" w:rsidP="00D45D47">
            <w:pPr>
              <w:spacing w:after="0" w:line="240" w:lineRule="auto"/>
              <w:jc w:val="center"/>
              <w:rPr>
                <w:rFonts w:ascii="Calibri" w:eastAsia="Times New Roman" w:hAnsi="Calibri"/>
                <w:color w:val="000000"/>
                <w:sz w:val="22"/>
                <w:szCs w:val="22"/>
              </w:rPr>
            </w:pPr>
            <w:r w:rsidRPr="00D45D47">
              <w:rPr>
                <w:rFonts w:ascii="Calibri" w:eastAsia="Times New Roman" w:hAnsi="Calibri"/>
                <w:color w:val="000000"/>
                <w:sz w:val="22"/>
                <w:szCs w:val="22"/>
              </w:rPr>
              <w:t>Seats</w:t>
            </w:r>
          </w:p>
        </w:tc>
        <w:tc>
          <w:tcPr>
            <w:tcW w:w="0" w:type="auto"/>
            <w:tcBorders>
              <w:top w:val="nil"/>
              <w:left w:val="nil"/>
              <w:bottom w:val="nil"/>
              <w:right w:val="nil"/>
            </w:tcBorders>
            <w:shd w:val="clear" w:color="auto" w:fill="auto"/>
            <w:noWrap/>
            <w:vAlign w:val="bottom"/>
            <w:hideMark/>
          </w:tcPr>
          <w:p w14:paraId="6411E638" w14:textId="77777777" w:rsidR="00D45D47" w:rsidRPr="00D45D47" w:rsidRDefault="00D45D47" w:rsidP="00D45D47">
            <w:pPr>
              <w:spacing w:after="0" w:line="240" w:lineRule="auto"/>
              <w:jc w:val="center"/>
              <w:rPr>
                <w:rFonts w:ascii="Calibri" w:eastAsia="Times New Roman" w:hAnsi="Calibri"/>
                <w:color w:val="000000"/>
                <w:sz w:val="22"/>
                <w:szCs w:val="22"/>
              </w:rPr>
            </w:pPr>
            <w:r w:rsidRPr="00D45D47">
              <w:rPr>
                <w:rFonts w:ascii="Calibri" w:eastAsia="Times New Roman" w:hAnsi="Calibri"/>
                <w:color w:val="000000"/>
                <w:sz w:val="22"/>
                <w:szCs w:val="22"/>
              </w:rPr>
              <w:t>Seats</w:t>
            </w:r>
          </w:p>
        </w:tc>
        <w:tc>
          <w:tcPr>
            <w:tcW w:w="0" w:type="auto"/>
            <w:tcBorders>
              <w:top w:val="nil"/>
              <w:left w:val="nil"/>
              <w:bottom w:val="nil"/>
              <w:right w:val="nil"/>
            </w:tcBorders>
            <w:shd w:val="clear" w:color="auto" w:fill="auto"/>
            <w:noWrap/>
            <w:vAlign w:val="bottom"/>
            <w:hideMark/>
          </w:tcPr>
          <w:p w14:paraId="1DB9EC1B" w14:textId="77777777" w:rsidR="00D45D47" w:rsidRPr="00D45D47" w:rsidRDefault="00D45D47" w:rsidP="00D45D47">
            <w:pPr>
              <w:spacing w:after="0" w:line="240" w:lineRule="auto"/>
              <w:jc w:val="center"/>
              <w:rPr>
                <w:rFonts w:ascii="Calibri" w:eastAsia="Times New Roman" w:hAnsi="Calibri"/>
                <w:color w:val="000000"/>
                <w:sz w:val="22"/>
                <w:szCs w:val="22"/>
              </w:rPr>
            </w:pPr>
          </w:p>
        </w:tc>
      </w:tr>
      <w:tr w:rsidR="00D45D47" w:rsidRPr="00D45D47" w14:paraId="610846A0" w14:textId="77777777" w:rsidTr="00D45D47">
        <w:trPr>
          <w:trHeight w:val="290"/>
          <w:jc w:val="center"/>
        </w:trPr>
        <w:tc>
          <w:tcPr>
            <w:tcW w:w="0" w:type="auto"/>
            <w:tcBorders>
              <w:top w:val="nil"/>
              <w:left w:val="nil"/>
              <w:bottom w:val="nil"/>
              <w:right w:val="nil"/>
            </w:tcBorders>
            <w:shd w:val="clear" w:color="auto" w:fill="auto"/>
            <w:noWrap/>
            <w:vAlign w:val="bottom"/>
            <w:hideMark/>
          </w:tcPr>
          <w:p w14:paraId="1BB1C634" w14:textId="77777777" w:rsidR="00D45D47" w:rsidRPr="00D45D47" w:rsidRDefault="00D45D47" w:rsidP="00D45D47">
            <w:pPr>
              <w:spacing w:after="0" w:line="240" w:lineRule="auto"/>
              <w:rPr>
                <w:rFonts w:ascii="Calibri" w:eastAsia="Times New Roman" w:hAnsi="Calibri"/>
                <w:color w:val="000000"/>
                <w:sz w:val="22"/>
                <w:szCs w:val="22"/>
              </w:rPr>
            </w:pPr>
            <w:r w:rsidRPr="00D45D47">
              <w:rPr>
                <w:rFonts w:ascii="Calibri" w:eastAsia="Times New Roman" w:hAnsi="Calibri"/>
                <w:color w:val="000000"/>
                <w:sz w:val="22"/>
                <w:szCs w:val="22"/>
              </w:rPr>
              <w:t>USA</w:t>
            </w:r>
          </w:p>
        </w:tc>
        <w:tc>
          <w:tcPr>
            <w:tcW w:w="0" w:type="auto"/>
            <w:tcBorders>
              <w:top w:val="nil"/>
              <w:left w:val="nil"/>
              <w:bottom w:val="nil"/>
              <w:right w:val="nil"/>
            </w:tcBorders>
            <w:shd w:val="clear" w:color="auto" w:fill="auto"/>
            <w:noWrap/>
            <w:vAlign w:val="bottom"/>
            <w:hideMark/>
          </w:tcPr>
          <w:p w14:paraId="0E0D66E7" w14:textId="77777777" w:rsidR="00D45D47" w:rsidRPr="00D45D47" w:rsidRDefault="00D45D47" w:rsidP="00D45D47">
            <w:pPr>
              <w:spacing w:after="0" w:line="240" w:lineRule="auto"/>
              <w:rPr>
                <w:rFonts w:ascii="Calibri" w:eastAsia="Times New Roman" w:hAnsi="Calibri"/>
                <w:color w:val="000000"/>
                <w:sz w:val="22"/>
                <w:szCs w:val="22"/>
              </w:rPr>
            </w:pPr>
            <w:r w:rsidRPr="00D45D47">
              <w:rPr>
                <w:rFonts w:ascii="Calibri" w:eastAsia="Times New Roman" w:hAnsi="Calibri"/>
                <w:color w:val="000000"/>
                <w:sz w:val="22"/>
                <w:szCs w:val="22"/>
              </w:rPr>
              <w:t xml:space="preserve">      498,975 </w:t>
            </w:r>
          </w:p>
        </w:tc>
        <w:tc>
          <w:tcPr>
            <w:tcW w:w="0" w:type="auto"/>
            <w:tcBorders>
              <w:top w:val="nil"/>
              <w:left w:val="nil"/>
              <w:bottom w:val="nil"/>
              <w:right w:val="nil"/>
            </w:tcBorders>
            <w:shd w:val="clear" w:color="auto" w:fill="auto"/>
            <w:noWrap/>
            <w:vAlign w:val="bottom"/>
            <w:hideMark/>
          </w:tcPr>
          <w:p w14:paraId="333158C3" w14:textId="77777777" w:rsidR="00D45D47" w:rsidRPr="00D45D47" w:rsidRDefault="00D45D47" w:rsidP="00D45D47">
            <w:pPr>
              <w:spacing w:after="0" w:line="240" w:lineRule="auto"/>
              <w:rPr>
                <w:rFonts w:ascii="Calibri" w:eastAsia="Times New Roman" w:hAnsi="Calibri"/>
                <w:color w:val="000000"/>
                <w:sz w:val="22"/>
                <w:szCs w:val="22"/>
              </w:rPr>
            </w:pPr>
            <w:r w:rsidRPr="00D45D47">
              <w:rPr>
                <w:rFonts w:ascii="Calibri" w:eastAsia="Times New Roman" w:hAnsi="Calibri"/>
                <w:color w:val="000000"/>
                <w:sz w:val="22"/>
                <w:szCs w:val="22"/>
              </w:rPr>
              <w:t xml:space="preserve">      522,061 </w:t>
            </w:r>
          </w:p>
        </w:tc>
        <w:tc>
          <w:tcPr>
            <w:tcW w:w="0" w:type="auto"/>
            <w:tcBorders>
              <w:top w:val="nil"/>
              <w:left w:val="nil"/>
              <w:bottom w:val="nil"/>
              <w:right w:val="nil"/>
            </w:tcBorders>
            <w:shd w:val="clear" w:color="auto" w:fill="auto"/>
            <w:noWrap/>
            <w:vAlign w:val="bottom"/>
            <w:hideMark/>
          </w:tcPr>
          <w:p w14:paraId="072712D0" w14:textId="77777777" w:rsidR="00D45D47" w:rsidRPr="00D45D47" w:rsidRDefault="00D45D47" w:rsidP="00D45D47">
            <w:pPr>
              <w:spacing w:after="0" w:line="240" w:lineRule="auto"/>
              <w:rPr>
                <w:rFonts w:ascii="Calibri" w:eastAsia="Times New Roman" w:hAnsi="Calibri"/>
                <w:color w:val="000000"/>
                <w:sz w:val="22"/>
                <w:szCs w:val="22"/>
              </w:rPr>
            </w:pPr>
            <w:r w:rsidRPr="00D45D47">
              <w:rPr>
                <w:rFonts w:ascii="Calibri" w:eastAsia="Times New Roman" w:hAnsi="Calibri"/>
                <w:color w:val="000000"/>
                <w:sz w:val="22"/>
                <w:szCs w:val="22"/>
              </w:rPr>
              <w:t xml:space="preserve">       (23,086)</w:t>
            </w:r>
          </w:p>
        </w:tc>
        <w:tc>
          <w:tcPr>
            <w:tcW w:w="0" w:type="auto"/>
            <w:tcBorders>
              <w:top w:val="nil"/>
              <w:left w:val="nil"/>
              <w:bottom w:val="nil"/>
              <w:right w:val="nil"/>
            </w:tcBorders>
            <w:shd w:val="clear" w:color="auto" w:fill="auto"/>
            <w:noWrap/>
            <w:vAlign w:val="bottom"/>
            <w:hideMark/>
          </w:tcPr>
          <w:p w14:paraId="010968DB" w14:textId="77777777" w:rsidR="00D45D47" w:rsidRPr="00D45D47" w:rsidRDefault="00D45D47" w:rsidP="00D45D47">
            <w:pPr>
              <w:spacing w:after="0" w:line="240" w:lineRule="auto"/>
              <w:jc w:val="right"/>
              <w:rPr>
                <w:rFonts w:ascii="Calibri" w:eastAsia="Times New Roman" w:hAnsi="Calibri"/>
                <w:color w:val="000000"/>
                <w:sz w:val="22"/>
                <w:szCs w:val="22"/>
              </w:rPr>
            </w:pPr>
            <w:r w:rsidRPr="00D45D47">
              <w:rPr>
                <w:rFonts w:ascii="Calibri" w:eastAsia="Times New Roman" w:hAnsi="Calibri"/>
                <w:color w:val="000000"/>
                <w:sz w:val="22"/>
                <w:szCs w:val="22"/>
              </w:rPr>
              <w:t>-4.4%</w:t>
            </w:r>
          </w:p>
        </w:tc>
      </w:tr>
      <w:tr w:rsidR="00D45D47" w:rsidRPr="00D45D47" w14:paraId="73E9D40E" w14:textId="77777777" w:rsidTr="00D45D47">
        <w:trPr>
          <w:trHeight w:val="290"/>
          <w:jc w:val="center"/>
        </w:trPr>
        <w:tc>
          <w:tcPr>
            <w:tcW w:w="0" w:type="auto"/>
            <w:tcBorders>
              <w:top w:val="nil"/>
              <w:left w:val="nil"/>
              <w:bottom w:val="nil"/>
              <w:right w:val="nil"/>
            </w:tcBorders>
            <w:shd w:val="clear" w:color="auto" w:fill="auto"/>
            <w:noWrap/>
            <w:vAlign w:val="bottom"/>
            <w:hideMark/>
          </w:tcPr>
          <w:p w14:paraId="158A5F01" w14:textId="77777777" w:rsidR="00D45D47" w:rsidRPr="00D45D47" w:rsidRDefault="00D45D47" w:rsidP="00D45D47">
            <w:pPr>
              <w:spacing w:after="0" w:line="240" w:lineRule="auto"/>
              <w:rPr>
                <w:rFonts w:ascii="Calibri" w:eastAsia="Times New Roman" w:hAnsi="Calibri"/>
                <w:color w:val="000000"/>
                <w:sz w:val="22"/>
                <w:szCs w:val="22"/>
              </w:rPr>
            </w:pPr>
            <w:r w:rsidRPr="00D45D47">
              <w:rPr>
                <w:rFonts w:ascii="Calibri" w:eastAsia="Times New Roman" w:hAnsi="Calibri"/>
                <w:color w:val="000000"/>
                <w:sz w:val="22"/>
                <w:szCs w:val="22"/>
              </w:rPr>
              <w:t>Canada</w:t>
            </w:r>
          </w:p>
        </w:tc>
        <w:tc>
          <w:tcPr>
            <w:tcW w:w="0" w:type="auto"/>
            <w:tcBorders>
              <w:top w:val="nil"/>
              <w:left w:val="nil"/>
              <w:bottom w:val="nil"/>
              <w:right w:val="nil"/>
            </w:tcBorders>
            <w:shd w:val="clear" w:color="auto" w:fill="auto"/>
            <w:noWrap/>
            <w:vAlign w:val="bottom"/>
            <w:hideMark/>
          </w:tcPr>
          <w:p w14:paraId="786B5BC9" w14:textId="77777777" w:rsidR="00D45D47" w:rsidRPr="00D45D47" w:rsidRDefault="00D45D47" w:rsidP="00D45D47">
            <w:pPr>
              <w:spacing w:after="0" w:line="240" w:lineRule="auto"/>
              <w:rPr>
                <w:rFonts w:ascii="Calibri" w:eastAsia="Times New Roman" w:hAnsi="Calibri"/>
                <w:color w:val="000000"/>
                <w:sz w:val="22"/>
                <w:szCs w:val="22"/>
              </w:rPr>
            </w:pPr>
            <w:r w:rsidRPr="00D45D47">
              <w:rPr>
                <w:rFonts w:ascii="Calibri" w:eastAsia="Times New Roman" w:hAnsi="Calibri"/>
                <w:color w:val="000000"/>
                <w:sz w:val="22"/>
                <w:szCs w:val="22"/>
              </w:rPr>
              <w:t xml:space="preserve">         15,414 </w:t>
            </w:r>
          </w:p>
        </w:tc>
        <w:tc>
          <w:tcPr>
            <w:tcW w:w="0" w:type="auto"/>
            <w:tcBorders>
              <w:top w:val="nil"/>
              <w:left w:val="nil"/>
              <w:bottom w:val="nil"/>
              <w:right w:val="nil"/>
            </w:tcBorders>
            <w:shd w:val="clear" w:color="auto" w:fill="auto"/>
            <w:noWrap/>
            <w:vAlign w:val="bottom"/>
            <w:hideMark/>
          </w:tcPr>
          <w:p w14:paraId="49AD3796" w14:textId="77777777" w:rsidR="00D45D47" w:rsidRPr="00D45D47" w:rsidRDefault="00D45D47" w:rsidP="00D45D47">
            <w:pPr>
              <w:spacing w:after="0" w:line="240" w:lineRule="auto"/>
              <w:rPr>
                <w:rFonts w:ascii="Calibri" w:eastAsia="Times New Roman" w:hAnsi="Calibri"/>
                <w:color w:val="000000"/>
                <w:sz w:val="22"/>
                <w:szCs w:val="22"/>
              </w:rPr>
            </w:pPr>
            <w:r w:rsidRPr="00D45D47">
              <w:rPr>
                <w:rFonts w:ascii="Calibri" w:eastAsia="Times New Roman" w:hAnsi="Calibri"/>
                <w:color w:val="000000"/>
                <w:sz w:val="22"/>
                <w:szCs w:val="22"/>
              </w:rPr>
              <w:t xml:space="preserve">         15,128 </w:t>
            </w:r>
          </w:p>
        </w:tc>
        <w:tc>
          <w:tcPr>
            <w:tcW w:w="0" w:type="auto"/>
            <w:tcBorders>
              <w:top w:val="nil"/>
              <w:left w:val="nil"/>
              <w:bottom w:val="nil"/>
              <w:right w:val="nil"/>
            </w:tcBorders>
            <w:shd w:val="clear" w:color="auto" w:fill="auto"/>
            <w:noWrap/>
            <w:vAlign w:val="bottom"/>
            <w:hideMark/>
          </w:tcPr>
          <w:p w14:paraId="153A6237" w14:textId="77777777" w:rsidR="00D45D47" w:rsidRPr="00D45D47" w:rsidRDefault="00D45D47" w:rsidP="00D45D47">
            <w:pPr>
              <w:spacing w:after="0" w:line="240" w:lineRule="auto"/>
              <w:rPr>
                <w:rFonts w:ascii="Calibri" w:eastAsia="Times New Roman" w:hAnsi="Calibri"/>
                <w:color w:val="000000"/>
                <w:sz w:val="22"/>
                <w:szCs w:val="22"/>
              </w:rPr>
            </w:pPr>
            <w:r w:rsidRPr="00D45D47">
              <w:rPr>
                <w:rFonts w:ascii="Calibri" w:eastAsia="Times New Roman" w:hAnsi="Calibri"/>
                <w:color w:val="000000"/>
                <w:sz w:val="22"/>
                <w:szCs w:val="22"/>
              </w:rPr>
              <w:t xml:space="preserve">              286 </w:t>
            </w:r>
          </w:p>
        </w:tc>
        <w:tc>
          <w:tcPr>
            <w:tcW w:w="0" w:type="auto"/>
            <w:tcBorders>
              <w:top w:val="nil"/>
              <w:left w:val="nil"/>
              <w:bottom w:val="nil"/>
              <w:right w:val="nil"/>
            </w:tcBorders>
            <w:shd w:val="clear" w:color="auto" w:fill="auto"/>
            <w:noWrap/>
            <w:vAlign w:val="bottom"/>
            <w:hideMark/>
          </w:tcPr>
          <w:p w14:paraId="7BD6A0F5" w14:textId="77777777" w:rsidR="00D45D47" w:rsidRPr="00D45D47" w:rsidRDefault="00D45D47" w:rsidP="00D45D47">
            <w:pPr>
              <w:spacing w:after="0" w:line="240" w:lineRule="auto"/>
              <w:jc w:val="right"/>
              <w:rPr>
                <w:rFonts w:ascii="Calibri" w:eastAsia="Times New Roman" w:hAnsi="Calibri"/>
                <w:color w:val="000000"/>
                <w:sz w:val="22"/>
                <w:szCs w:val="22"/>
              </w:rPr>
            </w:pPr>
            <w:r w:rsidRPr="00D45D47">
              <w:rPr>
                <w:rFonts w:ascii="Calibri" w:eastAsia="Times New Roman" w:hAnsi="Calibri"/>
                <w:color w:val="000000"/>
                <w:sz w:val="22"/>
                <w:szCs w:val="22"/>
              </w:rPr>
              <w:t>1.9%</w:t>
            </w:r>
          </w:p>
        </w:tc>
      </w:tr>
      <w:tr w:rsidR="00D45D47" w:rsidRPr="00D45D47" w14:paraId="163F6A4E" w14:textId="77777777" w:rsidTr="00D45D47">
        <w:trPr>
          <w:trHeight w:val="290"/>
          <w:jc w:val="center"/>
        </w:trPr>
        <w:tc>
          <w:tcPr>
            <w:tcW w:w="0" w:type="auto"/>
            <w:tcBorders>
              <w:top w:val="nil"/>
              <w:left w:val="nil"/>
              <w:bottom w:val="nil"/>
              <w:right w:val="nil"/>
            </w:tcBorders>
            <w:shd w:val="clear" w:color="auto" w:fill="auto"/>
            <w:noWrap/>
            <w:vAlign w:val="bottom"/>
            <w:hideMark/>
          </w:tcPr>
          <w:p w14:paraId="6C79236E" w14:textId="77777777" w:rsidR="00D45D47" w:rsidRPr="00D45D47" w:rsidRDefault="00D45D47" w:rsidP="00D45D47">
            <w:pPr>
              <w:spacing w:after="0" w:line="240" w:lineRule="auto"/>
              <w:rPr>
                <w:rFonts w:ascii="Calibri" w:eastAsia="Times New Roman" w:hAnsi="Calibri"/>
                <w:color w:val="000000"/>
                <w:sz w:val="22"/>
                <w:szCs w:val="22"/>
              </w:rPr>
            </w:pPr>
            <w:r w:rsidRPr="00D45D47">
              <w:rPr>
                <w:rFonts w:ascii="Calibri" w:eastAsia="Times New Roman" w:hAnsi="Calibri"/>
                <w:color w:val="000000"/>
                <w:sz w:val="22"/>
                <w:szCs w:val="22"/>
              </w:rPr>
              <w:t>Europe</w:t>
            </w:r>
          </w:p>
        </w:tc>
        <w:tc>
          <w:tcPr>
            <w:tcW w:w="0" w:type="auto"/>
            <w:tcBorders>
              <w:top w:val="nil"/>
              <w:left w:val="nil"/>
              <w:bottom w:val="nil"/>
              <w:right w:val="nil"/>
            </w:tcBorders>
            <w:shd w:val="clear" w:color="auto" w:fill="auto"/>
            <w:noWrap/>
            <w:vAlign w:val="bottom"/>
            <w:hideMark/>
          </w:tcPr>
          <w:p w14:paraId="7E512705" w14:textId="77777777" w:rsidR="00D45D47" w:rsidRPr="00D45D47" w:rsidRDefault="00D45D47" w:rsidP="00D45D47">
            <w:pPr>
              <w:spacing w:after="0" w:line="240" w:lineRule="auto"/>
              <w:rPr>
                <w:rFonts w:ascii="Calibri" w:eastAsia="Times New Roman" w:hAnsi="Calibri"/>
                <w:color w:val="000000"/>
                <w:sz w:val="22"/>
                <w:szCs w:val="22"/>
              </w:rPr>
            </w:pPr>
            <w:r w:rsidRPr="00D45D47">
              <w:rPr>
                <w:rFonts w:ascii="Calibri" w:eastAsia="Times New Roman" w:hAnsi="Calibri"/>
                <w:color w:val="000000"/>
                <w:sz w:val="22"/>
                <w:szCs w:val="22"/>
              </w:rPr>
              <w:t xml:space="preserve">         52,065 </w:t>
            </w:r>
          </w:p>
        </w:tc>
        <w:tc>
          <w:tcPr>
            <w:tcW w:w="0" w:type="auto"/>
            <w:tcBorders>
              <w:top w:val="nil"/>
              <w:left w:val="nil"/>
              <w:bottom w:val="nil"/>
              <w:right w:val="nil"/>
            </w:tcBorders>
            <w:shd w:val="clear" w:color="auto" w:fill="auto"/>
            <w:noWrap/>
            <w:vAlign w:val="bottom"/>
            <w:hideMark/>
          </w:tcPr>
          <w:p w14:paraId="0A52F8F5" w14:textId="77777777" w:rsidR="00D45D47" w:rsidRPr="00D45D47" w:rsidRDefault="00D45D47" w:rsidP="00D45D47">
            <w:pPr>
              <w:spacing w:after="0" w:line="240" w:lineRule="auto"/>
              <w:rPr>
                <w:rFonts w:ascii="Calibri" w:eastAsia="Times New Roman" w:hAnsi="Calibri"/>
                <w:color w:val="000000"/>
                <w:sz w:val="22"/>
                <w:szCs w:val="22"/>
              </w:rPr>
            </w:pPr>
            <w:r w:rsidRPr="00D45D47">
              <w:rPr>
                <w:rFonts w:ascii="Calibri" w:eastAsia="Times New Roman" w:hAnsi="Calibri"/>
                <w:color w:val="000000"/>
                <w:sz w:val="22"/>
                <w:szCs w:val="22"/>
              </w:rPr>
              <w:t xml:space="preserve">         40,608 </w:t>
            </w:r>
          </w:p>
        </w:tc>
        <w:tc>
          <w:tcPr>
            <w:tcW w:w="0" w:type="auto"/>
            <w:tcBorders>
              <w:top w:val="nil"/>
              <w:left w:val="nil"/>
              <w:bottom w:val="nil"/>
              <w:right w:val="nil"/>
            </w:tcBorders>
            <w:shd w:val="clear" w:color="auto" w:fill="auto"/>
            <w:noWrap/>
            <w:vAlign w:val="bottom"/>
            <w:hideMark/>
          </w:tcPr>
          <w:p w14:paraId="2C259883" w14:textId="77777777" w:rsidR="00D45D47" w:rsidRPr="00D45D47" w:rsidRDefault="00D45D47" w:rsidP="00D45D47">
            <w:pPr>
              <w:spacing w:after="0" w:line="240" w:lineRule="auto"/>
              <w:rPr>
                <w:rFonts w:ascii="Calibri" w:eastAsia="Times New Roman" w:hAnsi="Calibri"/>
                <w:color w:val="000000"/>
                <w:sz w:val="22"/>
                <w:szCs w:val="22"/>
              </w:rPr>
            </w:pPr>
            <w:r w:rsidRPr="00D45D47">
              <w:rPr>
                <w:rFonts w:ascii="Calibri" w:eastAsia="Times New Roman" w:hAnsi="Calibri"/>
                <w:color w:val="000000"/>
                <w:sz w:val="22"/>
                <w:szCs w:val="22"/>
              </w:rPr>
              <w:t xml:space="preserve">         11,457 </w:t>
            </w:r>
          </w:p>
        </w:tc>
        <w:tc>
          <w:tcPr>
            <w:tcW w:w="0" w:type="auto"/>
            <w:tcBorders>
              <w:top w:val="nil"/>
              <w:left w:val="nil"/>
              <w:bottom w:val="nil"/>
              <w:right w:val="nil"/>
            </w:tcBorders>
            <w:shd w:val="clear" w:color="auto" w:fill="auto"/>
            <w:noWrap/>
            <w:vAlign w:val="bottom"/>
            <w:hideMark/>
          </w:tcPr>
          <w:p w14:paraId="39589456" w14:textId="77777777" w:rsidR="00D45D47" w:rsidRPr="00D45D47" w:rsidRDefault="00D45D47" w:rsidP="00D45D47">
            <w:pPr>
              <w:spacing w:after="0" w:line="240" w:lineRule="auto"/>
              <w:jc w:val="right"/>
              <w:rPr>
                <w:rFonts w:ascii="Calibri" w:eastAsia="Times New Roman" w:hAnsi="Calibri"/>
                <w:color w:val="000000"/>
                <w:sz w:val="22"/>
                <w:szCs w:val="22"/>
              </w:rPr>
            </w:pPr>
            <w:r w:rsidRPr="00D45D47">
              <w:rPr>
                <w:rFonts w:ascii="Calibri" w:eastAsia="Times New Roman" w:hAnsi="Calibri"/>
                <w:color w:val="000000"/>
                <w:sz w:val="22"/>
                <w:szCs w:val="22"/>
              </w:rPr>
              <w:t>28.2%</w:t>
            </w:r>
          </w:p>
        </w:tc>
      </w:tr>
      <w:tr w:rsidR="00D45D47" w:rsidRPr="00D45D47" w14:paraId="142C8458" w14:textId="77777777" w:rsidTr="00D45D47">
        <w:trPr>
          <w:trHeight w:val="300"/>
          <w:jc w:val="center"/>
        </w:trPr>
        <w:tc>
          <w:tcPr>
            <w:tcW w:w="0" w:type="auto"/>
            <w:tcBorders>
              <w:top w:val="nil"/>
              <w:left w:val="nil"/>
              <w:bottom w:val="nil"/>
              <w:right w:val="nil"/>
            </w:tcBorders>
            <w:shd w:val="clear" w:color="auto" w:fill="auto"/>
            <w:noWrap/>
            <w:vAlign w:val="bottom"/>
            <w:hideMark/>
          </w:tcPr>
          <w:p w14:paraId="19DDFB9E" w14:textId="77777777" w:rsidR="00D45D47" w:rsidRPr="00D45D47" w:rsidRDefault="00D45D47" w:rsidP="00D45D47">
            <w:pPr>
              <w:spacing w:after="0" w:line="240" w:lineRule="auto"/>
              <w:rPr>
                <w:rFonts w:ascii="Calibri" w:eastAsia="Times New Roman" w:hAnsi="Calibri"/>
                <w:color w:val="000000"/>
                <w:sz w:val="22"/>
                <w:szCs w:val="22"/>
              </w:rPr>
            </w:pPr>
            <w:r w:rsidRPr="00D45D47">
              <w:rPr>
                <w:rFonts w:ascii="Calibri" w:eastAsia="Times New Roman" w:hAnsi="Calibri"/>
                <w:color w:val="000000"/>
                <w:sz w:val="22"/>
                <w:szCs w:val="22"/>
              </w:rPr>
              <w:t>Latin America</w:t>
            </w:r>
          </w:p>
        </w:tc>
        <w:tc>
          <w:tcPr>
            <w:tcW w:w="0" w:type="auto"/>
            <w:tcBorders>
              <w:top w:val="nil"/>
              <w:left w:val="nil"/>
              <w:bottom w:val="nil"/>
              <w:right w:val="nil"/>
            </w:tcBorders>
            <w:shd w:val="clear" w:color="auto" w:fill="auto"/>
            <w:noWrap/>
            <w:vAlign w:val="bottom"/>
            <w:hideMark/>
          </w:tcPr>
          <w:p w14:paraId="740AA899" w14:textId="77777777" w:rsidR="00D45D47" w:rsidRPr="00D45D47" w:rsidRDefault="00D45D47" w:rsidP="00D45D47">
            <w:pPr>
              <w:spacing w:after="0" w:line="240" w:lineRule="auto"/>
              <w:rPr>
                <w:rFonts w:ascii="Calibri" w:eastAsia="Times New Roman" w:hAnsi="Calibri"/>
                <w:color w:val="000000"/>
                <w:sz w:val="22"/>
                <w:szCs w:val="22"/>
              </w:rPr>
            </w:pPr>
            <w:r w:rsidRPr="00D45D47">
              <w:rPr>
                <w:rFonts w:ascii="Calibri" w:eastAsia="Times New Roman" w:hAnsi="Calibri"/>
                <w:color w:val="000000"/>
                <w:sz w:val="22"/>
                <w:szCs w:val="22"/>
              </w:rPr>
              <w:t xml:space="preserve">      433,084 </w:t>
            </w:r>
          </w:p>
        </w:tc>
        <w:tc>
          <w:tcPr>
            <w:tcW w:w="0" w:type="auto"/>
            <w:tcBorders>
              <w:top w:val="nil"/>
              <w:left w:val="nil"/>
              <w:bottom w:val="nil"/>
              <w:right w:val="nil"/>
            </w:tcBorders>
            <w:shd w:val="clear" w:color="auto" w:fill="auto"/>
            <w:noWrap/>
            <w:vAlign w:val="bottom"/>
            <w:hideMark/>
          </w:tcPr>
          <w:p w14:paraId="57F2EB5E" w14:textId="77777777" w:rsidR="00D45D47" w:rsidRPr="00D45D47" w:rsidRDefault="00D45D47" w:rsidP="00D45D47">
            <w:pPr>
              <w:spacing w:after="0" w:line="240" w:lineRule="auto"/>
              <w:rPr>
                <w:rFonts w:ascii="Calibri" w:eastAsia="Times New Roman" w:hAnsi="Calibri"/>
                <w:color w:val="000000"/>
                <w:sz w:val="22"/>
                <w:szCs w:val="22"/>
              </w:rPr>
            </w:pPr>
            <w:r w:rsidRPr="00D45D47">
              <w:rPr>
                <w:rFonts w:ascii="Calibri" w:eastAsia="Times New Roman" w:hAnsi="Calibri"/>
                <w:color w:val="000000"/>
                <w:sz w:val="22"/>
                <w:szCs w:val="22"/>
              </w:rPr>
              <w:t xml:space="preserve">      404,746 </w:t>
            </w:r>
          </w:p>
        </w:tc>
        <w:tc>
          <w:tcPr>
            <w:tcW w:w="0" w:type="auto"/>
            <w:tcBorders>
              <w:top w:val="nil"/>
              <w:left w:val="nil"/>
              <w:bottom w:val="nil"/>
              <w:right w:val="nil"/>
            </w:tcBorders>
            <w:shd w:val="clear" w:color="auto" w:fill="auto"/>
            <w:noWrap/>
            <w:vAlign w:val="bottom"/>
            <w:hideMark/>
          </w:tcPr>
          <w:p w14:paraId="1D3C63AC" w14:textId="77777777" w:rsidR="00D45D47" w:rsidRPr="00D45D47" w:rsidRDefault="00D45D47" w:rsidP="00D45D47">
            <w:pPr>
              <w:spacing w:after="0" w:line="240" w:lineRule="auto"/>
              <w:rPr>
                <w:rFonts w:ascii="Calibri" w:eastAsia="Times New Roman" w:hAnsi="Calibri"/>
                <w:color w:val="000000"/>
                <w:sz w:val="22"/>
                <w:szCs w:val="22"/>
              </w:rPr>
            </w:pPr>
            <w:r w:rsidRPr="00D45D47">
              <w:rPr>
                <w:rFonts w:ascii="Calibri" w:eastAsia="Times New Roman" w:hAnsi="Calibri"/>
                <w:color w:val="000000"/>
                <w:sz w:val="22"/>
                <w:szCs w:val="22"/>
              </w:rPr>
              <w:t xml:space="preserve">         28,338 </w:t>
            </w:r>
          </w:p>
        </w:tc>
        <w:tc>
          <w:tcPr>
            <w:tcW w:w="0" w:type="auto"/>
            <w:tcBorders>
              <w:top w:val="nil"/>
              <w:left w:val="nil"/>
              <w:bottom w:val="nil"/>
              <w:right w:val="nil"/>
            </w:tcBorders>
            <w:shd w:val="clear" w:color="auto" w:fill="auto"/>
            <w:noWrap/>
            <w:vAlign w:val="bottom"/>
            <w:hideMark/>
          </w:tcPr>
          <w:p w14:paraId="30C86DE4" w14:textId="77777777" w:rsidR="00D45D47" w:rsidRPr="00D45D47" w:rsidRDefault="00D45D47" w:rsidP="00D45D47">
            <w:pPr>
              <w:spacing w:after="0" w:line="240" w:lineRule="auto"/>
              <w:jc w:val="right"/>
              <w:rPr>
                <w:rFonts w:ascii="Calibri" w:eastAsia="Times New Roman" w:hAnsi="Calibri"/>
                <w:color w:val="000000"/>
                <w:sz w:val="22"/>
                <w:szCs w:val="22"/>
              </w:rPr>
            </w:pPr>
            <w:r w:rsidRPr="00D45D47">
              <w:rPr>
                <w:rFonts w:ascii="Calibri" w:eastAsia="Times New Roman" w:hAnsi="Calibri"/>
                <w:color w:val="000000"/>
                <w:sz w:val="22"/>
                <w:szCs w:val="22"/>
              </w:rPr>
              <w:t>7.0%</w:t>
            </w:r>
          </w:p>
        </w:tc>
      </w:tr>
      <w:tr w:rsidR="00D45D47" w:rsidRPr="00D45D47" w14:paraId="6D477D84" w14:textId="77777777" w:rsidTr="00D45D47">
        <w:trPr>
          <w:trHeight w:val="300"/>
          <w:jc w:val="center"/>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14:paraId="0ADDE682" w14:textId="77777777" w:rsidR="00D45D47" w:rsidRPr="00D45D47" w:rsidRDefault="00D45D47" w:rsidP="00D45D47">
            <w:pPr>
              <w:spacing w:after="0" w:line="240" w:lineRule="auto"/>
              <w:rPr>
                <w:rFonts w:ascii="Calibri" w:eastAsia="Times New Roman" w:hAnsi="Calibri"/>
                <w:color w:val="000000"/>
                <w:sz w:val="22"/>
                <w:szCs w:val="22"/>
              </w:rPr>
            </w:pPr>
            <w:r w:rsidRPr="00D45D47">
              <w:rPr>
                <w:rFonts w:ascii="Calibri" w:eastAsia="Times New Roman" w:hAnsi="Calibri"/>
                <w:color w:val="000000"/>
                <w:sz w:val="22"/>
                <w:szCs w:val="22"/>
              </w:rPr>
              <w:t>Total</w:t>
            </w:r>
          </w:p>
        </w:tc>
        <w:tc>
          <w:tcPr>
            <w:tcW w:w="0" w:type="auto"/>
            <w:tcBorders>
              <w:top w:val="single" w:sz="8" w:space="0" w:color="auto"/>
              <w:left w:val="nil"/>
              <w:bottom w:val="single" w:sz="8" w:space="0" w:color="auto"/>
              <w:right w:val="nil"/>
            </w:tcBorders>
            <w:shd w:val="clear" w:color="auto" w:fill="auto"/>
            <w:noWrap/>
            <w:vAlign w:val="bottom"/>
            <w:hideMark/>
          </w:tcPr>
          <w:p w14:paraId="7DE0C817" w14:textId="77777777" w:rsidR="00D45D47" w:rsidRPr="00D45D47" w:rsidRDefault="00D45D47" w:rsidP="00D45D47">
            <w:pPr>
              <w:spacing w:after="0" w:line="240" w:lineRule="auto"/>
              <w:rPr>
                <w:rFonts w:ascii="Calibri" w:eastAsia="Times New Roman" w:hAnsi="Calibri"/>
                <w:color w:val="000000"/>
                <w:sz w:val="22"/>
                <w:szCs w:val="22"/>
              </w:rPr>
            </w:pPr>
            <w:r w:rsidRPr="00D45D47">
              <w:rPr>
                <w:rFonts w:ascii="Calibri" w:eastAsia="Times New Roman" w:hAnsi="Calibri"/>
                <w:color w:val="000000"/>
                <w:sz w:val="22"/>
                <w:szCs w:val="22"/>
              </w:rPr>
              <w:t xml:space="preserve">      999,538 </w:t>
            </w:r>
          </w:p>
        </w:tc>
        <w:tc>
          <w:tcPr>
            <w:tcW w:w="0" w:type="auto"/>
            <w:tcBorders>
              <w:top w:val="single" w:sz="8" w:space="0" w:color="auto"/>
              <w:left w:val="nil"/>
              <w:bottom w:val="single" w:sz="8" w:space="0" w:color="auto"/>
              <w:right w:val="nil"/>
            </w:tcBorders>
            <w:shd w:val="clear" w:color="auto" w:fill="auto"/>
            <w:noWrap/>
            <w:vAlign w:val="bottom"/>
            <w:hideMark/>
          </w:tcPr>
          <w:p w14:paraId="33690368" w14:textId="77777777" w:rsidR="00D45D47" w:rsidRPr="00D45D47" w:rsidRDefault="00D45D47" w:rsidP="00D45D47">
            <w:pPr>
              <w:spacing w:after="0" w:line="240" w:lineRule="auto"/>
              <w:rPr>
                <w:rFonts w:ascii="Calibri" w:eastAsia="Times New Roman" w:hAnsi="Calibri"/>
                <w:color w:val="000000"/>
                <w:sz w:val="22"/>
                <w:szCs w:val="22"/>
              </w:rPr>
            </w:pPr>
            <w:r w:rsidRPr="00D45D47">
              <w:rPr>
                <w:rFonts w:ascii="Calibri" w:eastAsia="Times New Roman" w:hAnsi="Calibri"/>
                <w:color w:val="000000"/>
                <w:sz w:val="22"/>
                <w:szCs w:val="22"/>
              </w:rPr>
              <w:t xml:space="preserve">      982,543 </w:t>
            </w:r>
          </w:p>
        </w:tc>
        <w:tc>
          <w:tcPr>
            <w:tcW w:w="0" w:type="auto"/>
            <w:tcBorders>
              <w:top w:val="single" w:sz="8" w:space="0" w:color="auto"/>
              <w:left w:val="nil"/>
              <w:bottom w:val="single" w:sz="8" w:space="0" w:color="auto"/>
              <w:right w:val="nil"/>
            </w:tcBorders>
            <w:shd w:val="clear" w:color="auto" w:fill="auto"/>
            <w:noWrap/>
            <w:vAlign w:val="bottom"/>
            <w:hideMark/>
          </w:tcPr>
          <w:p w14:paraId="5EB479BB" w14:textId="77777777" w:rsidR="00D45D47" w:rsidRPr="00D45D47" w:rsidRDefault="00D45D47" w:rsidP="00D45D47">
            <w:pPr>
              <w:spacing w:after="0" w:line="240" w:lineRule="auto"/>
              <w:rPr>
                <w:rFonts w:ascii="Calibri" w:eastAsia="Times New Roman" w:hAnsi="Calibri"/>
                <w:color w:val="000000"/>
                <w:sz w:val="22"/>
                <w:szCs w:val="22"/>
              </w:rPr>
            </w:pPr>
            <w:r w:rsidRPr="00D45D47">
              <w:rPr>
                <w:rFonts w:ascii="Calibri" w:eastAsia="Times New Roman" w:hAnsi="Calibri"/>
                <w:color w:val="000000"/>
                <w:sz w:val="22"/>
                <w:szCs w:val="22"/>
              </w:rPr>
              <w:t xml:space="preserve">         16,995 </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4CAEE9AD" w14:textId="77777777" w:rsidR="00D45D47" w:rsidRPr="00D45D47" w:rsidRDefault="00D45D47" w:rsidP="00D45D47">
            <w:pPr>
              <w:spacing w:after="0" w:line="240" w:lineRule="auto"/>
              <w:jc w:val="right"/>
              <w:rPr>
                <w:rFonts w:ascii="Calibri" w:eastAsia="Times New Roman" w:hAnsi="Calibri"/>
                <w:color w:val="000000"/>
                <w:sz w:val="22"/>
                <w:szCs w:val="22"/>
              </w:rPr>
            </w:pPr>
            <w:r w:rsidRPr="00D45D47">
              <w:rPr>
                <w:rFonts w:ascii="Calibri" w:eastAsia="Times New Roman" w:hAnsi="Calibri"/>
                <w:color w:val="000000"/>
                <w:sz w:val="22"/>
                <w:szCs w:val="22"/>
              </w:rPr>
              <w:t>1.7%</w:t>
            </w:r>
          </w:p>
        </w:tc>
      </w:tr>
      <w:tr w:rsidR="00D45D47" w:rsidRPr="00D45D47" w14:paraId="7F063131" w14:textId="77777777" w:rsidTr="00D45D47">
        <w:trPr>
          <w:trHeight w:val="290"/>
          <w:jc w:val="center"/>
        </w:trPr>
        <w:tc>
          <w:tcPr>
            <w:tcW w:w="0" w:type="auto"/>
            <w:tcBorders>
              <w:top w:val="nil"/>
              <w:left w:val="nil"/>
              <w:bottom w:val="nil"/>
              <w:right w:val="nil"/>
            </w:tcBorders>
            <w:shd w:val="clear" w:color="auto" w:fill="auto"/>
            <w:noWrap/>
            <w:vAlign w:val="bottom"/>
            <w:hideMark/>
          </w:tcPr>
          <w:p w14:paraId="6AA731D4" w14:textId="77777777" w:rsidR="00D45D47" w:rsidRPr="00D45D47" w:rsidRDefault="00D45D47" w:rsidP="00D45D47">
            <w:pPr>
              <w:spacing w:after="0" w:line="240" w:lineRule="auto"/>
              <w:rPr>
                <w:rFonts w:ascii="Calibri" w:eastAsia="Times New Roman" w:hAnsi="Calibri"/>
                <w:color w:val="000000"/>
                <w:sz w:val="22"/>
                <w:szCs w:val="22"/>
              </w:rPr>
            </w:pPr>
            <w:r w:rsidRPr="00D45D47">
              <w:rPr>
                <w:rFonts w:ascii="Calibri" w:eastAsia="Times New Roman" w:hAnsi="Calibri"/>
                <w:color w:val="000000"/>
                <w:sz w:val="22"/>
                <w:szCs w:val="22"/>
              </w:rPr>
              <w:t>Source: AAA</w:t>
            </w:r>
          </w:p>
        </w:tc>
        <w:tc>
          <w:tcPr>
            <w:tcW w:w="0" w:type="auto"/>
            <w:tcBorders>
              <w:top w:val="nil"/>
              <w:left w:val="nil"/>
              <w:bottom w:val="nil"/>
              <w:right w:val="nil"/>
            </w:tcBorders>
            <w:shd w:val="clear" w:color="auto" w:fill="auto"/>
            <w:noWrap/>
            <w:vAlign w:val="bottom"/>
            <w:hideMark/>
          </w:tcPr>
          <w:p w14:paraId="2B2F7C0A" w14:textId="77777777" w:rsidR="00D45D47" w:rsidRPr="00D45D47" w:rsidRDefault="00D45D47" w:rsidP="00D45D47">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57B6664C" w14:textId="77777777" w:rsidR="00D45D47" w:rsidRPr="00D45D47" w:rsidRDefault="00D45D47" w:rsidP="00D45D47">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B7F4336" w14:textId="77777777" w:rsidR="00D45D47" w:rsidRPr="00D45D47" w:rsidRDefault="00D45D47" w:rsidP="00D45D47">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C421AAD" w14:textId="77777777" w:rsidR="00D45D47" w:rsidRPr="00D45D47" w:rsidRDefault="00D45D47" w:rsidP="00D45D47">
            <w:pPr>
              <w:spacing w:after="0" w:line="240" w:lineRule="auto"/>
              <w:rPr>
                <w:rFonts w:eastAsia="Times New Roman"/>
                <w:sz w:val="20"/>
                <w:szCs w:val="20"/>
              </w:rPr>
            </w:pPr>
          </w:p>
        </w:tc>
      </w:tr>
    </w:tbl>
    <w:p w14:paraId="194828FB" w14:textId="77777777" w:rsidR="00DA1EF7" w:rsidRDefault="00DA1EF7" w:rsidP="00CD6A3D">
      <w:pPr>
        <w:jc w:val="both"/>
        <w:rPr>
          <w:rFonts w:ascii="Georgia" w:hAnsi="Georgia"/>
        </w:rPr>
      </w:pPr>
    </w:p>
    <w:p w14:paraId="507CBABC" w14:textId="629DF371" w:rsidR="009B515A" w:rsidRPr="00273115" w:rsidRDefault="00147630" w:rsidP="00CD6A3D">
      <w:pPr>
        <w:jc w:val="both"/>
        <w:rPr>
          <w:rFonts w:ascii="Georgia" w:hAnsi="Georgia"/>
          <w:b/>
        </w:rPr>
      </w:pPr>
      <w:r>
        <w:rPr>
          <w:rFonts w:ascii="Georgia" w:hAnsi="Georgia"/>
        </w:rPr>
        <w:t>P</w:t>
      </w:r>
      <w:r w:rsidR="006D02D0" w:rsidRPr="00273115">
        <w:rPr>
          <w:rFonts w:ascii="Georgia" w:hAnsi="Georgia"/>
        </w:rPr>
        <w:t xml:space="preserve">rojections for </w:t>
      </w:r>
      <w:r w:rsidR="007E10DE">
        <w:rPr>
          <w:rFonts w:ascii="Georgia" w:hAnsi="Georgia"/>
        </w:rPr>
        <w:t>2016</w:t>
      </w:r>
      <w:r>
        <w:rPr>
          <w:rFonts w:ascii="Georgia" w:hAnsi="Georgia"/>
        </w:rPr>
        <w:t xml:space="preserve"> for </w:t>
      </w:r>
      <w:r w:rsidR="006D02D0" w:rsidRPr="00273115">
        <w:rPr>
          <w:rFonts w:ascii="Georgia" w:hAnsi="Georgia"/>
        </w:rPr>
        <w:t xml:space="preserve">cruise traffic suggest that based on existing schedules the number of cruise passengers will </w:t>
      </w:r>
      <w:r w:rsidR="00D5495F">
        <w:rPr>
          <w:rFonts w:ascii="Georgia" w:hAnsi="Georgia"/>
        </w:rPr>
        <w:t>increase</w:t>
      </w:r>
      <w:r w:rsidR="00535D86" w:rsidRPr="00273115">
        <w:rPr>
          <w:rFonts w:ascii="Georgia" w:hAnsi="Georgia"/>
        </w:rPr>
        <w:t xml:space="preserve"> by </w:t>
      </w:r>
      <w:r w:rsidR="0019015E" w:rsidRPr="00273115">
        <w:rPr>
          <w:rFonts w:ascii="Georgia" w:hAnsi="Georgia"/>
        </w:rPr>
        <w:t xml:space="preserve">between </w:t>
      </w:r>
      <w:r w:rsidR="00E455C1">
        <w:rPr>
          <w:rFonts w:ascii="Georgia" w:hAnsi="Georgia"/>
        </w:rPr>
        <w:t>10%</w:t>
      </w:r>
      <w:r w:rsidR="006D02D0" w:rsidRPr="00273115">
        <w:rPr>
          <w:rFonts w:ascii="Georgia" w:hAnsi="Georgia"/>
        </w:rPr>
        <w:t xml:space="preserve"> </w:t>
      </w:r>
      <w:r w:rsidR="0019015E" w:rsidRPr="00273115">
        <w:rPr>
          <w:rFonts w:ascii="Georgia" w:hAnsi="Georgia"/>
        </w:rPr>
        <w:t xml:space="preserve">and </w:t>
      </w:r>
      <w:r w:rsidR="00E455C1">
        <w:rPr>
          <w:rFonts w:ascii="Georgia" w:hAnsi="Georgia"/>
        </w:rPr>
        <w:t>13</w:t>
      </w:r>
      <w:r w:rsidR="0019015E" w:rsidRPr="00273115">
        <w:rPr>
          <w:rFonts w:ascii="Georgia" w:hAnsi="Georgia"/>
        </w:rPr>
        <w:t>%</w:t>
      </w:r>
      <w:r w:rsidR="00224920">
        <w:rPr>
          <w:rFonts w:ascii="Georgia" w:hAnsi="Georgia"/>
        </w:rPr>
        <w:t xml:space="preserve"> compared to 2015.</w:t>
      </w:r>
      <w:r w:rsidR="00E455C1">
        <w:rPr>
          <w:rFonts w:ascii="Georgia" w:hAnsi="Georgia"/>
        </w:rPr>
        <w:t xml:space="preserve"> However this growth rate </w:t>
      </w:r>
      <w:r w:rsidR="00E455C1" w:rsidRPr="00273115">
        <w:rPr>
          <w:rFonts w:ascii="Georgia" w:hAnsi="Georgia"/>
        </w:rPr>
        <w:t xml:space="preserve">could </w:t>
      </w:r>
      <w:r w:rsidR="00E455C1">
        <w:rPr>
          <w:rFonts w:ascii="Georgia" w:hAnsi="Georgia"/>
        </w:rPr>
        <w:t>fall below 10</w:t>
      </w:r>
      <w:r w:rsidR="00E455C1" w:rsidRPr="00273115">
        <w:rPr>
          <w:rFonts w:ascii="Georgia" w:hAnsi="Georgia"/>
        </w:rPr>
        <w:t>% if certain calls which have been scheduled do not materialize</w:t>
      </w:r>
      <w:r w:rsidR="00E455C1">
        <w:rPr>
          <w:rFonts w:ascii="Georgia" w:hAnsi="Georgia"/>
        </w:rPr>
        <w:t>.</w:t>
      </w:r>
    </w:p>
    <w:sectPr w:rsidR="009B515A" w:rsidRPr="00273115" w:rsidSect="0071090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F5843" w14:textId="77777777" w:rsidR="009F182D" w:rsidRDefault="009F182D" w:rsidP="009D6E02">
      <w:pPr>
        <w:spacing w:after="0" w:line="240" w:lineRule="auto"/>
      </w:pPr>
      <w:r>
        <w:separator/>
      </w:r>
    </w:p>
  </w:endnote>
  <w:endnote w:type="continuationSeparator" w:id="0">
    <w:p w14:paraId="4354FD8B" w14:textId="77777777" w:rsidR="009F182D" w:rsidRDefault="009F182D" w:rsidP="009D6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4106"/>
      <w:docPartObj>
        <w:docPartGallery w:val="Page Numbers (Bottom of Page)"/>
        <w:docPartUnique/>
      </w:docPartObj>
    </w:sdtPr>
    <w:sdtContent>
      <w:sdt>
        <w:sdtPr>
          <w:id w:val="565050523"/>
          <w:docPartObj>
            <w:docPartGallery w:val="Page Numbers (Top of Page)"/>
            <w:docPartUnique/>
          </w:docPartObj>
        </w:sdtPr>
        <w:sdtContent>
          <w:p w14:paraId="4D984F5A" w14:textId="77777777" w:rsidR="009F182D" w:rsidRDefault="009F182D">
            <w:pPr>
              <w:pStyle w:val="Footer"/>
              <w:jc w:val="right"/>
            </w:pPr>
            <w:r>
              <w:t xml:space="preserve">Page </w:t>
            </w:r>
            <w:r>
              <w:rPr>
                <w:b/>
              </w:rPr>
              <w:fldChar w:fldCharType="begin"/>
            </w:r>
            <w:r>
              <w:rPr>
                <w:b/>
              </w:rPr>
              <w:instrText xml:space="preserve"> PAGE </w:instrText>
            </w:r>
            <w:r>
              <w:rPr>
                <w:b/>
              </w:rPr>
              <w:fldChar w:fldCharType="separate"/>
            </w:r>
            <w:r w:rsidR="006F504D">
              <w:rPr>
                <w:b/>
                <w:noProof/>
              </w:rPr>
              <w:t>33</w:t>
            </w:r>
            <w:r>
              <w:rPr>
                <w:b/>
              </w:rPr>
              <w:fldChar w:fldCharType="end"/>
            </w:r>
            <w:r>
              <w:t xml:space="preserve"> of </w:t>
            </w:r>
            <w:r>
              <w:rPr>
                <w:b/>
              </w:rPr>
              <w:fldChar w:fldCharType="begin"/>
            </w:r>
            <w:r>
              <w:rPr>
                <w:b/>
              </w:rPr>
              <w:instrText xml:space="preserve"> NUMPAGES  </w:instrText>
            </w:r>
            <w:r>
              <w:rPr>
                <w:b/>
              </w:rPr>
              <w:fldChar w:fldCharType="separate"/>
            </w:r>
            <w:r w:rsidR="006F504D">
              <w:rPr>
                <w:b/>
                <w:noProof/>
              </w:rPr>
              <w:t>33</w:t>
            </w:r>
            <w:r>
              <w:rPr>
                <w:b/>
              </w:rPr>
              <w:fldChar w:fldCharType="end"/>
            </w:r>
          </w:p>
        </w:sdtContent>
      </w:sdt>
    </w:sdtContent>
  </w:sdt>
  <w:p w14:paraId="67292016" w14:textId="77777777" w:rsidR="009F182D" w:rsidRDefault="009F18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63971" w14:textId="77777777" w:rsidR="009F182D" w:rsidRDefault="009F182D" w:rsidP="009D6E02">
      <w:pPr>
        <w:spacing w:after="0" w:line="240" w:lineRule="auto"/>
      </w:pPr>
      <w:r>
        <w:separator/>
      </w:r>
    </w:p>
  </w:footnote>
  <w:footnote w:type="continuationSeparator" w:id="0">
    <w:p w14:paraId="4B0073ED" w14:textId="77777777" w:rsidR="009F182D" w:rsidRDefault="009F182D" w:rsidP="009D6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D6D56" w14:textId="2EE643E5" w:rsidR="009F182D" w:rsidRDefault="009F182D">
    <w:pPr>
      <w:pStyle w:val="Header"/>
      <w:rPr>
        <w:rFonts w:ascii="Georgia" w:hAnsi="Georgia"/>
      </w:rPr>
    </w:pPr>
    <w:r>
      <w:rPr>
        <w:rFonts w:ascii="Georgia" w:hAnsi="Georgia"/>
      </w:rPr>
      <w:t>Monthly Update -</w:t>
    </w:r>
    <w:r w:rsidRPr="00273115">
      <w:rPr>
        <w:rFonts w:ascii="Georgia" w:hAnsi="Georgia"/>
      </w:rPr>
      <w:t xml:space="preserve"> Aruba’s Tourism Industry: </w:t>
    </w:r>
    <w:r>
      <w:rPr>
        <w:rFonts w:ascii="Georgia" w:hAnsi="Georgia"/>
      </w:rPr>
      <w:t>June 2016 and Year to Date 2016</w:t>
    </w:r>
  </w:p>
  <w:p w14:paraId="07D351D2" w14:textId="77777777" w:rsidR="009F182D" w:rsidRPr="00273115" w:rsidRDefault="009F182D">
    <w:pPr>
      <w:pStyle w:val="Header"/>
      <w:rPr>
        <w:rFonts w:ascii="Georgia" w:hAnsi="Georg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193FDD"/>
    <w:multiLevelType w:val="hybridMultilevel"/>
    <w:tmpl w:val="6C3EFF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FD6CC8"/>
    <w:multiLevelType w:val="hybridMultilevel"/>
    <w:tmpl w:val="23AE50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5C712D"/>
    <w:multiLevelType w:val="hybridMultilevel"/>
    <w:tmpl w:val="2594FBF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9DC793F"/>
    <w:multiLevelType w:val="hybridMultilevel"/>
    <w:tmpl w:val="516E6B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D232E5"/>
    <w:multiLevelType w:val="hybridMultilevel"/>
    <w:tmpl w:val="71F2C4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CF3BC9"/>
    <w:multiLevelType w:val="hybridMultilevel"/>
    <w:tmpl w:val="C14E55B2"/>
    <w:lvl w:ilvl="0" w:tplc="0409000B">
      <w:start w:val="1"/>
      <w:numFmt w:val="bullet"/>
      <w:lvlText w:val=""/>
      <w:lvlJc w:val="left"/>
      <w:pPr>
        <w:ind w:left="3888" w:hanging="360"/>
      </w:pPr>
      <w:rPr>
        <w:rFonts w:ascii="Wingdings" w:hAnsi="Wingdings" w:hint="default"/>
      </w:rPr>
    </w:lvl>
    <w:lvl w:ilvl="1" w:tplc="04090003" w:tentative="1">
      <w:start w:val="1"/>
      <w:numFmt w:val="bullet"/>
      <w:lvlText w:val="o"/>
      <w:lvlJc w:val="left"/>
      <w:pPr>
        <w:ind w:left="4608" w:hanging="360"/>
      </w:pPr>
      <w:rPr>
        <w:rFonts w:ascii="Courier New" w:hAnsi="Courier New" w:cs="Courier New" w:hint="default"/>
      </w:rPr>
    </w:lvl>
    <w:lvl w:ilvl="2" w:tplc="04090005" w:tentative="1">
      <w:start w:val="1"/>
      <w:numFmt w:val="bullet"/>
      <w:lvlText w:val=""/>
      <w:lvlJc w:val="left"/>
      <w:pPr>
        <w:ind w:left="5328" w:hanging="360"/>
      </w:pPr>
      <w:rPr>
        <w:rFonts w:ascii="Wingdings" w:hAnsi="Wingdings" w:hint="default"/>
      </w:rPr>
    </w:lvl>
    <w:lvl w:ilvl="3" w:tplc="04090001" w:tentative="1">
      <w:start w:val="1"/>
      <w:numFmt w:val="bullet"/>
      <w:lvlText w:val=""/>
      <w:lvlJc w:val="left"/>
      <w:pPr>
        <w:ind w:left="6048" w:hanging="360"/>
      </w:pPr>
      <w:rPr>
        <w:rFonts w:ascii="Symbol" w:hAnsi="Symbol" w:hint="default"/>
      </w:rPr>
    </w:lvl>
    <w:lvl w:ilvl="4" w:tplc="04090003" w:tentative="1">
      <w:start w:val="1"/>
      <w:numFmt w:val="bullet"/>
      <w:lvlText w:val="o"/>
      <w:lvlJc w:val="left"/>
      <w:pPr>
        <w:ind w:left="6768" w:hanging="360"/>
      </w:pPr>
      <w:rPr>
        <w:rFonts w:ascii="Courier New" w:hAnsi="Courier New" w:cs="Courier New" w:hint="default"/>
      </w:rPr>
    </w:lvl>
    <w:lvl w:ilvl="5" w:tplc="04090005" w:tentative="1">
      <w:start w:val="1"/>
      <w:numFmt w:val="bullet"/>
      <w:lvlText w:val=""/>
      <w:lvlJc w:val="left"/>
      <w:pPr>
        <w:ind w:left="7488" w:hanging="360"/>
      </w:pPr>
      <w:rPr>
        <w:rFonts w:ascii="Wingdings" w:hAnsi="Wingdings" w:hint="default"/>
      </w:rPr>
    </w:lvl>
    <w:lvl w:ilvl="6" w:tplc="04090001" w:tentative="1">
      <w:start w:val="1"/>
      <w:numFmt w:val="bullet"/>
      <w:lvlText w:val=""/>
      <w:lvlJc w:val="left"/>
      <w:pPr>
        <w:ind w:left="8208" w:hanging="360"/>
      </w:pPr>
      <w:rPr>
        <w:rFonts w:ascii="Symbol" w:hAnsi="Symbol" w:hint="default"/>
      </w:rPr>
    </w:lvl>
    <w:lvl w:ilvl="7" w:tplc="04090003" w:tentative="1">
      <w:start w:val="1"/>
      <w:numFmt w:val="bullet"/>
      <w:lvlText w:val="o"/>
      <w:lvlJc w:val="left"/>
      <w:pPr>
        <w:ind w:left="8928" w:hanging="360"/>
      </w:pPr>
      <w:rPr>
        <w:rFonts w:ascii="Courier New" w:hAnsi="Courier New" w:cs="Courier New" w:hint="default"/>
      </w:rPr>
    </w:lvl>
    <w:lvl w:ilvl="8" w:tplc="04090005" w:tentative="1">
      <w:start w:val="1"/>
      <w:numFmt w:val="bullet"/>
      <w:lvlText w:val=""/>
      <w:lvlJc w:val="left"/>
      <w:pPr>
        <w:ind w:left="9648" w:hanging="360"/>
      </w:pPr>
      <w:rPr>
        <w:rFonts w:ascii="Wingdings" w:hAnsi="Wingdings" w:hint="default"/>
      </w:rPr>
    </w:lvl>
  </w:abstractNum>
  <w:abstractNum w:abstractNumId="6">
    <w:nsid w:val="5B5509E2"/>
    <w:multiLevelType w:val="hybridMultilevel"/>
    <w:tmpl w:val="8D3A52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653C1E"/>
    <w:multiLevelType w:val="hybridMultilevel"/>
    <w:tmpl w:val="373A17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F96A2F"/>
    <w:multiLevelType w:val="hybridMultilevel"/>
    <w:tmpl w:val="B56C8C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FE3453"/>
    <w:multiLevelType w:val="hybridMultilevel"/>
    <w:tmpl w:val="1786B2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8"/>
  </w:num>
  <w:num w:numId="5">
    <w:abstractNumId w:val="1"/>
  </w:num>
  <w:num w:numId="6">
    <w:abstractNumId w:val="6"/>
  </w:num>
  <w:num w:numId="7">
    <w:abstractNumId w:val="3"/>
  </w:num>
  <w:num w:numId="8">
    <w:abstractNumId w:val="4"/>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2EC"/>
    <w:rsid w:val="00001B35"/>
    <w:rsid w:val="00001BEC"/>
    <w:rsid w:val="0000262C"/>
    <w:rsid w:val="000059D2"/>
    <w:rsid w:val="000111B1"/>
    <w:rsid w:val="000150F5"/>
    <w:rsid w:val="0001530C"/>
    <w:rsid w:val="00021C67"/>
    <w:rsid w:val="000250CA"/>
    <w:rsid w:val="00027000"/>
    <w:rsid w:val="000272CA"/>
    <w:rsid w:val="00027C3E"/>
    <w:rsid w:val="0003213B"/>
    <w:rsid w:val="000340E8"/>
    <w:rsid w:val="00034CF9"/>
    <w:rsid w:val="000351D5"/>
    <w:rsid w:val="00035F97"/>
    <w:rsid w:val="00036417"/>
    <w:rsid w:val="00037829"/>
    <w:rsid w:val="00042E2B"/>
    <w:rsid w:val="00044B99"/>
    <w:rsid w:val="00055F42"/>
    <w:rsid w:val="0006209C"/>
    <w:rsid w:val="000678DF"/>
    <w:rsid w:val="00067932"/>
    <w:rsid w:val="00070B4A"/>
    <w:rsid w:val="00073C2F"/>
    <w:rsid w:val="0008411B"/>
    <w:rsid w:val="000852EE"/>
    <w:rsid w:val="000916DC"/>
    <w:rsid w:val="00093041"/>
    <w:rsid w:val="00096E17"/>
    <w:rsid w:val="000A2989"/>
    <w:rsid w:val="000A2B19"/>
    <w:rsid w:val="000A2B74"/>
    <w:rsid w:val="000A3682"/>
    <w:rsid w:val="000A3AD8"/>
    <w:rsid w:val="000A475D"/>
    <w:rsid w:val="000A642A"/>
    <w:rsid w:val="000B5918"/>
    <w:rsid w:val="000B706B"/>
    <w:rsid w:val="000C17F1"/>
    <w:rsid w:val="000C23B8"/>
    <w:rsid w:val="000C2645"/>
    <w:rsid w:val="000C35F8"/>
    <w:rsid w:val="000C4B7A"/>
    <w:rsid w:val="000C52FF"/>
    <w:rsid w:val="000C7CDC"/>
    <w:rsid w:val="000D1A52"/>
    <w:rsid w:val="000D290F"/>
    <w:rsid w:val="000D2FB8"/>
    <w:rsid w:val="000D6927"/>
    <w:rsid w:val="000D705E"/>
    <w:rsid w:val="000E0F99"/>
    <w:rsid w:val="000E616F"/>
    <w:rsid w:val="000E7EAA"/>
    <w:rsid w:val="000F1030"/>
    <w:rsid w:val="000F276E"/>
    <w:rsid w:val="000F5AE8"/>
    <w:rsid w:val="00104DDE"/>
    <w:rsid w:val="00114429"/>
    <w:rsid w:val="00117D43"/>
    <w:rsid w:val="001279D7"/>
    <w:rsid w:val="00127FD7"/>
    <w:rsid w:val="00132E29"/>
    <w:rsid w:val="00134C51"/>
    <w:rsid w:val="00140927"/>
    <w:rsid w:val="00142CF5"/>
    <w:rsid w:val="00146E8C"/>
    <w:rsid w:val="00147630"/>
    <w:rsid w:val="001513FF"/>
    <w:rsid w:val="0015488F"/>
    <w:rsid w:val="00156E80"/>
    <w:rsid w:val="001602C7"/>
    <w:rsid w:val="00163A17"/>
    <w:rsid w:val="00167D5E"/>
    <w:rsid w:val="00170929"/>
    <w:rsid w:val="00173BAC"/>
    <w:rsid w:val="001759C9"/>
    <w:rsid w:val="0017692C"/>
    <w:rsid w:val="00180C0C"/>
    <w:rsid w:val="00181C86"/>
    <w:rsid w:val="0019015E"/>
    <w:rsid w:val="0019320F"/>
    <w:rsid w:val="00195559"/>
    <w:rsid w:val="001A093D"/>
    <w:rsid w:val="001A1F81"/>
    <w:rsid w:val="001B1791"/>
    <w:rsid w:val="001B3DF2"/>
    <w:rsid w:val="001C0323"/>
    <w:rsid w:val="001C11F6"/>
    <w:rsid w:val="001C217A"/>
    <w:rsid w:val="001C4340"/>
    <w:rsid w:val="001C60AB"/>
    <w:rsid w:val="001D5ACC"/>
    <w:rsid w:val="001E2A19"/>
    <w:rsid w:val="001E493A"/>
    <w:rsid w:val="001E6ADA"/>
    <w:rsid w:val="001E6D4B"/>
    <w:rsid w:val="001F1B5D"/>
    <w:rsid w:val="00200B77"/>
    <w:rsid w:val="002010E9"/>
    <w:rsid w:val="00206275"/>
    <w:rsid w:val="00212449"/>
    <w:rsid w:val="00220CD1"/>
    <w:rsid w:val="002217D2"/>
    <w:rsid w:val="00224920"/>
    <w:rsid w:val="00233685"/>
    <w:rsid w:val="00234E14"/>
    <w:rsid w:val="002374B7"/>
    <w:rsid w:val="00237605"/>
    <w:rsid w:val="00237C85"/>
    <w:rsid w:val="002429BC"/>
    <w:rsid w:val="00243858"/>
    <w:rsid w:val="00243970"/>
    <w:rsid w:val="0024686C"/>
    <w:rsid w:val="00252B19"/>
    <w:rsid w:val="00252B73"/>
    <w:rsid w:val="00252E30"/>
    <w:rsid w:val="00254565"/>
    <w:rsid w:val="00255A9B"/>
    <w:rsid w:val="00255DC7"/>
    <w:rsid w:val="00260111"/>
    <w:rsid w:val="00261A01"/>
    <w:rsid w:val="0026300D"/>
    <w:rsid w:val="00263115"/>
    <w:rsid w:val="00264800"/>
    <w:rsid w:val="00272314"/>
    <w:rsid w:val="00273115"/>
    <w:rsid w:val="0027405A"/>
    <w:rsid w:val="00274314"/>
    <w:rsid w:val="00275E51"/>
    <w:rsid w:val="00285A04"/>
    <w:rsid w:val="0029276B"/>
    <w:rsid w:val="002949E5"/>
    <w:rsid w:val="00294B41"/>
    <w:rsid w:val="00295176"/>
    <w:rsid w:val="00296C68"/>
    <w:rsid w:val="0029795C"/>
    <w:rsid w:val="002A21E7"/>
    <w:rsid w:val="002A6CC3"/>
    <w:rsid w:val="002B06B4"/>
    <w:rsid w:val="002B0D7C"/>
    <w:rsid w:val="002B2142"/>
    <w:rsid w:val="002B237B"/>
    <w:rsid w:val="002B2C98"/>
    <w:rsid w:val="002B4F8B"/>
    <w:rsid w:val="002B6EC3"/>
    <w:rsid w:val="002B74EC"/>
    <w:rsid w:val="002C05B5"/>
    <w:rsid w:val="002C568F"/>
    <w:rsid w:val="002D37FA"/>
    <w:rsid w:val="002D567D"/>
    <w:rsid w:val="002D64FD"/>
    <w:rsid w:val="002D6629"/>
    <w:rsid w:val="002D786F"/>
    <w:rsid w:val="002E1506"/>
    <w:rsid w:val="002E3CEE"/>
    <w:rsid w:val="002E3F40"/>
    <w:rsid w:val="002E57BC"/>
    <w:rsid w:val="002E645F"/>
    <w:rsid w:val="002E7127"/>
    <w:rsid w:val="002F1EE2"/>
    <w:rsid w:val="002F3089"/>
    <w:rsid w:val="002F3120"/>
    <w:rsid w:val="002F6A06"/>
    <w:rsid w:val="003000EA"/>
    <w:rsid w:val="00312D9D"/>
    <w:rsid w:val="00313457"/>
    <w:rsid w:val="003151FC"/>
    <w:rsid w:val="00315FF1"/>
    <w:rsid w:val="00317637"/>
    <w:rsid w:val="0032013E"/>
    <w:rsid w:val="003217AD"/>
    <w:rsid w:val="003238C0"/>
    <w:rsid w:val="00323A85"/>
    <w:rsid w:val="00327414"/>
    <w:rsid w:val="003356B8"/>
    <w:rsid w:val="00352FD8"/>
    <w:rsid w:val="00353A97"/>
    <w:rsid w:val="00355BA0"/>
    <w:rsid w:val="00356591"/>
    <w:rsid w:val="003610FA"/>
    <w:rsid w:val="00362BCA"/>
    <w:rsid w:val="00371229"/>
    <w:rsid w:val="00371CC2"/>
    <w:rsid w:val="00373763"/>
    <w:rsid w:val="003744DC"/>
    <w:rsid w:val="00377B0F"/>
    <w:rsid w:val="003813C3"/>
    <w:rsid w:val="00386BD5"/>
    <w:rsid w:val="0038797F"/>
    <w:rsid w:val="003909CB"/>
    <w:rsid w:val="003A3A2E"/>
    <w:rsid w:val="003A7451"/>
    <w:rsid w:val="003B0BBB"/>
    <w:rsid w:val="003B36D5"/>
    <w:rsid w:val="003B69AD"/>
    <w:rsid w:val="003B6F84"/>
    <w:rsid w:val="003C257A"/>
    <w:rsid w:val="003D2F84"/>
    <w:rsid w:val="003D5217"/>
    <w:rsid w:val="003E649C"/>
    <w:rsid w:val="003E67B6"/>
    <w:rsid w:val="003F09B6"/>
    <w:rsid w:val="003F272E"/>
    <w:rsid w:val="003F5043"/>
    <w:rsid w:val="00404A29"/>
    <w:rsid w:val="004104C5"/>
    <w:rsid w:val="00410653"/>
    <w:rsid w:val="00414797"/>
    <w:rsid w:val="00414EB9"/>
    <w:rsid w:val="00421E6A"/>
    <w:rsid w:val="00422637"/>
    <w:rsid w:val="004334AF"/>
    <w:rsid w:val="004342A8"/>
    <w:rsid w:val="004347CE"/>
    <w:rsid w:val="00436F86"/>
    <w:rsid w:val="00436FFD"/>
    <w:rsid w:val="004402A7"/>
    <w:rsid w:val="004425FD"/>
    <w:rsid w:val="00443715"/>
    <w:rsid w:val="00443A9C"/>
    <w:rsid w:val="0044678E"/>
    <w:rsid w:val="00447FED"/>
    <w:rsid w:val="004546FF"/>
    <w:rsid w:val="00463283"/>
    <w:rsid w:val="00465535"/>
    <w:rsid w:val="0047352F"/>
    <w:rsid w:val="00474A98"/>
    <w:rsid w:val="00475811"/>
    <w:rsid w:val="00477C2A"/>
    <w:rsid w:val="00484018"/>
    <w:rsid w:val="00490909"/>
    <w:rsid w:val="00490D74"/>
    <w:rsid w:val="004916C4"/>
    <w:rsid w:val="00491A96"/>
    <w:rsid w:val="004A4F17"/>
    <w:rsid w:val="004A6D7A"/>
    <w:rsid w:val="004B046A"/>
    <w:rsid w:val="004B6729"/>
    <w:rsid w:val="004C26AE"/>
    <w:rsid w:val="004C3C47"/>
    <w:rsid w:val="004D5C5F"/>
    <w:rsid w:val="004D7618"/>
    <w:rsid w:val="004E14D9"/>
    <w:rsid w:val="004E3D1E"/>
    <w:rsid w:val="004F2BB7"/>
    <w:rsid w:val="004F3485"/>
    <w:rsid w:val="00500BEC"/>
    <w:rsid w:val="00506ED5"/>
    <w:rsid w:val="00510D96"/>
    <w:rsid w:val="005119E8"/>
    <w:rsid w:val="00521CC8"/>
    <w:rsid w:val="0052379C"/>
    <w:rsid w:val="00535D86"/>
    <w:rsid w:val="005456BC"/>
    <w:rsid w:val="00551674"/>
    <w:rsid w:val="005537E6"/>
    <w:rsid w:val="00562A36"/>
    <w:rsid w:val="005656FF"/>
    <w:rsid w:val="00567A44"/>
    <w:rsid w:val="00570999"/>
    <w:rsid w:val="0057390C"/>
    <w:rsid w:val="005740E1"/>
    <w:rsid w:val="00581B6D"/>
    <w:rsid w:val="00582DCD"/>
    <w:rsid w:val="005864BD"/>
    <w:rsid w:val="00591FC9"/>
    <w:rsid w:val="005B1338"/>
    <w:rsid w:val="005C1B69"/>
    <w:rsid w:val="005C2C4A"/>
    <w:rsid w:val="005E1E43"/>
    <w:rsid w:val="005E6DFB"/>
    <w:rsid w:val="005F11C3"/>
    <w:rsid w:val="005F24D4"/>
    <w:rsid w:val="005F740C"/>
    <w:rsid w:val="00600556"/>
    <w:rsid w:val="0060069B"/>
    <w:rsid w:val="00603C34"/>
    <w:rsid w:val="00604041"/>
    <w:rsid w:val="00612A85"/>
    <w:rsid w:val="0061461E"/>
    <w:rsid w:val="00617EA8"/>
    <w:rsid w:val="0062168E"/>
    <w:rsid w:val="00621DC5"/>
    <w:rsid w:val="00623716"/>
    <w:rsid w:val="006255B7"/>
    <w:rsid w:val="00631F51"/>
    <w:rsid w:val="00632DB0"/>
    <w:rsid w:val="006332B9"/>
    <w:rsid w:val="0064132D"/>
    <w:rsid w:val="0064317E"/>
    <w:rsid w:val="006468EE"/>
    <w:rsid w:val="006569B6"/>
    <w:rsid w:val="006603DD"/>
    <w:rsid w:val="00660879"/>
    <w:rsid w:val="00660BA7"/>
    <w:rsid w:val="00660CAC"/>
    <w:rsid w:val="006705E9"/>
    <w:rsid w:val="00677CDB"/>
    <w:rsid w:val="00681E7A"/>
    <w:rsid w:val="006841E2"/>
    <w:rsid w:val="00685ABE"/>
    <w:rsid w:val="006866B6"/>
    <w:rsid w:val="00690F14"/>
    <w:rsid w:val="006A1199"/>
    <w:rsid w:val="006A53E2"/>
    <w:rsid w:val="006B3B7C"/>
    <w:rsid w:val="006B3C6C"/>
    <w:rsid w:val="006B75CB"/>
    <w:rsid w:val="006C0E58"/>
    <w:rsid w:val="006C63E0"/>
    <w:rsid w:val="006D02D0"/>
    <w:rsid w:val="006D1195"/>
    <w:rsid w:val="006D4250"/>
    <w:rsid w:val="006D4874"/>
    <w:rsid w:val="006D786E"/>
    <w:rsid w:val="006E17DC"/>
    <w:rsid w:val="006F012A"/>
    <w:rsid w:val="006F504D"/>
    <w:rsid w:val="00700077"/>
    <w:rsid w:val="00704F36"/>
    <w:rsid w:val="007108FA"/>
    <w:rsid w:val="0071090B"/>
    <w:rsid w:val="007157C5"/>
    <w:rsid w:val="00717359"/>
    <w:rsid w:val="00725D26"/>
    <w:rsid w:val="00727991"/>
    <w:rsid w:val="00737DF7"/>
    <w:rsid w:val="007422B3"/>
    <w:rsid w:val="00742D86"/>
    <w:rsid w:val="007434D5"/>
    <w:rsid w:val="00746881"/>
    <w:rsid w:val="00750958"/>
    <w:rsid w:val="007658DE"/>
    <w:rsid w:val="00774250"/>
    <w:rsid w:val="00776ED5"/>
    <w:rsid w:val="00776F8F"/>
    <w:rsid w:val="007819F0"/>
    <w:rsid w:val="0078200A"/>
    <w:rsid w:val="007878CB"/>
    <w:rsid w:val="007906D5"/>
    <w:rsid w:val="00792D63"/>
    <w:rsid w:val="007A3693"/>
    <w:rsid w:val="007A7E41"/>
    <w:rsid w:val="007B106D"/>
    <w:rsid w:val="007B52AD"/>
    <w:rsid w:val="007B6C58"/>
    <w:rsid w:val="007C4335"/>
    <w:rsid w:val="007C6822"/>
    <w:rsid w:val="007C6CE5"/>
    <w:rsid w:val="007D3D3E"/>
    <w:rsid w:val="007E10DE"/>
    <w:rsid w:val="007E24F0"/>
    <w:rsid w:val="007E2810"/>
    <w:rsid w:val="007E421F"/>
    <w:rsid w:val="007E455F"/>
    <w:rsid w:val="007E5559"/>
    <w:rsid w:val="007E62B8"/>
    <w:rsid w:val="007F16C3"/>
    <w:rsid w:val="007F1C42"/>
    <w:rsid w:val="007F5E3C"/>
    <w:rsid w:val="00801162"/>
    <w:rsid w:val="00801A33"/>
    <w:rsid w:val="00802C1B"/>
    <w:rsid w:val="008067BD"/>
    <w:rsid w:val="00810E4E"/>
    <w:rsid w:val="0082023C"/>
    <w:rsid w:val="00833466"/>
    <w:rsid w:val="00833F69"/>
    <w:rsid w:val="00835952"/>
    <w:rsid w:val="00837F3E"/>
    <w:rsid w:val="00840A25"/>
    <w:rsid w:val="00841C67"/>
    <w:rsid w:val="0085030F"/>
    <w:rsid w:val="0085034F"/>
    <w:rsid w:val="0085275B"/>
    <w:rsid w:val="008613C7"/>
    <w:rsid w:val="0086156C"/>
    <w:rsid w:val="008625E5"/>
    <w:rsid w:val="0086312A"/>
    <w:rsid w:val="008751E8"/>
    <w:rsid w:val="008823DD"/>
    <w:rsid w:val="00884937"/>
    <w:rsid w:val="008864F1"/>
    <w:rsid w:val="00886A10"/>
    <w:rsid w:val="00887491"/>
    <w:rsid w:val="0089009D"/>
    <w:rsid w:val="00892779"/>
    <w:rsid w:val="00892887"/>
    <w:rsid w:val="0089541A"/>
    <w:rsid w:val="00896E68"/>
    <w:rsid w:val="00897A39"/>
    <w:rsid w:val="008A30A5"/>
    <w:rsid w:val="008A3DEA"/>
    <w:rsid w:val="008A4471"/>
    <w:rsid w:val="008A53A0"/>
    <w:rsid w:val="008B2553"/>
    <w:rsid w:val="008B2DF4"/>
    <w:rsid w:val="008B4491"/>
    <w:rsid w:val="008B5B3C"/>
    <w:rsid w:val="008B6C0F"/>
    <w:rsid w:val="008C2E42"/>
    <w:rsid w:val="008C31EA"/>
    <w:rsid w:val="008C441E"/>
    <w:rsid w:val="008C532E"/>
    <w:rsid w:val="008C694C"/>
    <w:rsid w:val="008C79A7"/>
    <w:rsid w:val="008D482C"/>
    <w:rsid w:val="008D71B5"/>
    <w:rsid w:val="008D7B5E"/>
    <w:rsid w:val="008E05A0"/>
    <w:rsid w:val="008E52F2"/>
    <w:rsid w:val="008E687F"/>
    <w:rsid w:val="008F00E6"/>
    <w:rsid w:val="008F011B"/>
    <w:rsid w:val="00904F7D"/>
    <w:rsid w:val="0090594D"/>
    <w:rsid w:val="00905B88"/>
    <w:rsid w:val="00915468"/>
    <w:rsid w:val="009157B8"/>
    <w:rsid w:val="0091737D"/>
    <w:rsid w:val="0092176F"/>
    <w:rsid w:val="009249D7"/>
    <w:rsid w:val="0092508E"/>
    <w:rsid w:val="0092644D"/>
    <w:rsid w:val="00927B24"/>
    <w:rsid w:val="00932294"/>
    <w:rsid w:val="009352F8"/>
    <w:rsid w:val="00935FC2"/>
    <w:rsid w:val="00937A33"/>
    <w:rsid w:val="00942A2C"/>
    <w:rsid w:val="00950C20"/>
    <w:rsid w:val="00951307"/>
    <w:rsid w:val="00952509"/>
    <w:rsid w:val="0095689F"/>
    <w:rsid w:val="009605C7"/>
    <w:rsid w:val="00961A57"/>
    <w:rsid w:val="00971309"/>
    <w:rsid w:val="00971900"/>
    <w:rsid w:val="0097536A"/>
    <w:rsid w:val="00976E49"/>
    <w:rsid w:val="00983E2E"/>
    <w:rsid w:val="009845E4"/>
    <w:rsid w:val="0098655A"/>
    <w:rsid w:val="00992218"/>
    <w:rsid w:val="00992749"/>
    <w:rsid w:val="00997841"/>
    <w:rsid w:val="009A3881"/>
    <w:rsid w:val="009A7E21"/>
    <w:rsid w:val="009B1584"/>
    <w:rsid w:val="009B2DE3"/>
    <w:rsid w:val="009B515A"/>
    <w:rsid w:val="009B53B5"/>
    <w:rsid w:val="009B5B83"/>
    <w:rsid w:val="009B601A"/>
    <w:rsid w:val="009C0F59"/>
    <w:rsid w:val="009C118E"/>
    <w:rsid w:val="009C28C6"/>
    <w:rsid w:val="009C5A4E"/>
    <w:rsid w:val="009C746A"/>
    <w:rsid w:val="009D0DEF"/>
    <w:rsid w:val="009D0EB6"/>
    <w:rsid w:val="009D1D6B"/>
    <w:rsid w:val="009D4E72"/>
    <w:rsid w:val="009D5EF7"/>
    <w:rsid w:val="009D6E02"/>
    <w:rsid w:val="009E0CB1"/>
    <w:rsid w:val="009E1678"/>
    <w:rsid w:val="009E4B7D"/>
    <w:rsid w:val="009E64AF"/>
    <w:rsid w:val="009F182D"/>
    <w:rsid w:val="009F3806"/>
    <w:rsid w:val="009F4132"/>
    <w:rsid w:val="009F50BD"/>
    <w:rsid w:val="009F6D5E"/>
    <w:rsid w:val="00A03CD0"/>
    <w:rsid w:val="00A06747"/>
    <w:rsid w:val="00A277BD"/>
    <w:rsid w:val="00A27C1A"/>
    <w:rsid w:val="00A41082"/>
    <w:rsid w:val="00A41502"/>
    <w:rsid w:val="00A454E2"/>
    <w:rsid w:val="00A45C84"/>
    <w:rsid w:val="00A462A2"/>
    <w:rsid w:val="00A4720C"/>
    <w:rsid w:val="00A532EC"/>
    <w:rsid w:val="00A53BE2"/>
    <w:rsid w:val="00A547AD"/>
    <w:rsid w:val="00A55EE9"/>
    <w:rsid w:val="00A70F05"/>
    <w:rsid w:val="00A81E15"/>
    <w:rsid w:val="00A828F0"/>
    <w:rsid w:val="00A863EA"/>
    <w:rsid w:val="00A86EB3"/>
    <w:rsid w:val="00A91A99"/>
    <w:rsid w:val="00A965CB"/>
    <w:rsid w:val="00AA0070"/>
    <w:rsid w:val="00AA27B4"/>
    <w:rsid w:val="00AB097D"/>
    <w:rsid w:val="00AB0BCE"/>
    <w:rsid w:val="00AB3DC7"/>
    <w:rsid w:val="00AB6968"/>
    <w:rsid w:val="00AB78C1"/>
    <w:rsid w:val="00AB7B3D"/>
    <w:rsid w:val="00AD0A14"/>
    <w:rsid w:val="00AD275B"/>
    <w:rsid w:val="00AD49B1"/>
    <w:rsid w:val="00AD5034"/>
    <w:rsid w:val="00AD563F"/>
    <w:rsid w:val="00AD6C36"/>
    <w:rsid w:val="00AE1460"/>
    <w:rsid w:val="00AE4522"/>
    <w:rsid w:val="00AE6AA4"/>
    <w:rsid w:val="00AE7CEF"/>
    <w:rsid w:val="00AF456F"/>
    <w:rsid w:val="00AF5D1C"/>
    <w:rsid w:val="00AF6325"/>
    <w:rsid w:val="00AF766E"/>
    <w:rsid w:val="00B000C3"/>
    <w:rsid w:val="00B00567"/>
    <w:rsid w:val="00B074E2"/>
    <w:rsid w:val="00B1279D"/>
    <w:rsid w:val="00B203F7"/>
    <w:rsid w:val="00B216D2"/>
    <w:rsid w:val="00B21CB1"/>
    <w:rsid w:val="00B232BD"/>
    <w:rsid w:val="00B24FC9"/>
    <w:rsid w:val="00B35D0B"/>
    <w:rsid w:val="00B40363"/>
    <w:rsid w:val="00B41CDD"/>
    <w:rsid w:val="00B4690E"/>
    <w:rsid w:val="00B46B67"/>
    <w:rsid w:val="00B5297B"/>
    <w:rsid w:val="00B53732"/>
    <w:rsid w:val="00B61BBC"/>
    <w:rsid w:val="00B62D2B"/>
    <w:rsid w:val="00B63D0F"/>
    <w:rsid w:val="00B707BB"/>
    <w:rsid w:val="00B828E8"/>
    <w:rsid w:val="00BA1E2F"/>
    <w:rsid w:val="00BA381E"/>
    <w:rsid w:val="00BA757D"/>
    <w:rsid w:val="00BB08CF"/>
    <w:rsid w:val="00BB0952"/>
    <w:rsid w:val="00BB5E57"/>
    <w:rsid w:val="00BB6E2E"/>
    <w:rsid w:val="00BC114A"/>
    <w:rsid w:val="00BC648C"/>
    <w:rsid w:val="00BD4AA5"/>
    <w:rsid w:val="00BD63B8"/>
    <w:rsid w:val="00BE091A"/>
    <w:rsid w:val="00BE25E3"/>
    <w:rsid w:val="00BE5E7D"/>
    <w:rsid w:val="00BE7442"/>
    <w:rsid w:val="00BE76E1"/>
    <w:rsid w:val="00BF44C7"/>
    <w:rsid w:val="00C050C7"/>
    <w:rsid w:val="00C05CA2"/>
    <w:rsid w:val="00C061EC"/>
    <w:rsid w:val="00C07F1B"/>
    <w:rsid w:val="00C10969"/>
    <w:rsid w:val="00C145C8"/>
    <w:rsid w:val="00C21A6F"/>
    <w:rsid w:val="00C22B69"/>
    <w:rsid w:val="00C23168"/>
    <w:rsid w:val="00C2316A"/>
    <w:rsid w:val="00C23C4D"/>
    <w:rsid w:val="00C32D8C"/>
    <w:rsid w:val="00C332D8"/>
    <w:rsid w:val="00C35550"/>
    <w:rsid w:val="00C3680E"/>
    <w:rsid w:val="00C36F17"/>
    <w:rsid w:val="00C40006"/>
    <w:rsid w:val="00C440D8"/>
    <w:rsid w:val="00C44EB8"/>
    <w:rsid w:val="00C4767E"/>
    <w:rsid w:val="00C47723"/>
    <w:rsid w:val="00C5084A"/>
    <w:rsid w:val="00C5140E"/>
    <w:rsid w:val="00C624BE"/>
    <w:rsid w:val="00C66B01"/>
    <w:rsid w:val="00C67F48"/>
    <w:rsid w:val="00C70DB6"/>
    <w:rsid w:val="00C70E86"/>
    <w:rsid w:val="00C72C6B"/>
    <w:rsid w:val="00C76D02"/>
    <w:rsid w:val="00C849A9"/>
    <w:rsid w:val="00C84A8F"/>
    <w:rsid w:val="00C86ED1"/>
    <w:rsid w:val="00C92D26"/>
    <w:rsid w:val="00C97FF6"/>
    <w:rsid w:val="00CA1310"/>
    <w:rsid w:val="00CA737F"/>
    <w:rsid w:val="00CB7053"/>
    <w:rsid w:val="00CB76B1"/>
    <w:rsid w:val="00CC7247"/>
    <w:rsid w:val="00CD0F1E"/>
    <w:rsid w:val="00CD1F3C"/>
    <w:rsid w:val="00CD2994"/>
    <w:rsid w:val="00CD2B58"/>
    <w:rsid w:val="00CD3358"/>
    <w:rsid w:val="00CD3759"/>
    <w:rsid w:val="00CD6A3D"/>
    <w:rsid w:val="00CE26B0"/>
    <w:rsid w:val="00CE489C"/>
    <w:rsid w:val="00CE5730"/>
    <w:rsid w:val="00CE582E"/>
    <w:rsid w:val="00CF0CDF"/>
    <w:rsid w:val="00CF4B19"/>
    <w:rsid w:val="00D041A1"/>
    <w:rsid w:val="00D05819"/>
    <w:rsid w:val="00D0631F"/>
    <w:rsid w:val="00D11B9F"/>
    <w:rsid w:val="00D13D0B"/>
    <w:rsid w:val="00D14AC2"/>
    <w:rsid w:val="00D15D6E"/>
    <w:rsid w:val="00D1623F"/>
    <w:rsid w:val="00D230C3"/>
    <w:rsid w:val="00D265BC"/>
    <w:rsid w:val="00D31B99"/>
    <w:rsid w:val="00D31D9F"/>
    <w:rsid w:val="00D401F0"/>
    <w:rsid w:val="00D43A12"/>
    <w:rsid w:val="00D43B1C"/>
    <w:rsid w:val="00D45D47"/>
    <w:rsid w:val="00D50E8C"/>
    <w:rsid w:val="00D519ED"/>
    <w:rsid w:val="00D51E40"/>
    <w:rsid w:val="00D521A2"/>
    <w:rsid w:val="00D53CCE"/>
    <w:rsid w:val="00D5495F"/>
    <w:rsid w:val="00D62BA2"/>
    <w:rsid w:val="00D65ADC"/>
    <w:rsid w:val="00D66FEB"/>
    <w:rsid w:val="00D71CEF"/>
    <w:rsid w:val="00D71F5A"/>
    <w:rsid w:val="00D74A83"/>
    <w:rsid w:val="00D80B7B"/>
    <w:rsid w:val="00D80F57"/>
    <w:rsid w:val="00D81DE9"/>
    <w:rsid w:val="00D85599"/>
    <w:rsid w:val="00D86A3A"/>
    <w:rsid w:val="00D917FB"/>
    <w:rsid w:val="00D91B16"/>
    <w:rsid w:val="00D92FE2"/>
    <w:rsid w:val="00DA03A1"/>
    <w:rsid w:val="00DA1EF7"/>
    <w:rsid w:val="00DA2454"/>
    <w:rsid w:val="00DA31C8"/>
    <w:rsid w:val="00DA3278"/>
    <w:rsid w:val="00DC70D5"/>
    <w:rsid w:val="00DC78E5"/>
    <w:rsid w:val="00DD5DEA"/>
    <w:rsid w:val="00DD61D4"/>
    <w:rsid w:val="00DD7E18"/>
    <w:rsid w:val="00DE5E27"/>
    <w:rsid w:val="00DF3070"/>
    <w:rsid w:val="00DF338E"/>
    <w:rsid w:val="00DF5D5C"/>
    <w:rsid w:val="00E0112A"/>
    <w:rsid w:val="00E01FD8"/>
    <w:rsid w:val="00E02342"/>
    <w:rsid w:val="00E04A1D"/>
    <w:rsid w:val="00E0691B"/>
    <w:rsid w:val="00E07319"/>
    <w:rsid w:val="00E07F5A"/>
    <w:rsid w:val="00E10A6C"/>
    <w:rsid w:val="00E125E2"/>
    <w:rsid w:val="00E16FD1"/>
    <w:rsid w:val="00E17DF5"/>
    <w:rsid w:val="00E3420D"/>
    <w:rsid w:val="00E455C1"/>
    <w:rsid w:val="00E50E27"/>
    <w:rsid w:val="00E52096"/>
    <w:rsid w:val="00E527CB"/>
    <w:rsid w:val="00E52872"/>
    <w:rsid w:val="00E61ED1"/>
    <w:rsid w:val="00E62E37"/>
    <w:rsid w:val="00E64E34"/>
    <w:rsid w:val="00E6716B"/>
    <w:rsid w:val="00E7037F"/>
    <w:rsid w:val="00E708B2"/>
    <w:rsid w:val="00E7260B"/>
    <w:rsid w:val="00E7360B"/>
    <w:rsid w:val="00E77C15"/>
    <w:rsid w:val="00E836C8"/>
    <w:rsid w:val="00E84D9F"/>
    <w:rsid w:val="00E8585A"/>
    <w:rsid w:val="00E86300"/>
    <w:rsid w:val="00E901A1"/>
    <w:rsid w:val="00E90CA3"/>
    <w:rsid w:val="00E90D65"/>
    <w:rsid w:val="00E926FD"/>
    <w:rsid w:val="00E96FC1"/>
    <w:rsid w:val="00EA515C"/>
    <w:rsid w:val="00EB260E"/>
    <w:rsid w:val="00EB2FFF"/>
    <w:rsid w:val="00EC0573"/>
    <w:rsid w:val="00EC4D59"/>
    <w:rsid w:val="00EC6643"/>
    <w:rsid w:val="00EC7F0C"/>
    <w:rsid w:val="00ED4156"/>
    <w:rsid w:val="00ED6F03"/>
    <w:rsid w:val="00EE2547"/>
    <w:rsid w:val="00EE4201"/>
    <w:rsid w:val="00F0040B"/>
    <w:rsid w:val="00F02695"/>
    <w:rsid w:val="00F03C6F"/>
    <w:rsid w:val="00F0497D"/>
    <w:rsid w:val="00F058D1"/>
    <w:rsid w:val="00F11518"/>
    <w:rsid w:val="00F1399E"/>
    <w:rsid w:val="00F13D03"/>
    <w:rsid w:val="00F13E79"/>
    <w:rsid w:val="00F15C79"/>
    <w:rsid w:val="00F22A8D"/>
    <w:rsid w:val="00F249B6"/>
    <w:rsid w:val="00F273BB"/>
    <w:rsid w:val="00F4030A"/>
    <w:rsid w:val="00F41EF3"/>
    <w:rsid w:val="00F458D3"/>
    <w:rsid w:val="00F467DF"/>
    <w:rsid w:val="00F50725"/>
    <w:rsid w:val="00F51443"/>
    <w:rsid w:val="00F52AB7"/>
    <w:rsid w:val="00F54B76"/>
    <w:rsid w:val="00F5608A"/>
    <w:rsid w:val="00F56CAF"/>
    <w:rsid w:val="00F57A2B"/>
    <w:rsid w:val="00F57F55"/>
    <w:rsid w:val="00F63097"/>
    <w:rsid w:val="00F638A4"/>
    <w:rsid w:val="00F656B1"/>
    <w:rsid w:val="00F71AE8"/>
    <w:rsid w:val="00F810E0"/>
    <w:rsid w:val="00F811FA"/>
    <w:rsid w:val="00F853FA"/>
    <w:rsid w:val="00F86979"/>
    <w:rsid w:val="00F90511"/>
    <w:rsid w:val="00F940F5"/>
    <w:rsid w:val="00FA2DE0"/>
    <w:rsid w:val="00FA3D4E"/>
    <w:rsid w:val="00FA4291"/>
    <w:rsid w:val="00FA6874"/>
    <w:rsid w:val="00FA7754"/>
    <w:rsid w:val="00FA7A73"/>
    <w:rsid w:val="00FB0073"/>
    <w:rsid w:val="00FB356F"/>
    <w:rsid w:val="00FB5BAF"/>
    <w:rsid w:val="00FB5C7F"/>
    <w:rsid w:val="00FB6D1C"/>
    <w:rsid w:val="00FB7F2F"/>
    <w:rsid w:val="00FC40B5"/>
    <w:rsid w:val="00FD1B81"/>
    <w:rsid w:val="00FD55A0"/>
    <w:rsid w:val="00FD7FD7"/>
    <w:rsid w:val="00FE4CF3"/>
    <w:rsid w:val="00FE52FA"/>
    <w:rsid w:val="00FE582E"/>
    <w:rsid w:val="00FF67CD"/>
    <w:rsid w:val="00FF6FF0"/>
    <w:rsid w:val="00FF7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8709C"/>
  <w15:docId w15:val="{5CBD27F6-E5FF-4493-9333-5DD951378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9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E02"/>
    <w:pPr>
      <w:ind w:left="720"/>
      <w:contextualSpacing/>
    </w:pPr>
  </w:style>
  <w:style w:type="paragraph" w:styleId="Header">
    <w:name w:val="header"/>
    <w:basedOn w:val="Normal"/>
    <w:link w:val="HeaderChar"/>
    <w:uiPriority w:val="99"/>
    <w:unhideWhenUsed/>
    <w:rsid w:val="009D6E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E02"/>
  </w:style>
  <w:style w:type="paragraph" w:styleId="Footer">
    <w:name w:val="footer"/>
    <w:basedOn w:val="Normal"/>
    <w:link w:val="FooterChar"/>
    <w:uiPriority w:val="99"/>
    <w:unhideWhenUsed/>
    <w:rsid w:val="009D6E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E02"/>
  </w:style>
  <w:style w:type="character" w:styleId="Hyperlink">
    <w:name w:val="Hyperlink"/>
    <w:basedOn w:val="DefaultParagraphFont"/>
    <w:uiPriority w:val="99"/>
    <w:unhideWhenUsed/>
    <w:rsid w:val="001E2A19"/>
    <w:rPr>
      <w:color w:val="0000FF" w:themeColor="hyperlink"/>
      <w:u w:val="single"/>
    </w:rPr>
  </w:style>
  <w:style w:type="character" w:styleId="FollowedHyperlink">
    <w:name w:val="FollowedHyperlink"/>
    <w:basedOn w:val="DefaultParagraphFont"/>
    <w:uiPriority w:val="99"/>
    <w:semiHidden/>
    <w:unhideWhenUsed/>
    <w:rsid w:val="00315FF1"/>
    <w:rPr>
      <w:color w:val="800080" w:themeColor="followedHyperlink"/>
      <w:u w:val="single"/>
    </w:rPr>
  </w:style>
  <w:style w:type="paragraph" w:styleId="BalloonText">
    <w:name w:val="Balloon Text"/>
    <w:basedOn w:val="Normal"/>
    <w:link w:val="BalloonTextChar"/>
    <w:uiPriority w:val="99"/>
    <w:semiHidden/>
    <w:unhideWhenUsed/>
    <w:rsid w:val="00DF33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38E"/>
    <w:rPr>
      <w:rFonts w:ascii="Segoe UI" w:hAnsi="Segoe UI" w:cs="Segoe UI"/>
      <w:sz w:val="18"/>
      <w:szCs w:val="18"/>
    </w:rPr>
  </w:style>
  <w:style w:type="character" w:styleId="CommentReference">
    <w:name w:val="annotation reference"/>
    <w:basedOn w:val="DefaultParagraphFont"/>
    <w:uiPriority w:val="99"/>
    <w:semiHidden/>
    <w:unhideWhenUsed/>
    <w:rsid w:val="00E10A6C"/>
    <w:rPr>
      <w:sz w:val="16"/>
      <w:szCs w:val="16"/>
    </w:rPr>
  </w:style>
  <w:style w:type="paragraph" w:styleId="CommentText">
    <w:name w:val="annotation text"/>
    <w:basedOn w:val="Normal"/>
    <w:link w:val="CommentTextChar"/>
    <w:uiPriority w:val="99"/>
    <w:semiHidden/>
    <w:unhideWhenUsed/>
    <w:rsid w:val="00E10A6C"/>
    <w:pPr>
      <w:spacing w:line="240" w:lineRule="auto"/>
    </w:pPr>
    <w:rPr>
      <w:sz w:val="20"/>
      <w:szCs w:val="20"/>
    </w:rPr>
  </w:style>
  <w:style w:type="character" w:customStyle="1" w:styleId="CommentTextChar">
    <w:name w:val="Comment Text Char"/>
    <w:basedOn w:val="DefaultParagraphFont"/>
    <w:link w:val="CommentText"/>
    <w:uiPriority w:val="99"/>
    <w:semiHidden/>
    <w:rsid w:val="00E10A6C"/>
    <w:rPr>
      <w:sz w:val="20"/>
      <w:szCs w:val="20"/>
    </w:rPr>
  </w:style>
  <w:style w:type="paragraph" w:styleId="CommentSubject">
    <w:name w:val="annotation subject"/>
    <w:basedOn w:val="CommentText"/>
    <w:next w:val="CommentText"/>
    <w:link w:val="CommentSubjectChar"/>
    <w:uiPriority w:val="99"/>
    <w:semiHidden/>
    <w:unhideWhenUsed/>
    <w:rsid w:val="00E10A6C"/>
    <w:rPr>
      <w:b/>
      <w:bCs/>
    </w:rPr>
  </w:style>
  <w:style w:type="character" w:customStyle="1" w:styleId="CommentSubjectChar">
    <w:name w:val="Comment Subject Char"/>
    <w:basedOn w:val="CommentTextChar"/>
    <w:link w:val="CommentSubject"/>
    <w:uiPriority w:val="99"/>
    <w:semiHidden/>
    <w:rsid w:val="00E10A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130">
      <w:bodyDiv w:val="1"/>
      <w:marLeft w:val="0"/>
      <w:marRight w:val="0"/>
      <w:marTop w:val="0"/>
      <w:marBottom w:val="0"/>
      <w:divBdr>
        <w:top w:val="none" w:sz="0" w:space="0" w:color="auto"/>
        <w:left w:val="none" w:sz="0" w:space="0" w:color="auto"/>
        <w:bottom w:val="none" w:sz="0" w:space="0" w:color="auto"/>
        <w:right w:val="none" w:sz="0" w:space="0" w:color="auto"/>
      </w:divBdr>
    </w:div>
    <w:div w:id="1704542">
      <w:bodyDiv w:val="1"/>
      <w:marLeft w:val="0"/>
      <w:marRight w:val="0"/>
      <w:marTop w:val="0"/>
      <w:marBottom w:val="0"/>
      <w:divBdr>
        <w:top w:val="none" w:sz="0" w:space="0" w:color="auto"/>
        <w:left w:val="none" w:sz="0" w:space="0" w:color="auto"/>
        <w:bottom w:val="none" w:sz="0" w:space="0" w:color="auto"/>
        <w:right w:val="none" w:sz="0" w:space="0" w:color="auto"/>
      </w:divBdr>
    </w:div>
    <w:div w:id="3165967">
      <w:bodyDiv w:val="1"/>
      <w:marLeft w:val="0"/>
      <w:marRight w:val="0"/>
      <w:marTop w:val="0"/>
      <w:marBottom w:val="0"/>
      <w:divBdr>
        <w:top w:val="none" w:sz="0" w:space="0" w:color="auto"/>
        <w:left w:val="none" w:sz="0" w:space="0" w:color="auto"/>
        <w:bottom w:val="none" w:sz="0" w:space="0" w:color="auto"/>
        <w:right w:val="none" w:sz="0" w:space="0" w:color="auto"/>
      </w:divBdr>
    </w:div>
    <w:div w:id="9839913">
      <w:bodyDiv w:val="1"/>
      <w:marLeft w:val="0"/>
      <w:marRight w:val="0"/>
      <w:marTop w:val="0"/>
      <w:marBottom w:val="0"/>
      <w:divBdr>
        <w:top w:val="none" w:sz="0" w:space="0" w:color="auto"/>
        <w:left w:val="none" w:sz="0" w:space="0" w:color="auto"/>
        <w:bottom w:val="none" w:sz="0" w:space="0" w:color="auto"/>
        <w:right w:val="none" w:sz="0" w:space="0" w:color="auto"/>
      </w:divBdr>
    </w:div>
    <w:div w:id="10228355">
      <w:bodyDiv w:val="1"/>
      <w:marLeft w:val="0"/>
      <w:marRight w:val="0"/>
      <w:marTop w:val="0"/>
      <w:marBottom w:val="0"/>
      <w:divBdr>
        <w:top w:val="none" w:sz="0" w:space="0" w:color="auto"/>
        <w:left w:val="none" w:sz="0" w:space="0" w:color="auto"/>
        <w:bottom w:val="none" w:sz="0" w:space="0" w:color="auto"/>
        <w:right w:val="none" w:sz="0" w:space="0" w:color="auto"/>
      </w:divBdr>
    </w:div>
    <w:div w:id="13120283">
      <w:bodyDiv w:val="1"/>
      <w:marLeft w:val="0"/>
      <w:marRight w:val="0"/>
      <w:marTop w:val="0"/>
      <w:marBottom w:val="0"/>
      <w:divBdr>
        <w:top w:val="none" w:sz="0" w:space="0" w:color="auto"/>
        <w:left w:val="none" w:sz="0" w:space="0" w:color="auto"/>
        <w:bottom w:val="none" w:sz="0" w:space="0" w:color="auto"/>
        <w:right w:val="none" w:sz="0" w:space="0" w:color="auto"/>
      </w:divBdr>
    </w:div>
    <w:div w:id="13386021">
      <w:bodyDiv w:val="1"/>
      <w:marLeft w:val="0"/>
      <w:marRight w:val="0"/>
      <w:marTop w:val="0"/>
      <w:marBottom w:val="0"/>
      <w:divBdr>
        <w:top w:val="none" w:sz="0" w:space="0" w:color="auto"/>
        <w:left w:val="none" w:sz="0" w:space="0" w:color="auto"/>
        <w:bottom w:val="none" w:sz="0" w:space="0" w:color="auto"/>
        <w:right w:val="none" w:sz="0" w:space="0" w:color="auto"/>
      </w:divBdr>
    </w:div>
    <w:div w:id="16393370">
      <w:bodyDiv w:val="1"/>
      <w:marLeft w:val="0"/>
      <w:marRight w:val="0"/>
      <w:marTop w:val="0"/>
      <w:marBottom w:val="0"/>
      <w:divBdr>
        <w:top w:val="none" w:sz="0" w:space="0" w:color="auto"/>
        <w:left w:val="none" w:sz="0" w:space="0" w:color="auto"/>
        <w:bottom w:val="none" w:sz="0" w:space="0" w:color="auto"/>
        <w:right w:val="none" w:sz="0" w:space="0" w:color="auto"/>
      </w:divBdr>
    </w:div>
    <w:div w:id="20320744">
      <w:bodyDiv w:val="1"/>
      <w:marLeft w:val="0"/>
      <w:marRight w:val="0"/>
      <w:marTop w:val="0"/>
      <w:marBottom w:val="0"/>
      <w:divBdr>
        <w:top w:val="none" w:sz="0" w:space="0" w:color="auto"/>
        <w:left w:val="none" w:sz="0" w:space="0" w:color="auto"/>
        <w:bottom w:val="none" w:sz="0" w:space="0" w:color="auto"/>
        <w:right w:val="none" w:sz="0" w:space="0" w:color="auto"/>
      </w:divBdr>
    </w:div>
    <w:div w:id="24916524">
      <w:bodyDiv w:val="1"/>
      <w:marLeft w:val="0"/>
      <w:marRight w:val="0"/>
      <w:marTop w:val="0"/>
      <w:marBottom w:val="0"/>
      <w:divBdr>
        <w:top w:val="none" w:sz="0" w:space="0" w:color="auto"/>
        <w:left w:val="none" w:sz="0" w:space="0" w:color="auto"/>
        <w:bottom w:val="none" w:sz="0" w:space="0" w:color="auto"/>
        <w:right w:val="none" w:sz="0" w:space="0" w:color="auto"/>
      </w:divBdr>
    </w:div>
    <w:div w:id="29645031">
      <w:bodyDiv w:val="1"/>
      <w:marLeft w:val="0"/>
      <w:marRight w:val="0"/>
      <w:marTop w:val="0"/>
      <w:marBottom w:val="0"/>
      <w:divBdr>
        <w:top w:val="none" w:sz="0" w:space="0" w:color="auto"/>
        <w:left w:val="none" w:sz="0" w:space="0" w:color="auto"/>
        <w:bottom w:val="none" w:sz="0" w:space="0" w:color="auto"/>
        <w:right w:val="none" w:sz="0" w:space="0" w:color="auto"/>
      </w:divBdr>
    </w:div>
    <w:div w:id="31469486">
      <w:bodyDiv w:val="1"/>
      <w:marLeft w:val="0"/>
      <w:marRight w:val="0"/>
      <w:marTop w:val="0"/>
      <w:marBottom w:val="0"/>
      <w:divBdr>
        <w:top w:val="none" w:sz="0" w:space="0" w:color="auto"/>
        <w:left w:val="none" w:sz="0" w:space="0" w:color="auto"/>
        <w:bottom w:val="none" w:sz="0" w:space="0" w:color="auto"/>
        <w:right w:val="none" w:sz="0" w:space="0" w:color="auto"/>
      </w:divBdr>
    </w:div>
    <w:div w:id="35325463">
      <w:bodyDiv w:val="1"/>
      <w:marLeft w:val="0"/>
      <w:marRight w:val="0"/>
      <w:marTop w:val="0"/>
      <w:marBottom w:val="0"/>
      <w:divBdr>
        <w:top w:val="none" w:sz="0" w:space="0" w:color="auto"/>
        <w:left w:val="none" w:sz="0" w:space="0" w:color="auto"/>
        <w:bottom w:val="none" w:sz="0" w:space="0" w:color="auto"/>
        <w:right w:val="none" w:sz="0" w:space="0" w:color="auto"/>
      </w:divBdr>
    </w:div>
    <w:div w:id="37583731">
      <w:bodyDiv w:val="1"/>
      <w:marLeft w:val="0"/>
      <w:marRight w:val="0"/>
      <w:marTop w:val="0"/>
      <w:marBottom w:val="0"/>
      <w:divBdr>
        <w:top w:val="none" w:sz="0" w:space="0" w:color="auto"/>
        <w:left w:val="none" w:sz="0" w:space="0" w:color="auto"/>
        <w:bottom w:val="none" w:sz="0" w:space="0" w:color="auto"/>
        <w:right w:val="none" w:sz="0" w:space="0" w:color="auto"/>
      </w:divBdr>
    </w:div>
    <w:div w:id="37753593">
      <w:bodyDiv w:val="1"/>
      <w:marLeft w:val="0"/>
      <w:marRight w:val="0"/>
      <w:marTop w:val="0"/>
      <w:marBottom w:val="0"/>
      <w:divBdr>
        <w:top w:val="none" w:sz="0" w:space="0" w:color="auto"/>
        <w:left w:val="none" w:sz="0" w:space="0" w:color="auto"/>
        <w:bottom w:val="none" w:sz="0" w:space="0" w:color="auto"/>
        <w:right w:val="none" w:sz="0" w:space="0" w:color="auto"/>
      </w:divBdr>
    </w:div>
    <w:div w:id="38288096">
      <w:bodyDiv w:val="1"/>
      <w:marLeft w:val="0"/>
      <w:marRight w:val="0"/>
      <w:marTop w:val="0"/>
      <w:marBottom w:val="0"/>
      <w:divBdr>
        <w:top w:val="none" w:sz="0" w:space="0" w:color="auto"/>
        <w:left w:val="none" w:sz="0" w:space="0" w:color="auto"/>
        <w:bottom w:val="none" w:sz="0" w:space="0" w:color="auto"/>
        <w:right w:val="none" w:sz="0" w:space="0" w:color="auto"/>
      </w:divBdr>
    </w:div>
    <w:div w:id="41252240">
      <w:bodyDiv w:val="1"/>
      <w:marLeft w:val="0"/>
      <w:marRight w:val="0"/>
      <w:marTop w:val="0"/>
      <w:marBottom w:val="0"/>
      <w:divBdr>
        <w:top w:val="none" w:sz="0" w:space="0" w:color="auto"/>
        <w:left w:val="none" w:sz="0" w:space="0" w:color="auto"/>
        <w:bottom w:val="none" w:sz="0" w:space="0" w:color="auto"/>
        <w:right w:val="none" w:sz="0" w:space="0" w:color="auto"/>
      </w:divBdr>
    </w:div>
    <w:div w:id="41367970">
      <w:bodyDiv w:val="1"/>
      <w:marLeft w:val="0"/>
      <w:marRight w:val="0"/>
      <w:marTop w:val="0"/>
      <w:marBottom w:val="0"/>
      <w:divBdr>
        <w:top w:val="none" w:sz="0" w:space="0" w:color="auto"/>
        <w:left w:val="none" w:sz="0" w:space="0" w:color="auto"/>
        <w:bottom w:val="none" w:sz="0" w:space="0" w:color="auto"/>
        <w:right w:val="none" w:sz="0" w:space="0" w:color="auto"/>
      </w:divBdr>
    </w:div>
    <w:div w:id="41949391">
      <w:bodyDiv w:val="1"/>
      <w:marLeft w:val="0"/>
      <w:marRight w:val="0"/>
      <w:marTop w:val="0"/>
      <w:marBottom w:val="0"/>
      <w:divBdr>
        <w:top w:val="none" w:sz="0" w:space="0" w:color="auto"/>
        <w:left w:val="none" w:sz="0" w:space="0" w:color="auto"/>
        <w:bottom w:val="none" w:sz="0" w:space="0" w:color="auto"/>
        <w:right w:val="none" w:sz="0" w:space="0" w:color="auto"/>
      </w:divBdr>
    </w:div>
    <w:div w:id="51542515">
      <w:bodyDiv w:val="1"/>
      <w:marLeft w:val="0"/>
      <w:marRight w:val="0"/>
      <w:marTop w:val="0"/>
      <w:marBottom w:val="0"/>
      <w:divBdr>
        <w:top w:val="none" w:sz="0" w:space="0" w:color="auto"/>
        <w:left w:val="none" w:sz="0" w:space="0" w:color="auto"/>
        <w:bottom w:val="none" w:sz="0" w:space="0" w:color="auto"/>
        <w:right w:val="none" w:sz="0" w:space="0" w:color="auto"/>
      </w:divBdr>
    </w:div>
    <w:div w:id="51736187">
      <w:bodyDiv w:val="1"/>
      <w:marLeft w:val="0"/>
      <w:marRight w:val="0"/>
      <w:marTop w:val="0"/>
      <w:marBottom w:val="0"/>
      <w:divBdr>
        <w:top w:val="none" w:sz="0" w:space="0" w:color="auto"/>
        <w:left w:val="none" w:sz="0" w:space="0" w:color="auto"/>
        <w:bottom w:val="none" w:sz="0" w:space="0" w:color="auto"/>
        <w:right w:val="none" w:sz="0" w:space="0" w:color="auto"/>
      </w:divBdr>
    </w:div>
    <w:div w:id="52582035">
      <w:bodyDiv w:val="1"/>
      <w:marLeft w:val="0"/>
      <w:marRight w:val="0"/>
      <w:marTop w:val="0"/>
      <w:marBottom w:val="0"/>
      <w:divBdr>
        <w:top w:val="none" w:sz="0" w:space="0" w:color="auto"/>
        <w:left w:val="none" w:sz="0" w:space="0" w:color="auto"/>
        <w:bottom w:val="none" w:sz="0" w:space="0" w:color="auto"/>
        <w:right w:val="none" w:sz="0" w:space="0" w:color="auto"/>
      </w:divBdr>
    </w:div>
    <w:div w:id="52698976">
      <w:bodyDiv w:val="1"/>
      <w:marLeft w:val="0"/>
      <w:marRight w:val="0"/>
      <w:marTop w:val="0"/>
      <w:marBottom w:val="0"/>
      <w:divBdr>
        <w:top w:val="none" w:sz="0" w:space="0" w:color="auto"/>
        <w:left w:val="none" w:sz="0" w:space="0" w:color="auto"/>
        <w:bottom w:val="none" w:sz="0" w:space="0" w:color="auto"/>
        <w:right w:val="none" w:sz="0" w:space="0" w:color="auto"/>
      </w:divBdr>
    </w:div>
    <w:div w:id="54014897">
      <w:bodyDiv w:val="1"/>
      <w:marLeft w:val="0"/>
      <w:marRight w:val="0"/>
      <w:marTop w:val="0"/>
      <w:marBottom w:val="0"/>
      <w:divBdr>
        <w:top w:val="none" w:sz="0" w:space="0" w:color="auto"/>
        <w:left w:val="none" w:sz="0" w:space="0" w:color="auto"/>
        <w:bottom w:val="none" w:sz="0" w:space="0" w:color="auto"/>
        <w:right w:val="none" w:sz="0" w:space="0" w:color="auto"/>
      </w:divBdr>
    </w:div>
    <w:div w:id="62143775">
      <w:bodyDiv w:val="1"/>
      <w:marLeft w:val="0"/>
      <w:marRight w:val="0"/>
      <w:marTop w:val="0"/>
      <w:marBottom w:val="0"/>
      <w:divBdr>
        <w:top w:val="none" w:sz="0" w:space="0" w:color="auto"/>
        <w:left w:val="none" w:sz="0" w:space="0" w:color="auto"/>
        <w:bottom w:val="none" w:sz="0" w:space="0" w:color="auto"/>
        <w:right w:val="none" w:sz="0" w:space="0" w:color="auto"/>
      </w:divBdr>
    </w:div>
    <w:div w:id="63190761">
      <w:bodyDiv w:val="1"/>
      <w:marLeft w:val="0"/>
      <w:marRight w:val="0"/>
      <w:marTop w:val="0"/>
      <w:marBottom w:val="0"/>
      <w:divBdr>
        <w:top w:val="none" w:sz="0" w:space="0" w:color="auto"/>
        <w:left w:val="none" w:sz="0" w:space="0" w:color="auto"/>
        <w:bottom w:val="none" w:sz="0" w:space="0" w:color="auto"/>
        <w:right w:val="none" w:sz="0" w:space="0" w:color="auto"/>
      </w:divBdr>
    </w:div>
    <w:div w:id="64570024">
      <w:bodyDiv w:val="1"/>
      <w:marLeft w:val="0"/>
      <w:marRight w:val="0"/>
      <w:marTop w:val="0"/>
      <w:marBottom w:val="0"/>
      <w:divBdr>
        <w:top w:val="none" w:sz="0" w:space="0" w:color="auto"/>
        <w:left w:val="none" w:sz="0" w:space="0" w:color="auto"/>
        <w:bottom w:val="none" w:sz="0" w:space="0" w:color="auto"/>
        <w:right w:val="none" w:sz="0" w:space="0" w:color="auto"/>
      </w:divBdr>
    </w:div>
    <w:div w:id="65612492">
      <w:bodyDiv w:val="1"/>
      <w:marLeft w:val="0"/>
      <w:marRight w:val="0"/>
      <w:marTop w:val="0"/>
      <w:marBottom w:val="0"/>
      <w:divBdr>
        <w:top w:val="none" w:sz="0" w:space="0" w:color="auto"/>
        <w:left w:val="none" w:sz="0" w:space="0" w:color="auto"/>
        <w:bottom w:val="none" w:sz="0" w:space="0" w:color="auto"/>
        <w:right w:val="none" w:sz="0" w:space="0" w:color="auto"/>
      </w:divBdr>
    </w:div>
    <w:div w:id="65612572">
      <w:bodyDiv w:val="1"/>
      <w:marLeft w:val="0"/>
      <w:marRight w:val="0"/>
      <w:marTop w:val="0"/>
      <w:marBottom w:val="0"/>
      <w:divBdr>
        <w:top w:val="none" w:sz="0" w:space="0" w:color="auto"/>
        <w:left w:val="none" w:sz="0" w:space="0" w:color="auto"/>
        <w:bottom w:val="none" w:sz="0" w:space="0" w:color="auto"/>
        <w:right w:val="none" w:sz="0" w:space="0" w:color="auto"/>
      </w:divBdr>
    </w:div>
    <w:div w:id="66153891">
      <w:bodyDiv w:val="1"/>
      <w:marLeft w:val="0"/>
      <w:marRight w:val="0"/>
      <w:marTop w:val="0"/>
      <w:marBottom w:val="0"/>
      <w:divBdr>
        <w:top w:val="none" w:sz="0" w:space="0" w:color="auto"/>
        <w:left w:val="none" w:sz="0" w:space="0" w:color="auto"/>
        <w:bottom w:val="none" w:sz="0" w:space="0" w:color="auto"/>
        <w:right w:val="none" w:sz="0" w:space="0" w:color="auto"/>
      </w:divBdr>
    </w:div>
    <w:div w:id="69931161">
      <w:bodyDiv w:val="1"/>
      <w:marLeft w:val="0"/>
      <w:marRight w:val="0"/>
      <w:marTop w:val="0"/>
      <w:marBottom w:val="0"/>
      <w:divBdr>
        <w:top w:val="none" w:sz="0" w:space="0" w:color="auto"/>
        <w:left w:val="none" w:sz="0" w:space="0" w:color="auto"/>
        <w:bottom w:val="none" w:sz="0" w:space="0" w:color="auto"/>
        <w:right w:val="none" w:sz="0" w:space="0" w:color="auto"/>
      </w:divBdr>
    </w:div>
    <w:div w:id="78521689">
      <w:bodyDiv w:val="1"/>
      <w:marLeft w:val="0"/>
      <w:marRight w:val="0"/>
      <w:marTop w:val="0"/>
      <w:marBottom w:val="0"/>
      <w:divBdr>
        <w:top w:val="none" w:sz="0" w:space="0" w:color="auto"/>
        <w:left w:val="none" w:sz="0" w:space="0" w:color="auto"/>
        <w:bottom w:val="none" w:sz="0" w:space="0" w:color="auto"/>
        <w:right w:val="none" w:sz="0" w:space="0" w:color="auto"/>
      </w:divBdr>
    </w:div>
    <w:div w:id="80107384">
      <w:bodyDiv w:val="1"/>
      <w:marLeft w:val="0"/>
      <w:marRight w:val="0"/>
      <w:marTop w:val="0"/>
      <w:marBottom w:val="0"/>
      <w:divBdr>
        <w:top w:val="none" w:sz="0" w:space="0" w:color="auto"/>
        <w:left w:val="none" w:sz="0" w:space="0" w:color="auto"/>
        <w:bottom w:val="none" w:sz="0" w:space="0" w:color="auto"/>
        <w:right w:val="none" w:sz="0" w:space="0" w:color="auto"/>
      </w:divBdr>
    </w:div>
    <w:div w:id="81806685">
      <w:bodyDiv w:val="1"/>
      <w:marLeft w:val="0"/>
      <w:marRight w:val="0"/>
      <w:marTop w:val="0"/>
      <w:marBottom w:val="0"/>
      <w:divBdr>
        <w:top w:val="none" w:sz="0" w:space="0" w:color="auto"/>
        <w:left w:val="none" w:sz="0" w:space="0" w:color="auto"/>
        <w:bottom w:val="none" w:sz="0" w:space="0" w:color="auto"/>
        <w:right w:val="none" w:sz="0" w:space="0" w:color="auto"/>
      </w:divBdr>
    </w:div>
    <w:div w:id="84809076">
      <w:bodyDiv w:val="1"/>
      <w:marLeft w:val="0"/>
      <w:marRight w:val="0"/>
      <w:marTop w:val="0"/>
      <w:marBottom w:val="0"/>
      <w:divBdr>
        <w:top w:val="none" w:sz="0" w:space="0" w:color="auto"/>
        <w:left w:val="none" w:sz="0" w:space="0" w:color="auto"/>
        <w:bottom w:val="none" w:sz="0" w:space="0" w:color="auto"/>
        <w:right w:val="none" w:sz="0" w:space="0" w:color="auto"/>
      </w:divBdr>
    </w:div>
    <w:div w:id="89157611">
      <w:bodyDiv w:val="1"/>
      <w:marLeft w:val="0"/>
      <w:marRight w:val="0"/>
      <w:marTop w:val="0"/>
      <w:marBottom w:val="0"/>
      <w:divBdr>
        <w:top w:val="none" w:sz="0" w:space="0" w:color="auto"/>
        <w:left w:val="none" w:sz="0" w:space="0" w:color="auto"/>
        <w:bottom w:val="none" w:sz="0" w:space="0" w:color="auto"/>
        <w:right w:val="none" w:sz="0" w:space="0" w:color="auto"/>
      </w:divBdr>
    </w:div>
    <w:div w:id="96797334">
      <w:bodyDiv w:val="1"/>
      <w:marLeft w:val="0"/>
      <w:marRight w:val="0"/>
      <w:marTop w:val="0"/>
      <w:marBottom w:val="0"/>
      <w:divBdr>
        <w:top w:val="none" w:sz="0" w:space="0" w:color="auto"/>
        <w:left w:val="none" w:sz="0" w:space="0" w:color="auto"/>
        <w:bottom w:val="none" w:sz="0" w:space="0" w:color="auto"/>
        <w:right w:val="none" w:sz="0" w:space="0" w:color="auto"/>
      </w:divBdr>
    </w:div>
    <w:div w:id="100422633">
      <w:bodyDiv w:val="1"/>
      <w:marLeft w:val="0"/>
      <w:marRight w:val="0"/>
      <w:marTop w:val="0"/>
      <w:marBottom w:val="0"/>
      <w:divBdr>
        <w:top w:val="none" w:sz="0" w:space="0" w:color="auto"/>
        <w:left w:val="none" w:sz="0" w:space="0" w:color="auto"/>
        <w:bottom w:val="none" w:sz="0" w:space="0" w:color="auto"/>
        <w:right w:val="none" w:sz="0" w:space="0" w:color="auto"/>
      </w:divBdr>
    </w:div>
    <w:div w:id="100759850">
      <w:bodyDiv w:val="1"/>
      <w:marLeft w:val="0"/>
      <w:marRight w:val="0"/>
      <w:marTop w:val="0"/>
      <w:marBottom w:val="0"/>
      <w:divBdr>
        <w:top w:val="none" w:sz="0" w:space="0" w:color="auto"/>
        <w:left w:val="none" w:sz="0" w:space="0" w:color="auto"/>
        <w:bottom w:val="none" w:sz="0" w:space="0" w:color="auto"/>
        <w:right w:val="none" w:sz="0" w:space="0" w:color="auto"/>
      </w:divBdr>
    </w:div>
    <w:div w:id="102308392">
      <w:bodyDiv w:val="1"/>
      <w:marLeft w:val="0"/>
      <w:marRight w:val="0"/>
      <w:marTop w:val="0"/>
      <w:marBottom w:val="0"/>
      <w:divBdr>
        <w:top w:val="none" w:sz="0" w:space="0" w:color="auto"/>
        <w:left w:val="none" w:sz="0" w:space="0" w:color="auto"/>
        <w:bottom w:val="none" w:sz="0" w:space="0" w:color="auto"/>
        <w:right w:val="none" w:sz="0" w:space="0" w:color="auto"/>
      </w:divBdr>
    </w:div>
    <w:div w:id="113259159">
      <w:bodyDiv w:val="1"/>
      <w:marLeft w:val="0"/>
      <w:marRight w:val="0"/>
      <w:marTop w:val="0"/>
      <w:marBottom w:val="0"/>
      <w:divBdr>
        <w:top w:val="none" w:sz="0" w:space="0" w:color="auto"/>
        <w:left w:val="none" w:sz="0" w:space="0" w:color="auto"/>
        <w:bottom w:val="none" w:sz="0" w:space="0" w:color="auto"/>
        <w:right w:val="none" w:sz="0" w:space="0" w:color="auto"/>
      </w:divBdr>
    </w:div>
    <w:div w:id="122964320">
      <w:bodyDiv w:val="1"/>
      <w:marLeft w:val="0"/>
      <w:marRight w:val="0"/>
      <w:marTop w:val="0"/>
      <w:marBottom w:val="0"/>
      <w:divBdr>
        <w:top w:val="none" w:sz="0" w:space="0" w:color="auto"/>
        <w:left w:val="none" w:sz="0" w:space="0" w:color="auto"/>
        <w:bottom w:val="none" w:sz="0" w:space="0" w:color="auto"/>
        <w:right w:val="none" w:sz="0" w:space="0" w:color="auto"/>
      </w:divBdr>
    </w:div>
    <w:div w:id="123931704">
      <w:bodyDiv w:val="1"/>
      <w:marLeft w:val="0"/>
      <w:marRight w:val="0"/>
      <w:marTop w:val="0"/>
      <w:marBottom w:val="0"/>
      <w:divBdr>
        <w:top w:val="none" w:sz="0" w:space="0" w:color="auto"/>
        <w:left w:val="none" w:sz="0" w:space="0" w:color="auto"/>
        <w:bottom w:val="none" w:sz="0" w:space="0" w:color="auto"/>
        <w:right w:val="none" w:sz="0" w:space="0" w:color="auto"/>
      </w:divBdr>
    </w:div>
    <w:div w:id="125899156">
      <w:bodyDiv w:val="1"/>
      <w:marLeft w:val="0"/>
      <w:marRight w:val="0"/>
      <w:marTop w:val="0"/>
      <w:marBottom w:val="0"/>
      <w:divBdr>
        <w:top w:val="none" w:sz="0" w:space="0" w:color="auto"/>
        <w:left w:val="none" w:sz="0" w:space="0" w:color="auto"/>
        <w:bottom w:val="none" w:sz="0" w:space="0" w:color="auto"/>
        <w:right w:val="none" w:sz="0" w:space="0" w:color="auto"/>
      </w:divBdr>
    </w:div>
    <w:div w:id="126509375">
      <w:bodyDiv w:val="1"/>
      <w:marLeft w:val="0"/>
      <w:marRight w:val="0"/>
      <w:marTop w:val="0"/>
      <w:marBottom w:val="0"/>
      <w:divBdr>
        <w:top w:val="none" w:sz="0" w:space="0" w:color="auto"/>
        <w:left w:val="none" w:sz="0" w:space="0" w:color="auto"/>
        <w:bottom w:val="none" w:sz="0" w:space="0" w:color="auto"/>
        <w:right w:val="none" w:sz="0" w:space="0" w:color="auto"/>
      </w:divBdr>
    </w:div>
    <w:div w:id="129904821">
      <w:bodyDiv w:val="1"/>
      <w:marLeft w:val="0"/>
      <w:marRight w:val="0"/>
      <w:marTop w:val="0"/>
      <w:marBottom w:val="0"/>
      <w:divBdr>
        <w:top w:val="none" w:sz="0" w:space="0" w:color="auto"/>
        <w:left w:val="none" w:sz="0" w:space="0" w:color="auto"/>
        <w:bottom w:val="none" w:sz="0" w:space="0" w:color="auto"/>
        <w:right w:val="none" w:sz="0" w:space="0" w:color="auto"/>
      </w:divBdr>
    </w:div>
    <w:div w:id="135529931">
      <w:bodyDiv w:val="1"/>
      <w:marLeft w:val="0"/>
      <w:marRight w:val="0"/>
      <w:marTop w:val="0"/>
      <w:marBottom w:val="0"/>
      <w:divBdr>
        <w:top w:val="none" w:sz="0" w:space="0" w:color="auto"/>
        <w:left w:val="none" w:sz="0" w:space="0" w:color="auto"/>
        <w:bottom w:val="none" w:sz="0" w:space="0" w:color="auto"/>
        <w:right w:val="none" w:sz="0" w:space="0" w:color="auto"/>
      </w:divBdr>
    </w:div>
    <w:div w:id="137193413">
      <w:bodyDiv w:val="1"/>
      <w:marLeft w:val="0"/>
      <w:marRight w:val="0"/>
      <w:marTop w:val="0"/>
      <w:marBottom w:val="0"/>
      <w:divBdr>
        <w:top w:val="none" w:sz="0" w:space="0" w:color="auto"/>
        <w:left w:val="none" w:sz="0" w:space="0" w:color="auto"/>
        <w:bottom w:val="none" w:sz="0" w:space="0" w:color="auto"/>
        <w:right w:val="none" w:sz="0" w:space="0" w:color="auto"/>
      </w:divBdr>
    </w:div>
    <w:div w:id="138352054">
      <w:bodyDiv w:val="1"/>
      <w:marLeft w:val="0"/>
      <w:marRight w:val="0"/>
      <w:marTop w:val="0"/>
      <w:marBottom w:val="0"/>
      <w:divBdr>
        <w:top w:val="none" w:sz="0" w:space="0" w:color="auto"/>
        <w:left w:val="none" w:sz="0" w:space="0" w:color="auto"/>
        <w:bottom w:val="none" w:sz="0" w:space="0" w:color="auto"/>
        <w:right w:val="none" w:sz="0" w:space="0" w:color="auto"/>
      </w:divBdr>
    </w:div>
    <w:div w:id="138424059">
      <w:bodyDiv w:val="1"/>
      <w:marLeft w:val="0"/>
      <w:marRight w:val="0"/>
      <w:marTop w:val="0"/>
      <w:marBottom w:val="0"/>
      <w:divBdr>
        <w:top w:val="none" w:sz="0" w:space="0" w:color="auto"/>
        <w:left w:val="none" w:sz="0" w:space="0" w:color="auto"/>
        <w:bottom w:val="none" w:sz="0" w:space="0" w:color="auto"/>
        <w:right w:val="none" w:sz="0" w:space="0" w:color="auto"/>
      </w:divBdr>
    </w:div>
    <w:div w:id="139739546">
      <w:bodyDiv w:val="1"/>
      <w:marLeft w:val="0"/>
      <w:marRight w:val="0"/>
      <w:marTop w:val="0"/>
      <w:marBottom w:val="0"/>
      <w:divBdr>
        <w:top w:val="none" w:sz="0" w:space="0" w:color="auto"/>
        <w:left w:val="none" w:sz="0" w:space="0" w:color="auto"/>
        <w:bottom w:val="none" w:sz="0" w:space="0" w:color="auto"/>
        <w:right w:val="none" w:sz="0" w:space="0" w:color="auto"/>
      </w:divBdr>
    </w:div>
    <w:div w:id="141627787">
      <w:bodyDiv w:val="1"/>
      <w:marLeft w:val="0"/>
      <w:marRight w:val="0"/>
      <w:marTop w:val="0"/>
      <w:marBottom w:val="0"/>
      <w:divBdr>
        <w:top w:val="none" w:sz="0" w:space="0" w:color="auto"/>
        <w:left w:val="none" w:sz="0" w:space="0" w:color="auto"/>
        <w:bottom w:val="none" w:sz="0" w:space="0" w:color="auto"/>
        <w:right w:val="none" w:sz="0" w:space="0" w:color="auto"/>
      </w:divBdr>
    </w:div>
    <w:div w:id="142548483">
      <w:bodyDiv w:val="1"/>
      <w:marLeft w:val="0"/>
      <w:marRight w:val="0"/>
      <w:marTop w:val="0"/>
      <w:marBottom w:val="0"/>
      <w:divBdr>
        <w:top w:val="none" w:sz="0" w:space="0" w:color="auto"/>
        <w:left w:val="none" w:sz="0" w:space="0" w:color="auto"/>
        <w:bottom w:val="none" w:sz="0" w:space="0" w:color="auto"/>
        <w:right w:val="none" w:sz="0" w:space="0" w:color="auto"/>
      </w:divBdr>
    </w:div>
    <w:div w:id="146283582">
      <w:bodyDiv w:val="1"/>
      <w:marLeft w:val="0"/>
      <w:marRight w:val="0"/>
      <w:marTop w:val="0"/>
      <w:marBottom w:val="0"/>
      <w:divBdr>
        <w:top w:val="none" w:sz="0" w:space="0" w:color="auto"/>
        <w:left w:val="none" w:sz="0" w:space="0" w:color="auto"/>
        <w:bottom w:val="none" w:sz="0" w:space="0" w:color="auto"/>
        <w:right w:val="none" w:sz="0" w:space="0" w:color="auto"/>
      </w:divBdr>
    </w:div>
    <w:div w:id="146672621">
      <w:bodyDiv w:val="1"/>
      <w:marLeft w:val="0"/>
      <w:marRight w:val="0"/>
      <w:marTop w:val="0"/>
      <w:marBottom w:val="0"/>
      <w:divBdr>
        <w:top w:val="none" w:sz="0" w:space="0" w:color="auto"/>
        <w:left w:val="none" w:sz="0" w:space="0" w:color="auto"/>
        <w:bottom w:val="none" w:sz="0" w:space="0" w:color="auto"/>
        <w:right w:val="none" w:sz="0" w:space="0" w:color="auto"/>
      </w:divBdr>
    </w:div>
    <w:div w:id="147939993">
      <w:bodyDiv w:val="1"/>
      <w:marLeft w:val="0"/>
      <w:marRight w:val="0"/>
      <w:marTop w:val="0"/>
      <w:marBottom w:val="0"/>
      <w:divBdr>
        <w:top w:val="none" w:sz="0" w:space="0" w:color="auto"/>
        <w:left w:val="none" w:sz="0" w:space="0" w:color="auto"/>
        <w:bottom w:val="none" w:sz="0" w:space="0" w:color="auto"/>
        <w:right w:val="none" w:sz="0" w:space="0" w:color="auto"/>
      </w:divBdr>
    </w:div>
    <w:div w:id="150676562">
      <w:bodyDiv w:val="1"/>
      <w:marLeft w:val="0"/>
      <w:marRight w:val="0"/>
      <w:marTop w:val="0"/>
      <w:marBottom w:val="0"/>
      <w:divBdr>
        <w:top w:val="none" w:sz="0" w:space="0" w:color="auto"/>
        <w:left w:val="none" w:sz="0" w:space="0" w:color="auto"/>
        <w:bottom w:val="none" w:sz="0" w:space="0" w:color="auto"/>
        <w:right w:val="none" w:sz="0" w:space="0" w:color="auto"/>
      </w:divBdr>
    </w:div>
    <w:div w:id="157622916">
      <w:bodyDiv w:val="1"/>
      <w:marLeft w:val="0"/>
      <w:marRight w:val="0"/>
      <w:marTop w:val="0"/>
      <w:marBottom w:val="0"/>
      <w:divBdr>
        <w:top w:val="none" w:sz="0" w:space="0" w:color="auto"/>
        <w:left w:val="none" w:sz="0" w:space="0" w:color="auto"/>
        <w:bottom w:val="none" w:sz="0" w:space="0" w:color="auto"/>
        <w:right w:val="none" w:sz="0" w:space="0" w:color="auto"/>
      </w:divBdr>
    </w:div>
    <w:div w:id="159586297">
      <w:bodyDiv w:val="1"/>
      <w:marLeft w:val="0"/>
      <w:marRight w:val="0"/>
      <w:marTop w:val="0"/>
      <w:marBottom w:val="0"/>
      <w:divBdr>
        <w:top w:val="none" w:sz="0" w:space="0" w:color="auto"/>
        <w:left w:val="none" w:sz="0" w:space="0" w:color="auto"/>
        <w:bottom w:val="none" w:sz="0" w:space="0" w:color="auto"/>
        <w:right w:val="none" w:sz="0" w:space="0" w:color="auto"/>
      </w:divBdr>
    </w:div>
    <w:div w:id="161632132">
      <w:bodyDiv w:val="1"/>
      <w:marLeft w:val="0"/>
      <w:marRight w:val="0"/>
      <w:marTop w:val="0"/>
      <w:marBottom w:val="0"/>
      <w:divBdr>
        <w:top w:val="none" w:sz="0" w:space="0" w:color="auto"/>
        <w:left w:val="none" w:sz="0" w:space="0" w:color="auto"/>
        <w:bottom w:val="none" w:sz="0" w:space="0" w:color="auto"/>
        <w:right w:val="none" w:sz="0" w:space="0" w:color="auto"/>
      </w:divBdr>
    </w:div>
    <w:div w:id="168640988">
      <w:bodyDiv w:val="1"/>
      <w:marLeft w:val="0"/>
      <w:marRight w:val="0"/>
      <w:marTop w:val="0"/>
      <w:marBottom w:val="0"/>
      <w:divBdr>
        <w:top w:val="none" w:sz="0" w:space="0" w:color="auto"/>
        <w:left w:val="none" w:sz="0" w:space="0" w:color="auto"/>
        <w:bottom w:val="none" w:sz="0" w:space="0" w:color="auto"/>
        <w:right w:val="none" w:sz="0" w:space="0" w:color="auto"/>
      </w:divBdr>
    </w:div>
    <w:div w:id="170263407">
      <w:bodyDiv w:val="1"/>
      <w:marLeft w:val="0"/>
      <w:marRight w:val="0"/>
      <w:marTop w:val="0"/>
      <w:marBottom w:val="0"/>
      <w:divBdr>
        <w:top w:val="none" w:sz="0" w:space="0" w:color="auto"/>
        <w:left w:val="none" w:sz="0" w:space="0" w:color="auto"/>
        <w:bottom w:val="none" w:sz="0" w:space="0" w:color="auto"/>
        <w:right w:val="none" w:sz="0" w:space="0" w:color="auto"/>
      </w:divBdr>
    </w:div>
    <w:div w:id="175925967">
      <w:bodyDiv w:val="1"/>
      <w:marLeft w:val="0"/>
      <w:marRight w:val="0"/>
      <w:marTop w:val="0"/>
      <w:marBottom w:val="0"/>
      <w:divBdr>
        <w:top w:val="none" w:sz="0" w:space="0" w:color="auto"/>
        <w:left w:val="none" w:sz="0" w:space="0" w:color="auto"/>
        <w:bottom w:val="none" w:sz="0" w:space="0" w:color="auto"/>
        <w:right w:val="none" w:sz="0" w:space="0" w:color="auto"/>
      </w:divBdr>
    </w:div>
    <w:div w:id="176847539">
      <w:bodyDiv w:val="1"/>
      <w:marLeft w:val="0"/>
      <w:marRight w:val="0"/>
      <w:marTop w:val="0"/>
      <w:marBottom w:val="0"/>
      <w:divBdr>
        <w:top w:val="none" w:sz="0" w:space="0" w:color="auto"/>
        <w:left w:val="none" w:sz="0" w:space="0" w:color="auto"/>
        <w:bottom w:val="none" w:sz="0" w:space="0" w:color="auto"/>
        <w:right w:val="none" w:sz="0" w:space="0" w:color="auto"/>
      </w:divBdr>
    </w:div>
    <w:div w:id="185991187">
      <w:bodyDiv w:val="1"/>
      <w:marLeft w:val="0"/>
      <w:marRight w:val="0"/>
      <w:marTop w:val="0"/>
      <w:marBottom w:val="0"/>
      <w:divBdr>
        <w:top w:val="none" w:sz="0" w:space="0" w:color="auto"/>
        <w:left w:val="none" w:sz="0" w:space="0" w:color="auto"/>
        <w:bottom w:val="none" w:sz="0" w:space="0" w:color="auto"/>
        <w:right w:val="none" w:sz="0" w:space="0" w:color="auto"/>
      </w:divBdr>
    </w:div>
    <w:div w:id="194000864">
      <w:bodyDiv w:val="1"/>
      <w:marLeft w:val="0"/>
      <w:marRight w:val="0"/>
      <w:marTop w:val="0"/>
      <w:marBottom w:val="0"/>
      <w:divBdr>
        <w:top w:val="none" w:sz="0" w:space="0" w:color="auto"/>
        <w:left w:val="none" w:sz="0" w:space="0" w:color="auto"/>
        <w:bottom w:val="none" w:sz="0" w:space="0" w:color="auto"/>
        <w:right w:val="none" w:sz="0" w:space="0" w:color="auto"/>
      </w:divBdr>
    </w:div>
    <w:div w:id="197013745">
      <w:bodyDiv w:val="1"/>
      <w:marLeft w:val="0"/>
      <w:marRight w:val="0"/>
      <w:marTop w:val="0"/>
      <w:marBottom w:val="0"/>
      <w:divBdr>
        <w:top w:val="none" w:sz="0" w:space="0" w:color="auto"/>
        <w:left w:val="none" w:sz="0" w:space="0" w:color="auto"/>
        <w:bottom w:val="none" w:sz="0" w:space="0" w:color="auto"/>
        <w:right w:val="none" w:sz="0" w:space="0" w:color="auto"/>
      </w:divBdr>
    </w:div>
    <w:div w:id="198275425">
      <w:bodyDiv w:val="1"/>
      <w:marLeft w:val="0"/>
      <w:marRight w:val="0"/>
      <w:marTop w:val="0"/>
      <w:marBottom w:val="0"/>
      <w:divBdr>
        <w:top w:val="none" w:sz="0" w:space="0" w:color="auto"/>
        <w:left w:val="none" w:sz="0" w:space="0" w:color="auto"/>
        <w:bottom w:val="none" w:sz="0" w:space="0" w:color="auto"/>
        <w:right w:val="none" w:sz="0" w:space="0" w:color="auto"/>
      </w:divBdr>
    </w:div>
    <w:div w:id="198709585">
      <w:bodyDiv w:val="1"/>
      <w:marLeft w:val="0"/>
      <w:marRight w:val="0"/>
      <w:marTop w:val="0"/>
      <w:marBottom w:val="0"/>
      <w:divBdr>
        <w:top w:val="none" w:sz="0" w:space="0" w:color="auto"/>
        <w:left w:val="none" w:sz="0" w:space="0" w:color="auto"/>
        <w:bottom w:val="none" w:sz="0" w:space="0" w:color="auto"/>
        <w:right w:val="none" w:sz="0" w:space="0" w:color="auto"/>
      </w:divBdr>
    </w:div>
    <w:div w:id="200092100">
      <w:bodyDiv w:val="1"/>
      <w:marLeft w:val="0"/>
      <w:marRight w:val="0"/>
      <w:marTop w:val="0"/>
      <w:marBottom w:val="0"/>
      <w:divBdr>
        <w:top w:val="none" w:sz="0" w:space="0" w:color="auto"/>
        <w:left w:val="none" w:sz="0" w:space="0" w:color="auto"/>
        <w:bottom w:val="none" w:sz="0" w:space="0" w:color="auto"/>
        <w:right w:val="none" w:sz="0" w:space="0" w:color="auto"/>
      </w:divBdr>
    </w:div>
    <w:div w:id="203758456">
      <w:bodyDiv w:val="1"/>
      <w:marLeft w:val="0"/>
      <w:marRight w:val="0"/>
      <w:marTop w:val="0"/>
      <w:marBottom w:val="0"/>
      <w:divBdr>
        <w:top w:val="none" w:sz="0" w:space="0" w:color="auto"/>
        <w:left w:val="none" w:sz="0" w:space="0" w:color="auto"/>
        <w:bottom w:val="none" w:sz="0" w:space="0" w:color="auto"/>
        <w:right w:val="none" w:sz="0" w:space="0" w:color="auto"/>
      </w:divBdr>
    </w:div>
    <w:div w:id="204756197">
      <w:bodyDiv w:val="1"/>
      <w:marLeft w:val="0"/>
      <w:marRight w:val="0"/>
      <w:marTop w:val="0"/>
      <w:marBottom w:val="0"/>
      <w:divBdr>
        <w:top w:val="none" w:sz="0" w:space="0" w:color="auto"/>
        <w:left w:val="none" w:sz="0" w:space="0" w:color="auto"/>
        <w:bottom w:val="none" w:sz="0" w:space="0" w:color="auto"/>
        <w:right w:val="none" w:sz="0" w:space="0" w:color="auto"/>
      </w:divBdr>
    </w:div>
    <w:div w:id="205026042">
      <w:bodyDiv w:val="1"/>
      <w:marLeft w:val="0"/>
      <w:marRight w:val="0"/>
      <w:marTop w:val="0"/>
      <w:marBottom w:val="0"/>
      <w:divBdr>
        <w:top w:val="none" w:sz="0" w:space="0" w:color="auto"/>
        <w:left w:val="none" w:sz="0" w:space="0" w:color="auto"/>
        <w:bottom w:val="none" w:sz="0" w:space="0" w:color="auto"/>
        <w:right w:val="none" w:sz="0" w:space="0" w:color="auto"/>
      </w:divBdr>
    </w:div>
    <w:div w:id="205069107">
      <w:bodyDiv w:val="1"/>
      <w:marLeft w:val="0"/>
      <w:marRight w:val="0"/>
      <w:marTop w:val="0"/>
      <w:marBottom w:val="0"/>
      <w:divBdr>
        <w:top w:val="none" w:sz="0" w:space="0" w:color="auto"/>
        <w:left w:val="none" w:sz="0" w:space="0" w:color="auto"/>
        <w:bottom w:val="none" w:sz="0" w:space="0" w:color="auto"/>
        <w:right w:val="none" w:sz="0" w:space="0" w:color="auto"/>
      </w:divBdr>
    </w:div>
    <w:div w:id="207838771">
      <w:bodyDiv w:val="1"/>
      <w:marLeft w:val="0"/>
      <w:marRight w:val="0"/>
      <w:marTop w:val="0"/>
      <w:marBottom w:val="0"/>
      <w:divBdr>
        <w:top w:val="none" w:sz="0" w:space="0" w:color="auto"/>
        <w:left w:val="none" w:sz="0" w:space="0" w:color="auto"/>
        <w:bottom w:val="none" w:sz="0" w:space="0" w:color="auto"/>
        <w:right w:val="none" w:sz="0" w:space="0" w:color="auto"/>
      </w:divBdr>
    </w:div>
    <w:div w:id="214464852">
      <w:bodyDiv w:val="1"/>
      <w:marLeft w:val="0"/>
      <w:marRight w:val="0"/>
      <w:marTop w:val="0"/>
      <w:marBottom w:val="0"/>
      <w:divBdr>
        <w:top w:val="none" w:sz="0" w:space="0" w:color="auto"/>
        <w:left w:val="none" w:sz="0" w:space="0" w:color="auto"/>
        <w:bottom w:val="none" w:sz="0" w:space="0" w:color="auto"/>
        <w:right w:val="none" w:sz="0" w:space="0" w:color="auto"/>
      </w:divBdr>
    </w:div>
    <w:div w:id="215822300">
      <w:bodyDiv w:val="1"/>
      <w:marLeft w:val="0"/>
      <w:marRight w:val="0"/>
      <w:marTop w:val="0"/>
      <w:marBottom w:val="0"/>
      <w:divBdr>
        <w:top w:val="none" w:sz="0" w:space="0" w:color="auto"/>
        <w:left w:val="none" w:sz="0" w:space="0" w:color="auto"/>
        <w:bottom w:val="none" w:sz="0" w:space="0" w:color="auto"/>
        <w:right w:val="none" w:sz="0" w:space="0" w:color="auto"/>
      </w:divBdr>
    </w:div>
    <w:div w:id="217934344">
      <w:bodyDiv w:val="1"/>
      <w:marLeft w:val="0"/>
      <w:marRight w:val="0"/>
      <w:marTop w:val="0"/>
      <w:marBottom w:val="0"/>
      <w:divBdr>
        <w:top w:val="none" w:sz="0" w:space="0" w:color="auto"/>
        <w:left w:val="none" w:sz="0" w:space="0" w:color="auto"/>
        <w:bottom w:val="none" w:sz="0" w:space="0" w:color="auto"/>
        <w:right w:val="none" w:sz="0" w:space="0" w:color="auto"/>
      </w:divBdr>
    </w:div>
    <w:div w:id="218175270">
      <w:bodyDiv w:val="1"/>
      <w:marLeft w:val="0"/>
      <w:marRight w:val="0"/>
      <w:marTop w:val="0"/>
      <w:marBottom w:val="0"/>
      <w:divBdr>
        <w:top w:val="none" w:sz="0" w:space="0" w:color="auto"/>
        <w:left w:val="none" w:sz="0" w:space="0" w:color="auto"/>
        <w:bottom w:val="none" w:sz="0" w:space="0" w:color="auto"/>
        <w:right w:val="none" w:sz="0" w:space="0" w:color="auto"/>
      </w:divBdr>
    </w:div>
    <w:div w:id="220408780">
      <w:bodyDiv w:val="1"/>
      <w:marLeft w:val="0"/>
      <w:marRight w:val="0"/>
      <w:marTop w:val="0"/>
      <w:marBottom w:val="0"/>
      <w:divBdr>
        <w:top w:val="none" w:sz="0" w:space="0" w:color="auto"/>
        <w:left w:val="none" w:sz="0" w:space="0" w:color="auto"/>
        <w:bottom w:val="none" w:sz="0" w:space="0" w:color="auto"/>
        <w:right w:val="none" w:sz="0" w:space="0" w:color="auto"/>
      </w:divBdr>
    </w:div>
    <w:div w:id="223175945">
      <w:bodyDiv w:val="1"/>
      <w:marLeft w:val="0"/>
      <w:marRight w:val="0"/>
      <w:marTop w:val="0"/>
      <w:marBottom w:val="0"/>
      <w:divBdr>
        <w:top w:val="none" w:sz="0" w:space="0" w:color="auto"/>
        <w:left w:val="none" w:sz="0" w:space="0" w:color="auto"/>
        <w:bottom w:val="none" w:sz="0" w:space="0" w:color="auto"/>
        <w:right w:val="none" w:sz="0" w:space="0" w:color="auto"/>
      </w:divBdr>
    </w:div>
    <w:div w:id="223805496">
      <w:bodyDiv w:val="1"/>
      <w:marLeft w:val="0"/>
      <w:marRight w:val="0"/>
      <w:marTop w:val="0"/>
      <w:marBottom w:val="0"/>
      <w:divBdr>
        <w:top w:val="none" w:sz="0" w:space="0" w:color="auto"/>
        <w:left w:val="none" w:sz="0" w:space="0" w:color="auto"/>
        <w:bottom w:val="none" w:sz="0" w:space="0" w:color="auto"/>
        <w:right w:val="none" w:sz="0" w:space="0" w:color="auto"/>
      </w:divBdr>
    </w:div>
    <w:div w:id="225654742">
      <w:bodyDiv w:val="1"/>
      <w:marLeft w:val="0"/>
      <w:marRight w:val="0"/>
      <w:marTop w:val="0"/>
      <w:marBottom w:val="0"/>
      <w:divBdr>
        <w:top w:val="none" w:sz="0" w:space="0" w:color="auto"/>
        <w:left w:val="none" w:sz="0" w:space="0" w:color="auto"/>
        <w:bottom w:val="none" w:sz="0" w:space="0" w:color="auto"/>
        <w:right w:val="none" w:sz="0" w:space="0" w:color="auto"/>
      </w:divBdr>
    </w:div>
    <w:div w:id="226385535">
      <w:bodyDiv w:val="1"/>
      <w:marLeft w:val="0"/>
      <w:marRight w:val="0"/>
      <w:marTop w:val="0"/>
      <w:marBottom w:val="0"/>
      <w:divBdr>
        <w:top w:val="none" w:sz="0" w:space="0" w:color="auto"/>
        <w:left w:val="none" w:sz="0" w:space="0" w:color="auto"/>
        <w:bottom w:val="none" w:sz="0" w:space="0" w:color="auto"/>
        <w:right w:val="none" w:sz="0" w:space="0" w:color="auto"/>
      </w:divBdr>
    </w:div>
    <w:div w:id="229774372">
      <w:bodyDiv w:val="1"/>
      <w:marLeft w:val="0"/>
      <w:marRight w:val="0"/>
      <w:marTop w:val="0"/>
      <w:marBottom w:val="0"/>
      <w:divBdr>
        <w:top w:val="none" w:sz="0" w:space="0" w:color="auto"/>
        <w:left w:val="none" w:sz="0" w:space="0" w:color="auto"/>
        <w:bottom w:val="none" w:sz="0" w:space="0" w:color="auto"/>
        <w:right w:val="none" w:sz="0" w:space="0" w:color="auto"/>
      </w:divBdr>
    </w:div>
    <w:div w:id="230850077">
      <w:bodyDiv w:val="1"/>
      <w:marLeft w:val="0"/>
      <w:marRight w:val="0"/>
      <w:marTop w:val="0"/>
      <w:marBottom w:val="0"/>
      <w:divBdr>
        <w:top w:val="none" w:sz="0" w:space="0" w:color="auto"/>
        <w:left w:val="none" w:sz="0" w:space="0" w:color="auto"/>
        <w:bottom w:val="none" w:sz="0" w:space="0" w:color="auto"/>
        <w:right w:val="none" w:sz="0" w:space="0" w:color="auto"/>
      </w:divBdr>
    </w:div>
    <w:div w:id="231428134">
      <w:bodyDiv w:val="1"/>
      <w:marLeft w:val="0"/>
      <w:marRight w:val="0"/>
      <w:marTop w:val="0"/>
      <w:marBottom w:val="0"/>
      <w:divBdr>
        <w:top w:val="none" w:sz="0" w:space="0" w:color="auto"/>
        <w:left w:val="none" w:sz="0" w:space="0" w:color="auto"/>
        <w:bottom w:val="none" w:sz="0" w:space="0" w:color="auto"/>
        <w:right w:val="none" w:sz="0" w:space="0" w:color="auto"/>
      </w:divBdr>
    </w:div>
    <w:div w:id="234970846">
      <w:bodyDiv w:val="1"/>
      <w:marLeft w:val="0"/>
      <w:marRight w:val="0"/>
      <w:marTop w:val="0"/>
      <w:marBottom w:val="0"/>
      <w:divBdr>
        <w:top w:val="none" w:sz="0" w:space="0" w:color="auto"/>
        <w:left w:val="none" w:sz="0" w:space="0" w:color="auto"/>
        <w:bottom w:val="none" w:sz="0" w:space="0" w:color="auto"/>
        <w:right w:val="none" w:sz="0" w:space="0" w:color="auto"/>
      </w:divBdr>
    </w:div>
    <w:div w:id="239757969">
      <w:bodyDiv w:val="1"/>
      <w:marLeft w:val="0"/>
      <w:marRight w:val="0"/>
      <w:marTop w:val="0"/>
      <w:marBottom w:val="0"/>
      <w:divBdr>
        <w:top w:val="none" w:sz="0" w:space="0" w:color="auto"/>
        <w:left w:val="none" w:sz="0" w:space="0" w:color="auto"/>
        <w:bottom w:val="none" w:sz="0" w:space="0" w:color="auto"/>
        <w:right w:val="none" w:sz="0" w:space="0" w:color="auto"/>
      </w:divBdr>
    </w:div>
    <w:div w:id="239798023">
      <w:bodyDiv w:val="1"/>
      <w:marLeft w:val="0"/>
      <w:marRight w:val="0"/>
      <w:marTop w:val="0"/>
      <w:marBottom w:val="0"/>
      <w:divBdr>
        <w:top w:val="none" w:sz="0" w:space="0" w:color="auto"/>
        <w:left w:val="none" w:sz="0" w:space="0" w:color="auto"/>
        <w:bottom w:val="none" w:sz="0" w:space="0" w:color="auto"/>
        <w:right w:val="none" w:sz="0" w:space="0" w:color="auto"/>
      </w:divBdr>
    </w:div>
    <w:div w:id="242107719">
      <w:bodyDiv w:val="1"/>
      <w:marLeft w:val="0"/>
      <w:marRight w:val="0"/>
      <w:marTop w:val="0"/>
      <w:marBottom w:val="0"/>
      <w:divBdr>
        <w:top w:val="none" w:sz="0" w:space="0" w:color="auto"/>
        <w:left w:val="none" w:sz="0" w:space="0" w:color="auto"/>
        <w:bottom w:val="none" w:sz="0" w:space="0" w:color="auto"/>
        <w:right w:val="none" w:sz="0" w:space="0" w:color="auto"/>
      </w:divBdr>
    </w:div>
    <w:div w:id="243222973">
      <w:bodyDiv w:val="1"/>
      <w:marLeft w:val="0"/>
      <w:marRight w:val="0"/>
      <w:marTop w:val="0"/>
      <w:marBottom w:val="0"/>
      <w:divBdr>
        <w:top w:val="none" w:sz="0" w:space="0" w:color="auto"/>
        <w:left w:val="none" w:sz="0" w:space="0" w:color="auto"/>
        <w:bottom w:val="none" w:sz="0" w:space="0" w:color="auto"/>
        <w:right w:val="none" w:sz="0" w:space="0" w:color="auto"/>
      </w:divBdr>
    </w:div>
    <w:div w:id="245115320">
      <w:bodyDiv w:val="1"/>
      <w:marLeft w:val="0"/>
      <w:marRight w:val="0"/>
      <w:marTop w:val="0"/>
      <w:marBottom w:val="0"/>
      <w:divBdr>
        <w:top w:val="none" w:sz="0" w:space="0" w:color="auto"/>
        <w:left w:val="none" w:sz="0" w:space="0" w:color="auto"/>
        <w:bottom w:val="none" w:sz="0" w:space="0" w:color="auto"/>
        <w:right w:val="none" w:sz="0" w:space="0" w:color="auto"/>
      </w:divBdr>
    </w:div>
    <w:div w:id="250243103">
      <w:bodyDiv w:val="1"/>
      <w:marLeft w:val="0"/>
      <w:marRight w:val="0"/>
      <w:marTop w:val="0"/>
      <w:marBottom w:val="0"/>
      <w:divBdr>
        <w:top w:val="none" w:sz="0" w:space="0" w:color="auto"/>
        <w:left w:val="none" w:sz="0" w:space="0" w:color="auto"/>
        <w:bottom w:val="none" w:sz="0" w:space="0" w:color="auto"/>
        <w:right w:val="none" w:sz="0" w:space="0" w:color="auto"/>
      </w:divBdr>
    </w:div>
    <w:div w:id="252473660">
      <w:bodyDiv w:val="1"/>
      <w:marLeft w:val="0"/>
      <w:marRight w:val="0"/>
      <w:marTop w:val="0"/>
      <w:marBottom w:val="0"/>
      <w:divBdr>
        <w:top w:val="none" w:sz="0" w:space="0" w:color="auto"/>
        <w:left w:val="none" w:sz="0" w:space="0" w:color="auto"/>
        <w:bottom w:val="none" w:sz="0" w:space="0" w:color="auto"/>
        <w:right w:val="none" w:sz="0" w:space="0" w:color="auto"/>
      </w:divBdr>
    </w:div>
    <w:div w:id="253057055">
      <w:bodyDiv w:val="1"/>
      <w:marLeft w:val="0"/>
      <w:marRight w:val="0"/>
      <w:marTop w:val="0"/>
      <w:marBottom w:val="0"/>
      <w:divBdr>
        <w:top w:val="none" w:sz="0" w:space="0" w:color="auto"/>
        <w:left w:val="none" w:sz="0" w:space="0" w:color="auto"/>
        <w:bottom w:val="none" w:sz="0" w:space="0" w:color="auto"/>
        <w:right w:val="none" w:sz="0" w:space="0" w:color="auto"/>
      </w:divBdr>
    </w:div>
    <w:div w:id="253324671">
      <w:bodyDiv w:val="1"/>
      <w:marLeft w:val="0"/>
      <w:marRight w:val="0"/>
      <w:marTop w:val="0"/>
      <w:marBottom w:val="0"/>
      <w:divBdr>
        <w:top w:val="none" w:sz="0" w:space="0" w:color="auto"/>
        <w:left w:val="none" w:sz="0" w:space="0" w:color="auto"/>
        <w:bottom w:val="none" w:sz="0" w:space="0" w:color="auto"/>
        <w:right w:val="none" w:sz="0" w:space="0" w:color="auto"/>
      </w:divBdr>
    </w:div>
    <w:div w:id="257833371">
      <w:bodyDiv w:val="1"/>
      <w:marLeft w:val="0"/>
      <w:marRight w:val="0"/>
      <w:marTop w:val="0"/>
      <w:marBottom w:val="0"/>
      <w:divBdr>
        <w:top w:val="none" w:sz="0" w:space="0" w:color="auto"/>
        <w:left w:val="none" w:sz="0" w:space="0" w:color="auto"/>
        <w:bottom w:val="none" w:sz="0" w:space="0" w:color="auto"/>
        <w:right w:val="none" w:sz="0" w:space="0" w:color="auto"/>
      </w:divBdr>
    </w:div>
    <w:div w:id="258684192">
      <w:bodyDiv w:val="1"/>
      <w:marLeft w:val="0"/>
      <w:marRight w:val="0"/>
      <w:marTop w:val="0"/>
      <w:marBottom w:val="0"/>
      <w:divBdr>
        <w:top w:val="none" w:sz="0" w:space="0" w:color="auto"/>
        <w:left w:val="none" w:sz="0" w:space="0" w:color="auto"/>
        <w:bottom w:val="none" w:sz="0" w:space="0" w:color="auto"/>
        <w:right w:val="none" w:sz="0" w:space="0" w:color="auto"/>
      </w:divBdr>
    </w:div>
    <w:div w:id="262417035">
      <w:bodyDiv w:val="1"/>
      <w:marLeft w:val="0"/>
      <w:marRight w:val="0"/>
      <w:marTop w:val="0"/>
      <w:marBottom w:val="0"/>
      <w:divBdr>
        <w:top w:val="none" w:sz="0" w:space="0" w:color="auto"/>
        <w:left w:val="none" w:sz="0" w:space="0" w:color="auto"/>
        <w:bottom w:val="none" w:sz="0" w:space="0" w:color="auto"/>
        <w:right w:val="none" w:sz="0" w:space="0" w:color="auto"/>
      </w:divBdr>
    </w:div>
    <w:div w:id="267129244">
      <w:bodyDiv w:val="1"/>
      <w:marLeft w:val="0"/>
      <w:marRight w:val="0"/>
      <w:marTop w:val="0"/>
      <w:marBottom w:val="0"/>
      <w:divBdr>
        <w:top w:val="none" w:sz="0" w:space="0" w:color="auto"/>
        <w:left w:val="none" w:sz="0" w:space="0" w:color="auto"/>
        <w:bottom w:val="none" w:sz="0" w:space="0" w:color="auto"/>
        <w:right w:val="none" w:sz="0" w:space="0" w:color="auto"/>
      </w:divBdr>
    </w:div>
    <w:div w:id="271868121">
      <w:bodyDiv w:val="1"/>
      <w:marLeft w:val="0"/>
      <w:marRight w:val="0"/>
      <w:marTop w:val="0"/>
      <w:marBottom w:val="0"/>
      <w:divBdr>
        <w:top w:val="none" w:sz="0" w:space="0" w:color="auto"/>
        <w:left w:val="none" w:sz="0" w:space="0" w:color="auto"/>
        <w:bottom w:val="none" w:sz="0" w:space="0" w:color="auto"/>
        <w:right w:val="none" w:sz="0" w:space="0" w:color="auto"/>
      </w:divBdr>
    </w:div>
    <w:div w:id="272984922">
      <w:bodyDiv w:val="1"/>
      <w:marLeft w:val="0"/>
      <w:marRight w:val="0"/>
      <w:marTop w:val="0"/>
      <w:marBottom w:val="0"/>
      <w:divBdr>
        <w:top w:val="none" w:sz="0" w:space="0" w:color="auto"/>
        <w:left w:val="none" w:sz="0" w:space="0" w:color="auto"/>
        <w:bottom w:val="none" w:sz="0" w:space="0" w:color="auto"/>
        <w:right w:val="none" w:sz="0" w:space="0" w:color="auto"/>
      </w:divBdr>
    </w:div>
    <w:div w:id="277570060">
      <w:bodyDiv w:val="1"/>
      <w:marLeft w:val="0"/>
      <w:marRight w:val="0"/>
      <w:marTop w:val="0"/>
      <w:marBottom w:val="0"/>
      <w:divBdr>
        <w:top w:val="none" w:sz="0" w:space="0" w:color="auto"/>
        <w:left w:val="none" w:sz="0" w:space="0" w:color="auto"/>
        <w:bottom w:val="none" w:sz="0" w:space="0" w:color="auto"/>
        <w:right w:val="none" w:sz="0" w:space="0" w:color="auto"/>
      </w:divBdr>
    </w:div>
    <w:div w:id="280848517">
      <w:bodyDiv w:val="1"/>
      <w:marLeft w:val="0"/>
      <w:marRight w:val="0"/>
      <w:marTop w:val="0"/>
      <w:marBottom w:val="0"/>
      <w:divBdr>
        <w:top w:val="none" w:sz="0" w:space="0" w:color="auto"/>
        <w:left w:val="none" w:sz="0" w:space="0" w:color="auto"/>
        <w:bottom w:val="none" w:sz="0" w:space="0" w:color="auto"/>
        <w:right w:val="none" w:sz="0" w:space="0" w:color="auto"/>
      </w:divBdr>
    </w:div>
    <w:div w:id="280917598">
      <w:bodyDiv w:val="1"/>
      <w:marLeft w:val="0"/>
      <w:marRight w:val="0"/>
      <w:marTop w:val="0"/>
      <w:marBottom w:val="0"/>
      <w:divBdr>
        <w:top w:val="none" w:sz="0" w:space="0" w:color="auto"/>
        <w:left w:val="none" w:sz="0" w:space="0" w:color="auto"/>
        <w:bottom w:val="none" w:sz="0" w:space="0" w:color="auto"/>
        <w:right w:val="none" w:sz="0" w:space="0" w:color="auto"/>
      </w:divBdr>
    </w:div>
    <w:div w:id="284963963">
      <w:bodyDiv w:val="1"/>
      <w:marLeft w:val="0"/>
      <w:marRight w:val="0"/>
      <w:marTop w:val="0"/>
      <w:marBottom w:val="0"/>
      <w:divBdr>
        <w:top w:val="none" w:sz="0" w:space="0" w:color="auto"/>
        <w:left w:val="none" w:sz="0" w:space="0" w:color="auto"/>
        <w:bottom w:val="none" w:sz="0" w:space="0" w:color="auto"/>
        <w:right w:val="none" w:sz="0" w:space="0" w:color="auto"/>
      </w:divBdr>
    </w:div>
    <w:div w:id="287704574">
      <w:bodyDiv w:val="1"/>
      <w:marLeft w:val="0"/>
      <w:marRight w:val="0"/>
      <w:marTop w:val="0"/>
      <w:marBottom w:val="0"/>
      <w:divBdr>
        <w:top w:val="none" w:sz="0" w:space="0" w:color="auto"/>
        <w:left w:val="none" w:sz="0" w:space="0" w:color="auto"/>
        <w:bottom w:val="none" w:sz="0" w:space="0" w:color="auto"/>
        <w:right w:val="none" w:sz="0" w:space="0" w:color="auto"/>
      </w:divBdr>
    </w:div>
    <w:div w:id="293028924">
      <w:bodyDiv w:val="1"/>
      <w:marLeft w:val="0"/>
      <w:marRight w:val="0"/>
      <w:marTop w:val="0"/>
      <w:marBottom w:val="0"/>
      <w:divBdr>
        <w:top w:val="none" w:sz="0" w:space="0" w:color="auto"/>
        <w:left w:val="none" w:sz="0" w:space="0" w:color="auto"/>
        <w:bottom w:val="none" w:sz="0" w:space="0" w:color="auto"/>
        <w:right w:val="none" w:sz="0" w:space="0" w:color="auto"/>
      </w:divBdr>
    </w:div>
    <w:div w:id="298844201">
      <w:bodyDiv w:val="1"/>
      <w:marLeft w:val="0"/>
      <w:marRight w:val="0"/>
      <w:marTop w:val="0"/>
      <w:marBottom w:val="0"/>
      <w:divBdr>
        <w:top w:val="none" w:sz="0" w:space="0" w:color="auto"/>
        <w:left w:val="none" w:sz="0" w:space="0" w:color="auto"/>
        <w:bottom w:val="none" w:sz="0" w:space="0" w:color="auto"/>
        <w:right w:val="none" w:sz="0" w:space="0" w:color="auto"/>
      </w:divBdr>
    </w:div>
    <w:div w:id="299580804">
      <w:bodyDiv w:val="1"/>
      <w:marLeft w:val="0"/>
      <w:marRight w:val="0"/>
      <w:marTop w:val="0"/>
      <w:marBottom w:val="0"/>
      <w:divBdr>
        <w:top w:val="none" w:sz="0" w:space="0" w:color="auto"/>
        <w:left w:val="none" w:sz="0" w:space="0" w:color="auto"/>
        <w:bottom w:val="none" w:sz="0" w:space="0" w:color="auto"/>
        <w:right w:val="none" w:sz="0" w:space="0" w:color="auto"/>
      </w:divBdr>
    </w:div>
    <w:div w:id="300580149">
      <w:bodyDiv w:val="1"/>
      <w:marLeft w:val="0"/>
      <w:marRight w:val="0"/>
      <w:marTop w:val="0"/>
      <w:marBottom w:val="0"/>
      <w:divBdr>
        <w:top w:val="none" w:sz="0" w:space="0" w:color="auto"/>
        <w:left w:val="none" w:sz="0" w:space="0" w:color="auto"/>
        <w:bottom w:val="none" w:sz="0" w:space="0" w:color="auto"/>
        <w:right w:val="none" w:sz="0" w:space="0" w:color="auto"/>
      </w:divBdr>
    </w:div>
    <w:div w:id="302585089">
      <w:bodyDiv w:val="1"/>
      <w:marLeft w:val="0"/>
      <w:marRight w:val="0"/>
      <w:marTop w:val="0"/>
      <w:marBottom w:val="0"/>
      <w:divBdr>
        <w:top w:val="none" w:sz="0" w:space="0" w:color="auto"/>
        <w:left w:val="none" w:sz="0" w:space="0" w:color="auto"/>
        <w:bottom w:val="none" w:sz="0" w:space="0" w:color="auto"/>
        <w:right w:val="none" w:sz="0" w:space="0" w:color="auto"/>
      </w:divBdr>
    </w:div>
    <w:div w:id="303899343">
      <w:bodyDiv w:val="1"/>
      <w:marLeft w:val="0"/>
      <w:marRight w:val="0"/>
      <w:marTop w:val="0"/>
      <w:marBottom w:val="0"/>
      <w:divBdr>
        <w:top w:val="none" w:sz="0" w:space="0" w:color="auto"/>
        <w:left w:val="none" w:sz="0" w:space="0" w:color="auto"/>
        <w:bottom w:val="none" w:sz="0" w:space="0" w:color="auto"/>
        <w:right w:val="none" w:sz="0" w:space="0" w:color="auto"/>
      </w:divBdr>
    </w:div>
    <w:div w:id="304625469">
      <w:bodyDiv w:val="1"/>
      <w:marLeft w:val="0"/>
      <w:marRight w:val="0"/>
      <w:marTop w:val="0"/>
      <w:marBottom w:val="0"/>
      <w:divBdr>
        <w:top w:val="none" w:sz="0" w:space="0" w:color="auto"/>
        <w:left w:val="none" w:sz="0" w:space="0" w:color="auto"/>
        <w:bottom w:val="none" w:sz="0" w:space="0" w:color="auto"/>
        <w:right w:val="none" w:sz="0" w:space="0" w:color="auto"/>
      </w:divBdr>
    </w:div>
    <w:div w:id="305550516">
      <w:bodyDiv w:val="1"/>
      <w:marLeft w:val="0"/>
      <w:marRight w:val="0"/>
      <w:marTop w:val="0"/>
      <w:marBottom w:val="0"/>
      <w:divBdr>
        <w:top w:val="none" w:sz="0" w:space="0" w:color="auto"/>
        <w:left w:val="none" w:sz="0" w:space="0" w:color="auto"/>
        <w:bottom w:val="none" w:sz="0" w:space="0" w:color="auto"/>
        <w:right w:val="none" w:sz="0" w:space="0" w:color="auto"/>
      </w:divBdr>
    </w:div>
    <w:div w:id="319233278">
      <w:bodyDiv w:val="1"/>
      <w:marLeft w:val="0"/>
      <w:marRight w:val="0"/>
      <w:marTop w:val="0"/>
      <w:marBottom w:val="0"/>
      <w:divBdr>
        <w:top w:val="none" w:sz="0" w:space="0" w:color="auto"/>
        <w:left w:val="none" w:sz="0" w:space="0" w:color="auto"/>
        <w:bottom w:val="none" w:sz="0" w:space="0" w:color="auto"/>
        <w:right w:val="none" w:sz="0" w:space="0" w:color="auto"/>
      </w:divBdr>
    </w:div>
    <w:div w:id="319428215">
      <w:bodyDiv w:val="1"/>
      <w:marLeft w:val="0"/>
      <w:marRight w:val="0"/>
      <w:marTop w:val="0"/>
      <w:marBottom w:val="0"/>
      <w:divBdr>
        <w:top w:val="none" w:sz="0" w:space="0" w:color="auto"/>
        <w:left w:val="none" w:sz="0" w:space="0" w:color="auto"/>
        <w:bottom w:val="none" w:sz="0" w:space="0" w:color="auto"/>
        <w:right w:val="none" w:sz="0" w:space="0" w:color="auto"/>
      </w:divBdr>
    </w:div>
    <w:div w:id="320933960">
      <w:bodyDiv w:val="1"/>
      <w:marLeft w:val="0"/>
      <w:marRight w:val="0"/>
      <w:marTop w:val="0"/>
      <w:marBottom w:val="0"/>
      <w:divBdr>
        <w:top w:val="none" w:sz="0" w:space="0" w:color="auto"/>
        <w:left w:val="none" w:sz="0" w:space="0" w:color="auto"/>
        <w:bottom w:val="none" w:sz="0" w:space="0" w:color="auto"/>
        <w:right w:val="none" w:sz="0" w:space="0" w:color="auto"/>
      </w:divBdr>
    </w:div>
    <w:div w:id="321199647">
      <w:bodyDiv w:val="1"/>
      <w:marLeft w:val="0"/>
      <w:marRight w:val="0"/>
      <w:marTop w:val="0"/>
      <w:marBottom w:val="0"/>
      <w:divBdr>
        <w:top w:val="none" w:sz="0" w:space="0" w:color="auto"/>
        <w:left w:val="none" w:sz="0" w:space="0" w:color="auto"/>
        <w:bottom w:val="none" w:sz="0" w:space="0" w:color="auto"/>
        <w:right w:val="none" w:sz="0" w:space="0" w:color="auto"/>
      </w:divBdr>
    </w:div>
    <w:div w:id="328489430">
      <w:bodyDiv w:val="1"/>
      <w:marLeft w:val="0"/>
      <w:marRight w:val="0"/>
      <w:marTop w:val="0"/>
      <w:marBottom w:val="0"/>
      <w:divBdr>
        <w:top w:val="none" w:sz="0" w:space="0" w:color="auto"/>
        <w:left w:val="none" w:sz="0" w:space="0" w:color="auto"/>
        <w:bottom w:val="none" w:sz="0" w:space="0" w:color="auto"/>
        <w:right w:val="none" w:sz="0" w:space="0" w:color="auto"/>
      </w:divBdr>
    </w:div>
    <w:div w:id="335964933">
      <w:bodyDiv w:val="1"/>
      <w:marLeft w:val="0"/>
      <w:marRight w:val="0"/>
      <w:marTop w:val="0"/>
      <w:marBottom w:val="0"/>
      <w:divBdr>
        <w:top w:val="none" w:sz="0" w:space="0" w:color="auto"/>
        <w:left w:val="none" w:sz="0" w:space="0" w:color="auto"/>
        <w:bottom w:val="none" w:sz="0" w:space="0" w:color="auto"/>
        <w:right w:val="none" w:sz="0" w:space="0" w:color="auto"/>
      </w:divBdr>
    </w:div>
    <w:div w:id="337001125">
      <w:bodyDiv w:val="1"/>
      <w:marLeft w:val="0"/>
      <w:marRight w:val="0"/>
      <w:marTop w:val="0"/>
      <w:marBottom w:val="0"/>
      <w:divBdr>
        <w:top w:val="none" w:sz="0" w:space="0" w:color="auto"/>
        <w:left w:val="none" w:sz="0" w:space="0" w:color="auto"/>
        <w:bottom w:val="none" w:sz="0" w:space="0" w:color="auto"/>
        <w:right w:val="none" w:sz="0" w:space="0" w:color="auto"/>
      </w:divBdr>
    </w:div>
    <w:div w:id="339435318">
      <w:bodyDiv w:val="1"/>
      <w:marLeft w:val="0"/>
      <w:marRight w:val="0"/>
      <w:marTop w:val="0"/>
      <w:marBottom w:val="0"/>
      <w:divBdr>
        <w:top w:val="none" w:sz="0" w:space="0" w:color="auto"/>
        <w:left w:val="none" w:sz="0" w:space="0" w:color="auto"/>
        <w:bottom w:val="none" w:sz="0" w:space="0" w:color="auto"/>
        <w:right w:val="none" w:sz="0" w:space="0" w:color="auto"/>
      </w:divBdr>
    </w:div>
    <w:div w:id="341469248">
      <w:bodyDiv w:val="1"/>
      <w:marLeft w:val="0"/>
      <w:marRight w:val="0"/>
      <w:marTop w:val="0"/>
      <w:marBottom w:val="0"/>
      <w:divBdr>
        <w:top w:val="none" w:sz="0" w:space="0" w:color="auto"/>
        <w:left w:val="none" w:sz="0" w:space="0" w:color="auto"/>
        <w:bottom w:val="none" w:sz="0" w:space="0" w:color="auto"/>
        <w:right w:val="none" w:sz="0" w:space="0" w:color="auto"/>
      </w:divBdr>
    </w:div>
    <w:div w:id="346446301">
      <w:bodyDiv w:val="1"/>
      <w:marLeft w:val="0"/>
      <w:marRight w:val="0"/>
      <w:marTop w:val="0"/>
      <w:marBottom w:val="0"/>
      <w:divBdr>
        <w:top w:val="none" w:sz="0" w:space="0" w:color="auto"/>
        <w:left w:val="none" w:sz="0" w:space="0" w:color="auto"/>
        <w:bottom w:val="none" w:sz="0" w:space="0" w:color="auto"/>
        <w:right w:val="none" w:sz="0" w:space="0" w:color="auto"/>
      </w:divBdr>
    </w:div>
    <w:div w:id="349570708">
      <w:bodyDiv w:val="1"/>
      <w:marLeft w:val="0"/>
      <w:marRight w:val="0"/>
      <w:marTop w:val="0"/>
      <w:marBottom w:val="0"/>
      <w:divBdr>
        <w:top w:val="none" w:sz="0" w:space="0" w:color="auto"/>
        <w:left w:val="none" w:sz="0" w:space="0" w:color="auto"/>
        <w:bottom w:val="none" w:sz="0" w:space="0" w:color="auto"/>
        <w:right w:val="none" w:sz="0" w:space="0" w:color="auto"/>
      </w:divBdr>
    </w:div>
    <w:div w:id="351802668">
      <w:bodyDiv w:val="1"/>
      <w:marLeft w:val="0"/>
      <w:marRight w:val="0"/>
      <w:marTop w:val="0"/>
      <w:marBottom w:val="0"/>
      <w:divBdr>
        <w:top w:val="none" w:sz="0" w:space="0" w:color="auto"/>
        <w:left w:val="none" w:sz="0" w:space="0" w:color="auto"/>
        <w:bottom w:val="none" w:sz="0" w:space="0" w:color="auto"/>
        <w:right w:val="none" w:sz="0" w:space="0" w:color="auto"/>
      </w:divBdr>
    </w:div>
    <w:div w:id="351952146">
      <w:bodyDiv w:val="1"/>
      <w:marLeft w:val="0"/>
      <w:marRight w:val="0"/>
      <w:marTop w:val="0"/>
      <w:marBottom w:val="0"/>
      <w:divBdr>
        <w:top w:val="none" w:sz="0" w:space="0" w:color="auto"/>
        <w:left w:val="none" w:sz="0" w:space="0" w:color="auto"/>
        <w:bottom w:val="none" w:sz="0" w:space="0" w:color="auto"/>
        <w:right w:val="none" w:sz="0" w:space="0" w:color="auto"/>
      </w:divBdr>
    </w:div>
    <w:div w:id="357119825">
      <w:bodyDiv w:val="1"/>
      <w:marLeft w:val="0"/>
      <w:marRight w:val="0"/>
      <w:marTop w:val="0"/>
      <w:marBottom w:val="0"/>
      <w:divBdr>
        <w:top w:val="none" w:sz="0" w:space="0" w:color="auto"/>
        <w:left w:val="none" w:sz="0" w:space="0" w:color="auto"/>
        <w:bottom w:val="none" w:sz="0" w:space="0" w:color="auto"/>
        <w:right w:val="none" w:sz="0" w:space="0" w:color="auto"/>
      </w:divBdr>
    </w:div>
    <w:div w:id="357775508">
      <w:bodyDiv w:val="1"/>
      <w:marLeft w:val="0"/>
      <w:marRight w:val="0"/>
      <w:marTop w:val="0"/>
      <w:marBottom w:val="0"/>
      <w:divBdr>
        <w:top w:val="none" w:sz="0" w:space="0" w:color="auto"/>
        <w:left w:val="none" w:sz="0" w:space="0" w:color="auto"/>
        <w:bottom w:val="none" w:sz="0" w:space="0" w:color="auto"/>
        <w:right w:val="none" w:sz="0" w:space="0" w:color="auto"/>
      </w:divBdr>
    </w:div>
    <w:div w:id="358238159">
      <w:bodyDiv w:val="1"/>
      <w:marLeft w:val="0"/>
      <w:marRight w:val="0"/>
      <w:marTop w:val="0"/>
      <w:marBottom w:val="0"/>
      <w:divBdr>
        <w:top w:val="none" w:sz="0" w:space="0" w:color="auto"/>
        <w:left w:val="none" w:sz="0" w:space="0" w:color="auto"/>
        <w:bottom w:val="none" w:sz="0" w:space="0" w:color="auto"/>
        <w:right w:val="none" w:sz="0" w:space="0" w:color="auto"/>
      </w:divBdr>
    </w:div>
    <w:div w:id="360015553">
      <w:bodyDiv w:val="1"/>
      <w:marLeft w:val="0"/>
      <w:marRight w:val="0"/>
      <w:marTop w:val="0"/>
      <w:marBottom w:val="0"/>
      <w:divBdr>
        <w:top w:val="none" w:sz="0" w:space="0" w:color="auto"/>
        <w:left w:val="none" w:sz="0" w:space="0" w:color="auto"/>
        <w:bottom w:val="none" w:sz="0" w:space="0" w:color="auto"/>
        <w:right w:val="none" w:sz="0" w:space="0" w:color="auto"/>
      </w:divBdr>
    </w:div>
    <w:div w:id="365913858">
      <w:bodyDiv w:val="1"/>
      <w:marLeft w:val="0"/>
      <w:marRight w:val="0"/>
      <w:marTop w:val="0"/>
      <w:marBottom w:val="0"/>
      <w:divBdr>
        <w:top w:val="none" w:sz="0" w:space="0" w:color="auto"/>
        <w:left w:val="none" w:sz="0" w:space="0" w:color="auto"/>
        <w:bottom w:val="none" w:sz="0" w:space="0" w:color="auto"/>
        <w:right w:val="none" w:sz="0" w:space="0" w:color="auto"/>
      </w:divBdr>
    </w:div>
    <w:div w:id="369258163">
      <w:bodyDiv w:val="1"/>
      <w:marLeft w:val="0"/>
      <w:marRight w:val="0"/>
      <w:marTop w:val="0"/>
      <w:marBottom w:val="0"/>
      <w:divBdr>
        <w:top w:val="none" w:sz="0" w:space="0" w:color="auto"/>
        <w:left w:val="none" w:sz="0" w:space="0" w:color="auto"/>
        <w:bottom w:val="none" w:sz="0" w:space="0" w:color="auto"/>
        <w:right w:val="none" w:sz="0" w:space="0" w:color="auto"/>
      </w:divBdr>
    </w:div>
    <w:div w:id="371151400">
      <w:bodyDiv w:val="1"/>
      <w:marLeft w:val="0"/>
      <w:marRight w:val="0"/>
      <w:marTop w:val="0"/>
      <w:marBottom w:val="0"/>
      <w:divBdr>
        <w:top w:val="none" w:sz="0" w:space="0" w:color="auto"/>
        <w:left w:val="none" w:sz="0" w:space="0" w:color="auto"/>
        <w:bottom w:val="none" w:sz="0" w:space="0" w:color="auto"/>
        <w:right w:val="none" w:sz="0" w:space="0" w:color="auto"/>
      </w:divBdr>
    </w:div>
    <w:div w:id="372390271">
      <w:bodyDiv w:val="1"/>
      <w:marLeft w:val="0"/>
      <w:marRight w:val="0"/>
      <w:marTop w:val="0"/>
      <w:marBottom w:val="0"/>
      <w:divBdr>
        <w:top w:val="none" w:sz="0" w:space="0" w:color="auto"/>
        <w:left w:val="none" w:sz="0" w:space="0" w:color="auto"/>
        <w:bottom w:val="none" w:sz="0" w:space="0" w:color="auto"/>
        <w:right w:val="none" w:sz="0" w:space="0" w:color="auto"/>
      </w:divBdr>
    </w:div>
    <w:div w:id="374934154">
      <w:bodyDiv w:val="1"/>
      <w:marLeft w:val="0"/>
      <w:marRight w:val="0"/>
      <w:marTop w:val="0"/>
      <w:marBottom w:val="0"/>
      <w:divBdr>
        <w:top w:val="none" w:sz="0" w:space="0" w:color="auto"/>
        <w:left w:val="none" w:sz="0" w:space="0" w:color="auto"/>
        <w:bottom w:val="none" w:sz="0" w:space="0" w:color="auto"/>
        <w:right w:val="none" w:sz="0" w:space="0" w:color="auto"/>
      </w:divBdr>
    </w:div>
    <w:div w:id="376709981">
      <w:bodyDiv w:val="1"/>
      <w:marLeft w:val="0"/>
      <w:marRight w:val="0"/>
      <w:marTop w:val="0"/>
      <w:marBottom w:val="0"/>
      <w:divBdr>
        <w:top w:val="none" w:sz="0" w:space="0" w:color="auto"/>
        <w:left w:val="none" w:sz="0" w:space="0" w:color="auto"/>
        <w:bottom w:val="none" w:sz="0" w:space="0" w:color="auto"/>
        <w:right w:val="none" w:sz="0" w:space="0" w:color="auto"/>
      </w:divBdr>
    </w:div>
    <w:div w:id="376859064">
      <w:bodyDiv w:val="1"/>
      <w:marLeft w:val="0"/>
      <w:marRight w:val="0"/>
      <w:marTop w:val="0"/>
      <w:marBottom w:val="0"/>
      <w:divBdr>
        <w:top w:val="none" w:sz="0" w:space="0" w:color="auto"/>
        <w:left w:val="none" w:sz="0" w:space="0" w:color="auto"/>
        <w:bottom w:val="none" w:sz="0" w:space="0" w:color="auto"/>
        <w:right w:val="none" w:sz="0" w:space="0" w:color="auto"/>
      </w:divBdr>
    </w:div>
    <w:div w:id="377047450">
      <w:bodyDiv w:val="1"/>
      <w:marLeft w:val="0"/>
      <w:marRight w:val="0"/>
      <w:marTop w:val="0"/>
      <w:marBottom w:val="0"/>
      <w:divBdr>
        <w:top w:val="none" w:sz="0" w:space="0" w:color="auto"/>
        <w:left w:val="none" w:sz="0" w:space="0" w:color="auto"/>
        <w:bottom w:val="none" w:sz="0" w:space="0" w:color="auto"/>
        <w:right w:val="none" w:sz="0" w:space="0" w:color="auto"/>
      </w:divBdr>
    </w:div>
    <w:div w:id="378558243">
      <w:bodyDiv w:val="1"/>
      <w:marLeft w:val="0"/>
      <w:marRight w:val="0"/>
      <w:marTop w:val="0"/>
      <w:marBottom w:val="0"/>
      <w:divBdr>
        <w:top w:val="none" w:sz="0" w:space="0" w:color="auto"/>
        <w:left w:val="none" w:sz="0" w:space="0" w:color="auto"/>
        <w:bottom w:val="none" w:sz="0" w:space="0" w:color="auto"/>
        <w:right w:val="none" w:sz="0" w:space="0" w:color="auto"/>
      </w:divBdr>
    </w:div>
    <w:div w:id="378865401">
      <w:bodyDiv w:val="1"/>
      <w:marLeft w:val="0"/>
      <w:marRight w:val="0"/>
      <w:marTop w:val="0"/>
      <w:marBottom w:val="0"/>
      <w:divBdr>
        <w:top w:val="none" w:sz="0" w:space="0" w:color="auto"/>
        <w:left w:val="none" w:sz="0" w:space="0" w:color="auto"/>
        <w:bottom w:val="none" w:sz="0" w:space="0" w:color="auto"/>
        <w:right w:val="none" w:sz="0" w:space="0" w:color="auto"/>
      </w:divBdr>
    </w:div>
    <w:div w:id="381442511">
      <w:bodyDiv w:val="1"/>
      <w:marLeft w:val="0"/>
      <w:marRight w:val="0"/>
      <w:marTop w:val="0"/>
      <w:marBottom w:val="0"/>
      <w:divBdr>
        <w:top w:val="none" w:sz="0" w:space="0" w:color="auto"/>
        <w:left w:val="none" w:sz="0" w:space="0" w:color="auto"/>
        <w:bottom w:val="none" w:sz="0" w:space="0" w:color="auto"/>
        <w:right w:val="none" w:sz="0" w:space="0" w:color="auto"/>
      </w:divBdr>
    </w:div>
    <w:div w:id="384377207">
      <w:bodyDiv w:val="1"/>
      <w:marLeft w:val="0"/>
      <w:marRight w:val="0"/>
      <w:marTop w:val="0"/>
      <w:marBottom w:val="0"/>
      <w:divBdr>
        <w:top w:val="none" w:sz="0" w:space="0" w:color="auto"/>
        <w:left w:val="none" w:sz="0" w:space="0" w:color="auto"/>
        <w:bottom w:val="none" w:sz="0" w:space="0" w:color="auto"/>
        <w:right w:val="none" w:sz="0" w:space="0" w:color="auto"/>
      </w:divBdr>
    </w:div>
    <w:div w:id="385764607">
      <w:bodyDiv w:val="1"/>
      <w:marLeft w:val="0"/>
      <w:marRight w:val="0"/>
      <w:marTop w:val="0"/>
      <w:marBottom w:val="0"/>
      <w:divBdr>
        <w:top w:val="none" w:sz="0" w:space="0" w:color="auto"/>
        <w:left w:val="none" w:sz="0" w:space="0" w:color="auto"/>
        <w:bottom w:val="none" w:sz="0" w:space="0" w:color="auto"/>
        <w:right w:val="none" w:sz="0" w:space="0" w:color="auto"/>
      </w:divBdr>
    </w:div>
    <w:div w:id="394357482">
      <w:bodyDiv w:val="1"/>
      <w:marLeft w:val="0"/>
      <w:marRight w:val="0"/>
      <w:marTop w:val="0"/>
      <w:marBottom w:val="0"/>
      <w:divBdr>
        <w:top w:val="none" w:sz="0" w:space="0" w:color="auto"/>
        <w:left w:val="none" w:sz="0" w:space="0" w:color="auto"/>
        <w:bottom w:val="none" w:sz="0" w:space="0" w:color="auto"/>
        <w:right w:val="none" w:sz="0" w:space="0" w:color="auto"/>
      </w:divBdr>
    </w:div>
    <w:div w:id="398988801">
      <w:bodyDiv w:val="1"/>
      <w:marLeft w:val="0"/>
      <w:marRight w:val="0"/>
      <w:marTop w:val="0"/>
      <w:marBottom w:val="0"/>
      <w:divBdr>
        <w:top w:val="none" w:sz="0" w:space="0" w:color="auto"/>
        <w:left w:val="none" w:sz="0" w:space="0" w:color="auto"/>
        <w:bottom w:val="none" w:sz="0" w:space="0" w:color="auto"/>
        <w:right w:val="none" w:sz="0" w:space="0" w:color="auto"/>
      </w:divBdr>
    </w:div>
    <w:div w:id="401219967">
      <w:bodyDiv w:val="1"/>
      <w:marLeft w:val="0"/>
      <w:marRight w:val="0"/>
      <w:marTop w:val="0"/>
      <w:marBottom w:val="0"/>
      <w:divBdr>
        <w:top w:val="none" w:sz="0" w:space="0" w:color="auto"/>
        <w:left w:val="none" w:sz="0" w:space="0" w:color="auto"/>
        <w:bottom w:val="none" w:sz="0" w:space="0" w:color="auto"/>
        <w:right w:val="none" w:sz="0" w:space="0" w:color="auto"/>
      </w:divBdr>
    </w:div>
    <w:div w:id="402140366">
      <w:bodyDiv w:val="1"/>
      <w:marLeft w:val="0"/>
      <w:marRight w:val="0"/>
      <w:marTop w:val="0"/>
      <w:marBottom w:val="0"/>
      <w:divBdr>
        <w:top w:val="none" w:sz="0" w:space="0" w:color="auto"/>
        <w:left w:val="none" w:sz="0" w:space="0" w:color="auto"/>
        <w:bottom w:val="none" w:sz="0" w:space="0" w:color="auto"/>
        <w:right w:val="none" w:sz="0" w:space="0" w:color="auto"/>
      </w:divBdr>
    </w:div>
    <w:div w:id="406458478">
      <w:bodyDiv w:val="1"/>
      <w:marLeft w:val="0"/>
      <w:marRight w:val="0"/>
      <w:marTop w:val="0"/>
      <w:marBottom w:val="0"/>
      <w:divBdr>
        <w:top w:val="none" w:sz="0" w:space="0" w:color="auto"/>
        <w:left w:val="none" w:sz="0" w:space="0" w:color="auto"/>
        <w:bottom w:val="none" w:sz="0" w:space="0" w:color="auto"/>
        <w:right w:val="none" w:sz="0" w:space="0" w:color="auto"/>
      </w:divBdr>
    </w:div>
    <w:div w:id="409153812">
      <w:bodyDiv w:val="1"/>
      <w:marLeft w:val="0"/>
      <w:marRight w:val="0"/>
      <w:marTop w:val="0"/>
      <w:marBottom w:val="0"/>
      <w:divBdr>
        <w:top w:val="none" w:sz="0" w:space="0" w:color="auto"/>
        <w:left w:val="none" w:sz="0" w:space="0" w:color="auto"/>
        <w:bottom w:val="none" w:sz="0" w:space="0" w:color="auto"/>
        <w:right w:val="none" w:sz="0" w:space="0" w:color="auto"/>
      </w:divBdr>
    </w:div>
    <w:div w:id="411438076">
      <w:bodyDiv w:val="1"/>
      <w:marLeft w:val="0"/>
      <w:marRight w:val="0"/>
      <w:marTop w:val="0"/>
      <w:marBottom w:val="0"/>
      <w:divBdr>
        <w:top w:val="none" w:sz="0" w:space="0" w:color="auto"/>
        <w:left w:val="none" w:sz="0" w:space="0" w:color="auto"/>
        <w:bottom w:val="none" w:sz="0" w:space="0" w:color="auto"/>
        <w:right w:val="none" w:sz="0" w:space="0" w:color="auto"/>
      </w:divBdr>
    </w:div>
    <w:div w:id="412508698">
      <w:bodyDiv w:val="1"/>
      <w:marLeft w:val="0"/>
      <w:marRight w:val="0"/>
      <w:marTop w:val="0"/>
      <w:marBottom w:val="0"/>
      <w:divBdr>
        <w:top w:val="none" w:sz="0" w:space="0" w:color="auto"/>
        <w:left w:val="none" w:sz="0" w:space="0" w:color="auto"/>
        <w:bottom w:val="none" w:sz="0" w:space="0" w:color="auto"/>
        <w:right w:val="none" w:sz="0" w:space="0" w:color="auto"/>
      </w:divBdr>
    </w:div>
    <w:div w:id="414517428">
      <w:bodyDiv w:val="1"/>
      <w:marLeft w:val="0"/>
      <w:marRight w:val="0"/>
      <w:marTop w:val="0"/>
      <w:marBottom w:val="0"/>
      <w:divBdr>
        <w:top w:val="none" w:sz="0" w:space="0" w:color="auto"/>
        <w:left w:val="none" w:sz="0" w:space="0" w:color="auto"/>
        <w:bottom w:val="none" w:sz="0" w:space="0" w:color="auto"/>
        <w:right w:val="none" w:sz="0" w:space="0" w:color="auto"/>
      </w:divBdr>
    </w:div>
    <w:div w:id="416487423">
      <w:bodyDiv w:val="1"/>
      <w:marLeft w:val="0"/>
      <w:marRight w:val="0"/>
      <w:marTop w:val="0"/>
      <w:marBottom w:val="0"/>
      <w:divBdr>
        <w:top w:val="none" w:sz="0" w:space="0" w:color="auto"/>
        <w:left w:val="none" w:sz="0" w:space="0" w:color="auto"/>
        <w:bottom w:val="none" w:sz="0" w:space="0" w:color="auto"/>
        <w:right w:val="none" w:sz="0" w:space="0" w:color="auto"/>
      </w:divBdr>
    </w:div>
    <w:div w:id="417480874">
      <w:bodyDiv w:val="1"/>
      <w:marLeft w:val="0"/>
      <w:marRight w:val="0"/>
      <w:marTop w:val="0"/>
      <w:marBottom w:val="0"/>
      <w:divBdr>
        <w:top w:val="none" w:sz="0" w:space="0" w:color="auto"/>
        <w:left w:val="none" w:sz="0" w:space="0" w:color="auto"/>
        <w:bottom w:val="none" w:sz="0" w:space="0" w:color="auto"/>
        <w:right w:val="none" w:sz="0" w:space="0" w:color="auto"/>
      </w:divBdr>
    </w:div>
    <w:div w:id="417799266">
      <w:bodyDiv w:val="1"/>
      <w:marLeft w:val="0"/>
      <w:marRight w:val="0"/>
      <w:marTop w:val="0"/>
      <w:marBottom w:val="0"/>
      <w:divBdr>
        <w:top w:val="none" w:sz="0" w:space="0" w:color="auto"/>
        <w:left w:val="none" w:sz="0" w:space="0" w:color="auto"/>
        <w:bottom w:val="none" w:sz="0" w:space="0" w:color="auto"/>
        <w:right w:val="none" w:sz="0" w:space="0" w:color="auto"/>
      </w:divBdr>
    </w:div>
    <w:div w:id="421071773">
      <w:bodyDiv w:val="1"/>
      <w:marLeft w:val="0"/>
      <w:marRight w:val="0"/>
      <w:marTop w:val="0"/>
      <w:marBottom w:val="0"/>
      <w:divBdr>
        <w:top w:val="none" w:sz="0" w:space="0" w:color="auto"/>
        <w:left w:val="none" w:sz="0" w:space="0" w:color="auto"/>
        <w:bottom w:val="none" w:sz="0" w:space="0" w:color="auto"/>
        <w:right w:val="none" w:sz="0" w:space="0" w:color="auto"/>
      </w:divBdr>
    </w:div>
    <w:div w:id="421805110">
      <w:bodyDiv w:val="1"/>
      <w:marLeft w:val="0"/>
      <w:marRight w:val="0"/>
      <w:marTop w:val="0"/>
      <w:marBottom w:val="0"/>
      <w:divBdr>
        <w:top w:val="none" w:sz="0" w:space="0" w:color="auto"/>
        <w:left w:val="none" w:sz="0" w:space="0" w:color="auto"/>
        <w:bottom w:val="none" w:sz="0" w:space="0" w:color="auto"/>
        <w:right w:val="none" w:sz="0" w:space="0" w:color="auto"/>
      </w:divBdr>
    </w:div>
    <w:div w:id="426197781">
      <w:bodyDiv w:val="1"/>
      <w:marLeft w:val="0"/>
      <w:marRight w:val="0"/>
      <w:marTop w:val="0"/>
      <w:marBottom w:val="0"/>
      <w:divBdr>
        <w:top w:val="none" w:sz="0" w:space="0" w:color="auto"/>
        <w:left w:val="none" w:sz="0" w:space="0" w:color="auto"/>
        <w:bottom w:val="none" w:sz="0" w:space="0" w:color="auto"/>
        <w:right w:val="none" w:sz="0" w:space="0" w:color="auto"/>
      </w:divBdr>
    </w:div>
    <w:div w:id="427426989">
      <w:bodyDiv w:val="1"/>
      <w:marLeft w:val="0"/>
      <w:marRight w:val="0"/>
      <w:marTop w:val="0"/>
      <w:marBottom w:val="0"/>
      <w:divBdr>
        <w:top w:val="none" w:sz="0" w:space="0" w:color="auto"/>
        <w:left w:val="none" w:sz="0" w:space="0" w:color="auto"/>
        <w:bottom w:val="none" w:sz="0" w:space="0" w:color="auto"/>
        <w:right w:val="none" w:sz="0" w:space="0" w:color="auto"/>
      </w:divBdr>
    </w:div>
    <w:div w:id="428161608">
      <w:bodyDiv w:val="1"/>
      <w:marLeft w:val="0"/>
      <w:marRight w:val="0"/>
      <w:marTop w:val="0"/>
      <w:marBottom w:val="0"/>
      <w:divBdr>
        <w:top w:val="none" w:sz="0" w:space="0" w:color="auto"/>
        <w:left w:val="none" w:sz="0" w:space="0" w:color="auto"/>
        <w:bottom w:val="none" w:sz="0" w:space="0" w:color="auto"/>
        <w:right w:val="none" w:sz="0" w:space="0" w:color="auto"/>
      </w:divBdr>
    </w:div>
    <w:div w:id="432096912">
      <w:bodyDiv w:val="1"/>
      <w:marLeft w:val="0"/>
      <w:marRight w:val="0"/>
      <w:marTop w:val="0"/>
      <w:marBottom w:val="0"/>
      <w:divBdr>
        <w:top w:val="none" w:sz="0" w:space="0" w:color="auto"/>
        <w:left w:val="none" w:sz="0" w:space="0" w:color="auto"/>
        <w:bottom w:val="none" w:sz="0" w:space="0" w:color="auto"/>
        <w:right w:val="none" w:sz="0" w:space="0" w:color="auto"/>
      </w:divBdr>
    </w:div>
    <w:div w:id="434788782">
      <w:bodyDiv w:val="1"/>
      <w:marLeft w:val="0"/>
      <w:marRight w:val="0"/>
      <w:marTop w:val="0"/>
      <w:marBottom w:val="0"/>
      <w:divBdr>
        <w:top w:val="none" w:sz="0" w:space="0" w:color="auto"/>
        <w:left w:val="none" w:sz="0" w:space="0" w:color="auto"/>
        <w:bottom w:val="none" w:sz="0" w:space="0" w:color="auto"/>
        <w:right w:val="none" w:sz="0" w:space="0" w:color="auto"/>
      </w:divBdr>
    </w:div>
    <w:div w:id="436683623">
      <w:bodyDiv w:val="1"/>
      <w:marLeft w:val="0"/>
      <w:marRight w:val="0"/>
      <w:marTop w:val="0"/>
      <w:marBottom w:val="0"/>
      <w:divBdr>
        <w:top w:val="none" w:sz="0" w:space="0" w:color="auto"/>
        <w:left w:val="none" w:sz="0" w:space="0" w:color="auto"/>
        <w:bottom w:val="none" w:sz="0" w:space="0" w:color="auto"/>
        <w:right w:val="none" w:sz="0" w:space="0" w:color="auto"/>
      </w:divBdr>
    </w:div>
    <w:div w:id="438185591">
      <w:bodyDiv w:val="1"/>
      <w:marLeft w:val="0"/>
      <w:marRight w:val="0"/>
      <w:marTop w:val="0"/>
      <w:marBottom w:val="0"/>
      <w:divBdr>
        <w:top w:val="none" w:sz="0" w:space="0" w:color="auto"/>
        <w:left w:val="none" w:sz="0" w:space="0" w:color="auto"/>
        <w:bottom w:val="none" w:sz="0" w:space="0" w:color="auto"/>
        <w:right w:val="none" w:sz="0" w:space="0" w:color="auto"/>
      </w:divBdr>
    </w:div>
    <w:div w:id="440031662">
      <w:bodyDiv w:val="1"/>
      <w:marLeft w:val="0"/>
      <w:marRight w:val="0"/>
      <w:marTop w:val="0"/>
      <w:marBottom w:val="0"/>
      <w:divBdr>
        <w:top w:val="none" w:sz="0" w:space="0" w:color="auto"/>
        <w:left w:val="none" w:sz="0" w:space="0" w:color="auto"/>
        <w:bottom w:val="none" w:sz="0" w:space="0" w:color="auto"/>
        <w:right w:val="none" w:sz="0" w:space="0" w:color="auto"/>
      </w:divBdr>
    </w:div>
    <w:div w:id="442651719">
      <w:bodyDiv w:val="1"/>
      <w:marLeft w:val="0"/>
      <w:marRight w:val="0"/>
      <w:marTop w:val="0"/>
      <w:marBottom w:val="0"/>
      <w:divBdr>
        <w:top w:val="none" w:sz="0" w:space="0" w:color="auto"/>
        <w:left w:val="none" w:sz="0" w:space="0" w:color="auto"/>
        <w:bottom w:val="none" w:sz="0" w:space="0" w:color="auto"/>
        <w:right w:val="none" w:sz="0" w:space="0" w:color="auto"/>
      </w:divBdr>
    </w:div>
    <w:div w:id="444279282">
      <w:bodyDiv w:val="1"/>
      <w:marLeft w:val="0"/>
      <w:marRight w:val="0"/>
      <w:marTop w:val="0"/>
      <w:marBottom w:val="0"/>
      <w:divBdr>
        <w:top w:val="none" w:sz="0" w:space="0" w:color="auto"/>
        <w:left w:val="none" w:sz="0" w:space="0" w:color="auto"/>
        <w:bottom w:val="none" w:sz="0" w:space="0" w:color="auto"/>
        <w:right w:val="none" w:sz="0" w:space="0" w:color="auto"/>
      </w:divBdr>
    </w:div>
    <w:div w:id="445201389">
      <w:bodyDiv w:val="1"/>
      <w:marLeft w:val="0"/>
      <w:marRight w:val="0"/>
      <w:marTop w:val="0"/>
      <w:marBottom w:val="0"/>
      <w:divBdr>
        <w:top w:val="none" w:sz="0" w:space="0" w:color="auto"/>
        <w:left w:val="none" w:sz="0" w:space="0" w:color="auto"/>
        <w:bottom w:val="none" w:sz="0" w:space="0" w:color="auto"/>
        <w:right w:val="none" w:sz="0" w:space="0" w:color="auto"/>
      </w:divBdr>
    </w:div>
    <w:div w:id="449013971">
      <w:bodyDiv w:val="1"/>
      <w:marLeft w:val="0"/>
      <w:marRight w:val="0"/>
      <w:marTop w:val="0"/>
      <w:marBottom w:val="0"/>
      <w:divBdr>
        <w:top w:val="none" w:sz="0" w:space="0" w:color="auto"/>
        <w:left w:val="none" w:sz="0" w:space="0" w:color="auto"/>
        <w:bottom w:val="none" w:sz="0" w:space="0" w:color="auto"/>
        <w:right w:val="none" w:sz="0" w:space="0" w:color="auto"/>
      </w:divBdr>
    </w:div>
    <w:div w:id="449208281">
      <w:bodyDiv w:val="1"/>
      <w:marLeft w:val="0"/>
      <w:marRight w:val="0"/>
      <w:marTop w:val="0"/>
      <w:marBottom w:val="0"/>
      <w:divBdr>
        <w:top w:val="none" w:sz="0" w:space="0" w:color="auto"/>
        <w:left w:val="none" w:sz="0" w:space="0" w:color="auto"/>
        <w:bottom w:val="none" w:sz="0" w:space="0" w:color="auto"/>
        <w:right w:val="none" w:sz="0" w:space="0" w:color="auto"/>
      </w:divBdr>
    </w:div>
    <w:div w:id="451050816">
      <w:bodyDiv w:val="1"/>
      <w:marLeft w:val="0"/>
      <w:marRight w:val="0"/>
      <w:marTop w:val="0"/>
      <w:marBottom w:val="0"/>
      <w:divBdr>
        <w:top w:val="none" w:sz="0" w:space="0" w:color="auto"/>
        <w:left w:val="none" w:sz="0" w:space="0" w:color="auto"/>
        <w:bottom w:val="none" w:sz="0" w:space="0" w:color="auto"/>
        <w:right w:val="none" w:sz="0" w:space="0" w:color="auto"/>
      </w:divBdr>
    </w:div>
    <w:div w:id="458228681">
      <w:bodyDiv w:val="1"/>
      <w:marLeft w:val="0"/>
      <w:marRight w:val="0"/>
      <w:marTop w:val="0"/>
      <w:marBottom w:val="0"/>
      <w:divBdr>
        <w:top w:val="none" w:sz="0" w:space="0" w:color="auto"/>
        <w:left w:val="none" w:sz="0" w:space="0" w:color="auto"/>
        <w:bottom w:val="none" w:sz="0" w:space="0" w:color="auto"/>
        <w:right w:val="none" w:sz="0" w:space="0" w:color="auto"/>
      </w:divBdr>
    </w:div>
    <w:div w:id="462499779">
      <w:bodyDiv w:val="1"/>
      <w:marLeft w:val="0"/>
      <w:marRight w:val="0"/>
      <w:marTop w:val="0"/>
      <w:marBottom w:val="0"/>
      <w:divBdr>
        <w:top w:val="none" w:sz="0" w:space="0" w:color="auto"/>
        <w:left w:val="none" w:sz="0" w:space="0" w:color="auto"/>
        <w:bottom w:val="none" w:sz="0" w:space="0" w:color="auto"/>
        <w:right w:val="none" w:sz="0" w:space="0" w:color="auto"/>
      </w:divBdr>
    </w:div>
    <w:div w:id="468673373">
      <w:bodyDiv w:val="1"/>
      <w:marLeft w:val="0"/>
      <w:marRight w:val="0"/>
      <w:marTop w:val="0"/>
      <w:marBottom w:val="0"/>
      <w:divBdr>
        <w:top w:val="none" w:sz="0" w:space="0" w:color="auto"/>
        <w:left w:val="none" w:sz="0" w:space="0" w:color="auto"/>
        <w:bottom w:val="none" w:sz="0" w:space="0" w:color="auto"/>
        <w:right w:val="none" w:sz="0" w:space="0" w:color="auto"/>
      </w:divBdr>
    </w:div>
    <w:div w:id="469900770">
      <w:bodyDiv w:val="1"/>
      <w:marLeft w:val="0"/>
      <w:marRight w:val="0"/>
      <w:marTop w:val="0"/>
      <w:marBottom w:val="0"/>
      <w:divBdr>
        <w:top w:val="none" w:sz="0" w:space="0" w:color="auto"/>
        <w:left w:val="none" w:sz="0" w:space="0" w:color="auto"/>
        <w:bottom w:val="none" w:sz="0" w:space="0" w:color="auto"/>
        <w:right w:val="none" w:sz="0" w:space="0" w:color="auto"/>
      </w:divBdr>
    </w:div>
    <w:div w:id="472797739">
      <w:bodyDiv w:val="1"/>
      <w:marLeft w:val="0"/>
      <w:marRight w:val="0"/>
      <w:marTop w:val="0"/>
      <w:marBottom w:val="0"/>
      <w:divBdr>
        <w:top w:val="none" w:sz="0" w:space="0" w:color="auto"/>
        <w:left w:val="none" w:sz="0" w:space="0" w:color="auto"/>
        <w:bottom w:val="none" w:sz="0" w:space="0" w:color="auto"/>
        <w:right w:val="none" w:sz="0" w:space="0" w:color="auto"/>
      </w:divBdr>
    </w:div>
    <w:div w:id="475487998">
      <w:bodyDiv w:val="1"/>
      <w:marLeft w:val="0"/>
      <w:marRight w:val="0"/>
      <w:marTop w:val="0"/>
      <w:marBottom w:val="0"/>
      <w:divBdr>
        <w:top w:val="none" w:sz="0" w:space="0" w:color="auto"/>
        <w:left w:val="none" w:sz="0" w:space="0" w:color="auto"/>
        <w:bottom w:val="none" w:sz="0" w:space="0" w:color="auto"/>
        <w:right w:val="none" w:sz="0" w:space="0" w:color="auto"/>
      </w:divBdr>
    </w:div>
    <w:div w:id="475681481">
      <w:bodyDiv w:val="1"/>
      <w:marLeft w:val="0"/>
      <w:marRight w:val="0"/>
      <w:marTop w:val="0"/>
      <w:marBottom w:val="0"/>
      <w:divBdr>
        <w:top w:val="none" w:sz="0" w:space="0" w:color="auto"/>
        <w:left w:val="none" w:sz="0" w:space="0" w:color="auto"/>
        <w:bottom w:val="none" w:sz="0" w:space="0" w:color="auto"/>
        <w:right w:val="none" w:sz="0" w:space="0" w:color="auto"/>
      </w:divBdr>
    </w:div>
    <w:div w:id="478229425">
      <w:bodyDiv w:val="1"/>
      <w:marLeft w:val="0"/>
      <w:marRight w:val="0"/>
      <w:marTop w:val="0"/>
      <w:marBottom w:val="0"/>
      <w:divBdr>
        <w:top w:val="none" w:sz="0" w:space="0" w:color="auto"/>
        <w:left w:val="none" w:sz="0" w:space="0" w:color="auto"/>
        <w:bottom w:val="none" w:sz="0" w:space="0" w:color="auto"/>
        <w:right w:val="none" w:sz="0" w:space="0" w:color="auto"/>
      </w:divBdr>
    </w:div>
    <w:div w:id="480969650">
      <w:bodyDiv w:val="1"/>
      <w:marLeft w:val="0"/>
      <w:marRight w:val="0"/>
      <w:marTop w:val="0"/>
      <w:marBottom w:val="0"/>
      <w:divBdr>
        <w:top w:val="none" w:sz="0" w:space="0" w:color="auto"/>
        <w:left w:val="none" w:sz="0" w:space="0" w:color="auto"/>
        <w:bottom w:val="none" w:sz="0" w:space="0" w:color="auto"/>
        <w:right w:val="none" w:sz="0" w:space="0" w:color="auto"/>
      </w:divBdr>
    </w:div>
    <w:div w:id="482040169">
      <w:bodyDiv w:val="1"/>
      <w:marLeft w:val="0"/>
      <w:marRight w:val="0"/>
      <w:marTop w:val="0"/>
      <w:marBottom w:val="0"/>
      <w:divBdr>
        <w:top w:val="none" w:sz="0" w:space="0" w:color="auto"/>
        <w:left w:val="none" w:sz="0" w:space="0" w:color="auto"/>
        <w:bottom w:val="none" w:sz="0" w:space="0" w:color="auto"/>
        <w:right w:val="none" w:sz="0" w:space="0" w:color="auto"/>
      </w:divBdr>
    </w:div>
    <w:div w:id="483863442">
      <w:bodyDiv w:val="1"/>
      <w:marLeft w:val="0"/>
      <w:marRight w:val="0"/>
      <w:marTop w:val="0"/>
      <w:marBottom w:val="0"/>
      <w:divBdr>
        <w:top w:val="none" w:sz="0" w:space="0" w:color="auto"/>
        <w:left w:val="none" w:sz="0" w:space="0" w:color="auto"/>
        <w:bottom w:val="none" w:sz="0" w:space="0" w:color="auto"/>
        <w:right w:val="none" w:sz="0" w:space="0" w:color="auto"/>
      </w:divBdr>
    </w:div>
    <w:div w:id="484470238">
      <w:bodyDiv w:val="1"/>
      <w:marLeft w:val="0"/>
      <w:marRight w:val="0"/>
      <w:marTop w:val="0"/>
      <w:marBottom w:val="0"/>
      <w:divBdr>
        <w:top w:val="none" w:sz="0" w:space="0" w:color="auto"/>
        <w:left w:val="none" w:sz="0" w:space="0" w:color="auto"/>
        <w:bottom w:val="none" w:sz="0" w:space="0" w:color="auto"/>
        <w:right w:val="none" w:sz="0" w:space="0" w:color="auto"/>
      </w:divBdr>
    </w:div>
    <w:div w:id="487132986">
      <w:bodyDiv w:val="1"/>
      <w:marLeft w:val="0"/>
      <w:marRight w:val="0"/>
      <w:marTop w:val="0"/>
      <w:marBottom w:val="0"/>
      <w:divBdr>
        <w:top w:val="none" w:sz="0" w:space="0" w:color="auto"/>
        <w:left w:val="none" w:sz="0" w:space="0" w:color="auto"/>
        <w:bottom w:val="none" w:sz="0" w:space="0" w:color="auto"/>
        <w:right w:val="none" w:sz="0" w:space="0" w:color="auto"/>
      </w:divBdr>
    </w:div>
    <w:div w:id="488865289">
      <w:bodyDiv w:val="1"/>
      <w:marLeft w:val="0"/>
      <w:marRight w:val="0"/>
      <w:marTop w:val="0"/>
      <w:marBottom w:val="0"/>
      <w:divBdr>
        <w:top w:val="none" w:sz="0" w:space="0" w:color="auto"/>
        <w:left w:val="none" w:sz="0" w:space="0" w:color="auto"/>
        <w:bottom w:val="none" w:sz="0" w:space="0" w:color="auto"/>
        <w:right w:val="none" w:sz="0" w:space="0" w:color="auto"/>
      </w:divBdr>
    </w:div>
    <w:div w:id="489758107">
      <w:bodyDiv w:val="1"/>
      <w:marLeft w:val="0"/>
      <w:marRight w:val="0"/>
      <w:marTop w:val="0"/>
      <w:marBottom w:val="0"/>
      <w:divBdr>
        <w:top w:val="none" w:sz="0" w:space="0" w:color="auto"/>
        <w:left w:val="none" w:sz="0" w:space="0" w:color="auto"/>
        <w:bottom w:val="none" w:sz="0" w:space="0" w:color="auto"/>
        <w:right w:val="none" w:sz="0" w:space="0" w:color="auto"/>
      </w:divBdr>
    </w:div>
    <w:div w:id="491141930">
      <w:bodyDiv w:val="1"/>
      <w:marLeft w:val="0"/>
      <w:marRight w:val="0"/>
      <w:marTop w:val="0"/>
      <w:marBottom w:val="0"/>
      <w:divBdr>
        <w:top w:val="none" w:sz="0" w:space="0" w:color="auto"/>
        <w:left w:val="none" w:sz="0" w:space="0" w:color="auto"/>
        <w:bottom w:val="none" w:sz="0" w:space="0" w:color="auto"/>
        <w:right w:val="none" w:sz="0" w:space="0" w:color="auto"/>
      </w:divBdr>
    </w:div>
    <w:div w:id="492180136">
      <w:bodyDiv w:val="1"/>
      <w:marLeft w:val="0"/>
      <w:marRight w:val="0"/>
      <w:marTop w:val="0"/>
      <w:marBottom w:val="0"/>
      <w:divBdr>
        <w:top w:val="none" w:sz="0" w:space="0" w:color="auto"/>
        <w:left w:val="none" w:sz="0" w:space="0" w:color="auto"/>
        <w:bottom w:val="none" w:sz="0" w:space="0" w:color="auto"/>
        <w:right w:val="none" w:sz="0" w:space="0" w:color="auto"/>
      </w:divBdr>
    </w:div>
    <w:div w:id="492723395">
      <w:bodyDiv w:val="1"/>
      <w:marLeft w:val="0"/>
      <w:marRight w:val="0"/>
      <w:marTop w:val="0"/>
      <w:marBottom w:val="0"/>
      <w:divBdr>
        <w:top w:val="none" w:sz="0" w:space="0" w:color="auto"/>
        <w:left w:val="none" w:sz="0" w:space="0" w:color="auto"/>
        <w:bottom w:val="none" w:sz="0" w:space="0" w:color="auto"/>
        <w:right w:val="none" w:sz="0" w:space="0" w:color="auto"/>
      </w:divBdr>
    </w:div>
    <w:div w:id="493028377">
      <w:bodyDiv w:val="1"/>
      <w:marLeft w:val="0"/>
      <w:marRight w:val="0"/>
      <w:marTop w:val="0"/>
      <w:marBottom w:val="0"/>
      <w:divBdr>
        <w:top w:val="none" w:sz="0" w:space="0" w:color="auto"/>
        <w:left w:val="none" w:sz="0" w:space="0" w:color="auto"/>
        <w:bottom w:val="none" w:sz="0" w:space="0" w:color="auto"/>
        <w:right w:val="none" w:sz="0" w:space="0" w:color="auto"/>
      </w:divBdr>
    </w:div>
    <w:div w:id="499656973">
      <w:bodyDiv w:val="1"/>
      <w:marLeft w:val="0"/>
      <w:marRight w:val="0"/>
      <w:marTop w:val="0"/>
      <w:marBottom w:val="0"/>
      <w:divBdr>
        <w:top w:val="none" w:sz="0" w:space="0" w:color="auto"/>
        <w:left w:val="none" w:sz="0" w:space="0" w:color="auto"/>
        <w:bottom w:val="none" w:sz="0" w:space="0" w:color="auto"/>
        <w:right w:val="none" w:sz="0" w:space="0" w:color="auto"/>
      </w:divBdr>
    </w:div>
    <w:div w:id="500701595">
      <w:bodyDiv w:val="1"/>
      <w:marLeft w:val="0"/>
      <w:marRight w:val="0"/>
      <w:marTop w:val="0"/>
      <w:marBottom w:val="0"/>
      <w:divBdr>
        <w:top w:val="none" w:sz="0" w:space="0" w:color="auto"/>
        <w:left w:val="none" w:sz="0" w:space="0" w:color="auto"/>
        <w:bottom w:val="none" w:sz="0" w:space="0" w:color="auto"/>
        <w:right w:val="none" w:sz="0" w:space="0" w:color="auto"/>
      </w:divBdr>
    </w:div>
    <w:div w:id="500976176">
      <w:bodyDiv w:val="1"/>
      <w:marLeft w:val="0"/>
      <w:marRight w:val="0"/>
      <w:marTop w:val="0"/>
      <w:marBottom w:val="0"/>
      <w:divBdr>
        <w:top w:val="none" w:sz="0" w:space="0" w:color="auto"/>
        <w:left w:val="none" w:sz="0" w:space="0" w:color="auto"/>
        <w:bottom w:val="none" w:sz="0" w:space="0" w:color="auto"/>
        <w:right w:val="none" w:sz="0" w:space="0" w:color="auto"/>
      </w:divBdr>
    </w:div>
    <w:div w:id="504131131">
      <w:bodyDiv w:val="1"/>
      <w:marLeft w:val="0"/>
      <w:marRight w:val="0"/>
      <w:marTop w:val="0"/>
      <w:marBottom w:val="0"/>
      <w:divBdr>
        <w:top w:val="none" w:sz="0" w:space="0" w:color="auto"/>
        <w:left w:val="none" w:sz="0" w:space="0" w:color="auto"/>
        <w:bottom w:val="none" w:sz="0" w:space="0" w:color="auto"/>
        <w:right w:val="none" w:sz="0" w:space="0" w:color="auto"/>
      </w:divBdr>
    </w:div>
    <w:div w:id="506017971">
      <w:bodyDiv w:val="1"/>
      <w:marLeft w:val="0"/>
      <w:marRight w:val="0"/>
      <w:marTop w:val="0"/>
      <w:marBottom w:val="0"/>
      <w:divBdr>
        <w:top w:val="none" w:sz="0" w:space="0" w:color="auto"/>
        <w:left w:val="none" w:sz="0" w:space="0" w:color="auto"/>
        <w:bottom w:val="none" w:sz="0" w:space="0" w:color="auto"/>
        <w:right w:val="none" w:sz="0" w:space="0" w:color="auto"/>
      </w:divBdr>
    </w:div>
    <w:div w:id="508251988">
      <w:bodyDiv w:val="1"/>
      <w:marLeft w:val="0"/>
      <w:marRight w:val="0"/>
      <w:marTop w:val="0"/>
      <w:marBottom w:val="0"/>
      <w:divBdr>
        <w:top w:val="none" w:sz="0" w:space="0" w:color="auto"/>
        <w:left w:val="none" w:sz="0" w:space="0" w:color="auto"/>
        <w:bottom w:val="none" w:sz="0" w:space="0" w:color="auto"/>
        <w:right w:val="none" w:sz="0" w:space="0" w:color="auto"/>
      </w:divBdr>
    </w:div>
    <w:div w:id="511605672">
      <w:bodyDiv w:val="1"/>
      <w:marLeft w:val="0"/>
      <w:marRight w:val="0"/>
      <w:marTop w:val="0"/>
      <w:marBottom w:val="0"/>
      <w:divBdr>
        <w:top w:val="none" w:sz="0" w:space="0" w:color="auto"/>
        <w:left w:val="none" w:sz="0" w:space="0" w:color="auto"/>
        <w:bottom w:val="none" w:sz="0" w:space="0" w:color="auto"/>
        <w:right w:val="none" w:sz="0" w:space="0" w:color="auto"/>
      </w:divBdr>
    </w:div>
    <w:div w:id="514733869">
      <w:bodyDiv w:val="1"/>
      <w:marLeft w:val="0"/>
      <w:marRight w:val="0"/>
      <w:marTop w:val="0"/>
      <w:marBottom w:val="0"/>
      <w:divBdr>
        <w:top w:val="none" w:sz="0" w:space="0" w:color="auto"/>
        <w:left w:val="none" w:sz="0" w:space="0" w:color="auto"/>
        <w:bottom w:val="none" w:sz="0" w:space="0" w:color="auto"/>
        <w:right w:val="none" w:sz="0" w:space="0" w:color="auto"/>
      </w:divBdr>
    </w:div>
    <w:div w:id="518085678">
      <w:bodyDiv w:val="1"/>
      <w:marLeft w:val="0"/>
      <w:marRight w:val="0"/>
      <w:marTop w:val="0"/>
      <w:marBottom w:val="0"/>
      <w:divBdr>
        <w:top w:val="none" w:sz="0" w:space="0" w:color="auto"/>
        <w:left w:val="none" w:sz="0" w:space="0" w:color="auto"/>
        <w:bottom w:val="none" w:sz="0" w:space="0" w:color="auto"/>
        <w:right w:val="none" w:sz="0" w:space="0" w:color="auto"/>
      </w:divBdr>
    </w:div>
    <w:div w:id="522667496">
      <w:bodyDiv w:val="1"/>
      <w:marLeft w:val="0"/>
      <w:marRight w:val="0"/>
      <w:marTop w:val="0"/>
      <w:marBottom w:val="0"/>
      <w:divBdr>
        <w:top w:val="none" w:sz="0" w:space="0" w:color="auto"/>
        <w:left w:val="none" w:sz="0" w:space="0" w:color="auto"/>
        <w:bottom w:val="none" w:sz="0" w:space="0" w:color="auto"/>
        <w:right w:val="none" w:sz="0" w:space="0" w:color="auto"/>
      </w:divBdr>
    </w:div>
    <w:div w:id="531303662">
      <w:bodyDiv w:val="1"/>
      <w:marLeft w:val="0"/>
      <w:marRight w:val="0"/>
      <w:marTop w:val="0"/>
      <w:marBottom w:val="0"/>
      <w:divBdr>
        <w:top w:val="none" w:sz="0" w:space="0" w:color="auto"/>
        <w:left w:val="none" w:sz="0" w:space="0" w:color="auto"/>
        <w:bottom w:val="none" w:sz="0" w:space="0" w:color="auto"/>
        <w:right w:val="none" w:sz="0" w:space="0" w:color="auto"/>
      </w:divBdr>
    </w:div>
    <w:div w:id="531304615">
      <w:bodyDiv w:val="1"/>
      <w:marLeft w:val="0"/>
      <w:marRight w:val="0"/>
      <w:marTop w:val="0"/>
      <w:marBottom w:val="0"/>
      <w:divBdr>
        <w:top w:val="none" w:sz="0" w:space="0" w:color="auto"/>
        <w:left w:val="none" w:sz="0" w:space="0" w:color="auto"/>
        <w:bottom w:val="none" w:sz="0" w:space="0" w:color="auto"/>
        <w:right w:val="none" w:sz="0" w:space="0" w:color="auto"/>
      </w:divBdr>
    </w:div>
    <w:div w:id="531841595">
      <w:bodyDiv w:val="1"/>
      <w:marLeft w:val="0"/>
      <w:marRight w:val="0"/>
      <w:marTop w:val="0"/>
      <w:marBottom w:val="0"/>
      <w:divBdr>
        <w:top w:val="none" w:sz="0" w:space="0" w:color="auto"/>
        <w:left w:val="none" w:sz="0" w:space="0" w:color="auto"/>
        <w:bottom w:val="none" w:sz="0" w:space="0" w:color="auto"/>
        <w:right w:val="none" w:sz="0" w:space="0" w:color="auto"/>
      </w:divBdr>
    </w:div>
    <w:div w:id="541789126">
      <w:bodyDiv w:val="1"/>
      <w:marLeft w:val="0"/>
      <w:marRight w:val="0"/>
      <w:marTop w:val="0"/>
      <w:marBottom w:val="0"/>
      <w:divBdr>
        <w:top w:val="none" w:sz="0" w:space="0" w:color="auto"/>
        <w:left w:val="none" w:sz="0" w:space="0" w:color="auto"/>
        <w:bottom w:val="none" w:sz="0" w:space="0" w:color="auto"/>
        <w:right w:val="none" w:sz="0" w:space="0" w:color="auto"/>
      </w:divBdr>
    </w:div>
    <w:div w:id="551774856">
      <w:bodyDiv w:val="1"/>
      <w:marLeft w:val="0"/>
      <w:marRight w:val="0"/>
      <w:marTop w:val="0"/>
      <w:marBottom w:val="0"/>
      <w:divBdr>
        <w:top w:val="none" w:sz="0" w:space="0" w:color="auto"/>
        <w:left w:val="none" w:sz="0" w:space="0" w:color="auto"/>
        <w:bottom w:val="none" w:sz="0" w:space="0" w:color="auto"/>
        <w:right w:val="none" w:sz="0" w:space="0" w:color="auto"/>
      </w:divBdr>
    </w:div>
    <w:div w:id="554968823">
      <w:bodyDiv w:val="1"/>
      <w:marLeft w:val="0"/>
      <w:marRight w:val="0"/>
      <w:marTop w:val="0"/>
      <w:marBottom w:val="0"/>
      <w:divBdr>
        <w:top w:val="none" w:sz="0" w:space="0" w:color="auto"/>
        <w:left w:val="none" w:sz="0" w:space="0" w:color="auto"/>
        <w:bottom w:val="none" w:sz="0" w:space="0" w:color="auto"/>
        <w:right w:val="none" w:sz="0" w:space="0" w:color="auto"/>
      </w:divBdr>
    </w:div>
    <w:div w:id="557934351">
      <w:bodyDiv w:val="1"/>
      <w:marLeft w:val="0"/>
      <w:marRight w:val="0"/>
      <w:marTop w:val="0"/>
      <w:marBottom w:val="0"/>
      <w:divBdr>
        <w:top w:val="none" w:sz="0" w:space="0" w:color="auto"/>
        <w:left w:val="none" w:sz="0" w:space="0" w:color="auto"/>
        <w:bottom w:val="none" w:sz="0" w:space="0" w:color="auto"/>
        <w:right w:val="none" w:sz="0" w:space="0" w:color="auto"/>
      </w:divBdr>
    </w:div>
    <w:div w:id="558520513">
      <w:bodyDiv w:val="1"/>
      <w:marLeft w:val="0"/>
      <w:marRight w:val="0"/>
      <w:marTop w:val="0"/>
      <w:marBottom w:val="0"/>
      <w:divBdr>
        <w:top w:val="none" w:sz="0" w:space="0" w:color="auto"/>
        <w:left w:val="none" w:sz="0" w:space="0" w:color="auto"/>
        <w:bottom w:val="none" w:sz="0" w:space="0" w:color="auto"/>
        <w:right w:val="none" w:sz="0" w:space="0" w:color="auto"/>
      </w:divBdr>
    </w:div>
    <w:div w:id="560143013">
      <w:bodyDiv w:val="1"/>
      <w:marLeft w:val="0"/>
      <w:marRight w:val="0"/>
      <w:marTop w:val="0"/>
      <w:marBottom w:val="0"/>
      <w:divBdr>
        <w:top w:val="none" w:sz="0" w:space="0" w:color="auto"/>
        <w:left w:val="none" w:sz="0" w:space="0" w:color="auto"/>
        <w:bottom w:val="none" w:sz="0" w:space="0" w:color="auto"/>
        <w:right w:val="none" w:sz="0" w:space="0" w:color="auto"/>
      </w:divBdr>
    </w:div>
    <w:div w:id="561909204">
      <w:bodyDiv w:val="1"/>
      <w:marLeft w:val="0"/>
      <w:marRight w:val="0"/>
      <w:marTop w:val="0"/>
      <w:marBottom w:val="0"/>
      <w:divBdr>
        <w:top w:val="none" w:sz="0" w:space="0" w:color="auto"/>
        <w:left w:val="none" w:sz="0" w:space="0" w:color="auto"/>
        <w:bottom w:val="none" w:sz="0" w:space="0" w:color="auto"/>
        <w:right w:val="none" w:sz="0" w:space="0" w:color="auto"/>
      </w:divBdr>
    </w:div>
    <w:div w:id="562067093">
      <w:bodyDiv w:val="1"/>
      <w:marLeft w:val="0"/>
      <w:marRight w:val="0"/>
      <w:marTop w:val="0"/>
      <w:marBottom w:val="0"/>
      <w:divBdr>
        <w:top w:val="none" w:sz="0" w:space="0" w:color="auto"/>
        <w:left w:val="none" w:sz="0" w:space="0" w:color="auto"/>
        <w:bottom w:val="none" w:sz="0" w:space="0" w:color="auto"/>
        <w:right w:val="none" w:sz="0" w:space="0" w:color="auto"/>
      </w:divBdr>
    </w:div>
    <w:div w:id="564149957">
      <w:bodyDiv w:val="1"/>
      <w:marLeft w:val="0"/>
      <w:marRight w:val="0"/>
      <w:marTop w:val="0"/>
      <w:marBottom w:val="0"/>
      <w:divBdr>
        <w:top w:val="none" w:sz="0" w:space="0" w:color="auto"/>
        <w:left w:val="none" w:sz="0" w:space="0" w:color="auto"/>
        <w:bottom w:val="none" w:sz="0" w:space="0" w:color="auto"/>
        <w:right w:val="none" w:sz="0" w:space="0" w:color="auto"/>
      </w:divBdr>
    </w:div>
    <w:div w:id="573127217">
      <w:bodyDiv w:val="1"/>
      <w:marLeft w:val="0"/>
      <w:marRight w:val="0"/>
      <w:marTop w:val="0"/>
      <w:marBottom w:val="0"/>
      <w:divBdr>
        <w:top w:val="none" w:sz="0" w:space="0" w:color="auto"/>
        <w:left w:val="none" w:sz="0" w:space="0" w:color="auto"/>
        <w:bottom w:val="none" w:sz="0" w:space="0" w:color="auto"/>
        <w:right w:val="none" w:sz="0" w:space="0" w:color="auto"/>
      </w:divBdr>
    </w:div>
    <w:div w:id="573931400">
      <w:bodyDiv w:val="1"/>
      <w:marLeft w:val="0"/>
      <w:marRight w:val="0"/>
      <w:marTop w:val="0"/>
      <w:marBottom w:val="0"/>
      <w:divBdr>
        <w:top w:val="none" w:sz="0" w:space="0" w:color="auto"/>
        <w:left w:val="none" w:sz="0" w:space="0" w:color="auto"/>
        <w:bottom w:val="none" w:sz="0" w:space="0" w:color="auto"/>
        <w:right w:val="none" w:sz="0" w:space="0" w:color="auto"/>
      </w:divBdr>
    </w:div>
    <w:div w:id="576208079">
      <w:bodyDiv w:val="1"/>
      <w:marLeft w:val="0"/>
      <w:marRight w:val="0"/>
      <w:marTop w:val="0"/>
      <w:marBottom w:val="0"/>
      <w:divBdr>
        <w:top w:val="none" w:sz="0" w:space="0" w:color="auto"/>
        <w:left w:val="none" w:sz="0" w:space="0" w:color="auto"/>
        <w:bottom w:val="none" w:sz="0" w:space="0" w:color="auto"/>
        <w:right w:val="none" w:sz="0" w:space="0" w:color="auto"/>
      </w:divBdr>
    </w:div>
    <w:div w:id="580914129">
      <w:bodyDiv w:val="1"/>
      <w:marLeft w:val="0"/>
      <w:marRight w:val="0"/>
      <w:marTop w:val="0"/>
      <w:marBottom w:val="0"/>
      <w:divBdr>
        <w:top w:val="none" w:sz="0" w:space="0" w:color="auto"/>
        <w:left w:val="none" w:sz="0" w:space="0" w:color="auto"/>
        <w:bottom w:val="none" w:sz="0" w:space="0" w:color="auto"/>
        <w:right w:val="none" w:sz="0" w:space="0" w:color="auto"/>
      </w:divBdr>
    </w:div>
    <w:div w:id="581724327">
      <w:bodyDiv w:val="1"/>
      <w:marLeft w:val="0"/>
      <w:marRight w:val="0"/>
      <w:marTop w:val="0"/>
      <w:marBottom w:val="0"/>
      <w:divBdr>
        <w:top w:val="none" w:sz="0" w:space="0" w:color="auto"/>
        <w:left w:val="none" w:sz="0" w:space="0" w:color="auto"/>
        <w:bottom w:val="none" w:sz="0" w:space="0" w:color="auto"/>
        <w:right w:val="none" w:sz="0" w:space="0" w:color="auto"/>
      </w:divBdr>
    </w:div>
    <w:div w:id="583033065">
      <w:bodyDiv w:val="1"/>
      <w:marLeft w:val="0"/>
      <w:marRight w:val="0"/>
      <w:marTop w:val="0"/>
      <w:marBottom w:val="0"/>
      <w:divBdr>
        <w:top w:val="none" w:sz="0" w:space="0" w:color="auto"/>
        <w:left w:val="none" w:sz="0" w:space="0" w:color="auto"/>
        <w:bottom w:val="none" w:sz="0" w:space="0" w:color="auto"/>
        <w:right w:val="none" w:sz="0" w:space="0" w:color="auto"/>
      </w:divBdr>
    </w:div>
    <w:div w:id="587885816">
      <w:bodyDiv w:val="1"/>
      <w:marLeft w:val="0"/>
      <w:marRight w:val="0"/>
      <w:marTop w:val="0"/>
      <w:marBottom w:val="0"/>
      <w:divBdr>
        <w:top w:val="none" w:sz="0" w:space="0" w:color="auto"/>
        <w:left w:val="none" w:sz="0" w:space="0" w:color="auto"/>
        <w:bottom w:val="none" w:sz="0" w:space="0" w:color="auto"/>
        <w:right w:val="none" w:sz="0" w:space="0" w:color="auto"/>
      </w:divBdr>
    </w:div>
    <w:div w:id="591547888">
      <w:bodyDiv w:val="1"/>
      <w:marLeft w:val="0"/>
      <w:marRight w:val="0"/>
      <w:marTop w:val="0"/>
      <w:marBottom w:val="0"/>
      <w:divBdr>
        <w:top w:val="none" w:sz="0" w:space="0" w:color="auto"/>
        <w:left w:val="none" w:sz="0" w:space="0" w:color="auto"/>
        <w:bottom w:val="none" w:sz="0" w:space="0" w:color="auto"/>
        <w:right w:val="none" w:sz="0" w:space="0" w:color="auto"/>
      </w:divBdr>
    </w:div>
    <w:div w:id="593324122">
      <w:bodyDiv w:val="1"/>
      <w:marLeft w:val="0"/>
      <w:marRight w:val="0"/>
      <w:marTop w:val="0"/>
      <w:marBottom w:val="0"/>
      <w:divBdr>
        <w:top w:val="none" w:sz="0" w:space="0" w:color="auto"/>
        <w:left w:val="none" w:sz="0" w:space="0" w:color="auto"/>
        <w:bottom w:val="none" w:sz="0" w:space="0" w:color="auto"/>
        <w:right w:val="none" w:sz="0" w:space="0" w:color="auto"/>
      </w:divBdr>
    </w:div>
    <w:div w:id="594173421">
      <w:bodyDiv w:val="1"/>
      <w:marLeft w:val="0"/>
      <w:marRight w:val="0"/>
      <w:marTop w:val="0"/>
      <w:marBottom w:val="0"/>
      <w:divBdr>
        <w:top w:val="none" w:sz="0" w:space="0" w:color="auto"/>
        <w:left w:val="none" w:sz="0" w:space="0" w:color="auto"/>
        <w:bottom w:val="none" w:sz="0" w:space="0" w:color="auto"/>
        <w:right w:val="none" w:sz="0" w:space="0" w:color="auto"/>
      </w:divBdr>
    </w:div>
    <w:div w:id="601496814">
      <w:bodyDiv w:val="1"/>
      <w:marLeft w:val="0"/>
      <w:marRight w:val="0"/>
      <w:marTop w:val="0"/>
      <w:marBottom w:val="0"/>
      <w:divBdr>
        <w:top w:val="none" w:sz="0" w:space="0" w:color="auto"/>
        <w:left w:val="none" w:sz="0" w:space="0" w:color="auto"/>
        <w:bottom w:val="none" w:sz="0" w:space="0" w:color="auto"/>
        <w:right w:val="none" w:sz="0" w:space="0" w:color="auto"/>
      </w:divBdr>
    </w:div>
    <w:div w:id="602029154">
      <w:bodyDiv w:val="1"/>
      <w:marLeft w:val="0"/>
      <w:marRight w:val="0"/>
      <w:marTop w:val="0"/>
      <w:marBottom w:val="0"/>
      <w:divBdr>
        <w:top w:val="none" w:sz="0" w:space="0" w:color="auto"/>
        <w:left w:val="none" w:sz="0" w:space="0" w:color="auto"/>
        <w:bottom w:val="none" w:sz="0" w:space="0" w:color="auto"/>
        <w:right w:val="none" w:sz="0" w:space="0" w:color="auto"/>
      </w:divBdr>
    </w:div>
    <w:div w:id="605962731">
      <w:bodyDiv w:val="1"/>
      <w:marLeft w:val="0"/>
      <w:marRight w:val="0"/>
      <w:marTop w:val="0"/>
      <w:marBottom w:val="0"/>
      <w:divBdr>
        <w:top w:val="none" w:sz="0" w:space="0" w:color="auto"/>
        <w:left w:val="none" w:sz="0" w:space="0" w:color="auto"/>
        <w:bottom w:val="none" w:sz="0" w:space="0" w:color="auto"/>
        <w:right w:val="none" w:sz="0" w:space="0" w:color="auto"/>
      </w:divBdr>
    </w:div>
    <w:div w:id="608196027">
      <w:bodyDiv w:val="1"/>
      <w:marLeft w:val="0"/>
      <w:marRight w:val="0"/>
      <w:marTop w:val="0"/>
      <w:marBottom w:val="0"/>
      <w:divBdr>
        <w:top w:val="none" w:sz="0" w:space="0" w:color="auto"/>
        <w:left w:val="none" w:sz="0" w:space="0" w:color="auto"/>
        <w:bottom w:val="none" w:sz="0" w:space="0" w:color="auto"/>
        <w:right w:val="none" w:sz="0" w:space="0" w:color="auto"/>
      </w:divBdr>
    </w:div>
    <w:div w:id="609625076">
      <w:bodyDiv w:val="1"/>
      <w:marLeft w:val="0"/>
      <w:marRight w:val="0"/>
      <w:marTop w:val="0"/>
      <w:marBottom w:val="0"/>
      <w:divBdr>
        <w:top w:val="none" w:sz="0" w:space="0" w:color="auto"/>
        <w:left w:val="none" w:sz="0" w:space="0" w:color="auto"/>
        <w:bottom w:val="none" w:sz="0" w:space="0" w:color="auto"/>
        <w:right w:val="none" w:sz="0" w:space="0" w:color="auto"/>
      </w:divBdr>
    </w:div>
    <w:div w:id="609894475">
      <w:bodyDiv w:val="1"/>
      <w:marLeft w:val="0"/>
      <w:marRight w:val="0"/>
      <w:marTop w:val="0"/>
      <w:marBottom w:val="0"/>
      <w:divBdr>
        <w:top w:val="none" w:sz="0" w:space="0" w:color="auto"/>
        <w:left w:val="none" w:sz="0" w:space="0" w:color="auto"/>
        <w:bottom w:val="none" w:sz="0" w:space="0" w:color="auto"/>
        <w:right w:val="none" w:sz="0" w:space="0" w:color="auto"/>
      </w:divBdr>
    </w:div>
    <w:div w:id="610011500">
      <w:bodyDiv w:val="1"/>
      <w:marLeft w:val="0"/>
      <w:marRight w:val="0"/>
      <w:marTop w:val="0"/>
      <w:marBottom w:val="0"/>
      <w:divBdr>
        <w:top w:val="none" w:sz="0" w:space="0" w:color="auto"/>
        <w:left w:val="none" w:sz="0" w:space="0" w:color="auto"/>
        <w:bottom w:val="none" w:sz="0" w:space="0" w:color="auto"/>
        <w:right w:val="none" w:sz="0" w:space="0" w:color="auto"/>
      </w:divBdr>
    </w:div>
    <w:div w:id="617108236">
      <w:bodyDiv w:val="1"/>
      <w:marLeft w:val="0"/>
      <w:marRight w:val="0"/>
      <w:marTop w:val="0"/>
      <w:marBottom w:val="0"/>
      <w:divBdr>
        <w:top w:val="none" w:sz="0" w:space="0" w:color="auto"/>
        <w:left w:val="none" w:sz="0" w:space="0" w:color="auto"/>
        <w:bottom w:val="none" w:sz="0" w:space="0" w:color="auto"/>
        <w:right w:val="none" w:sz="0" w:space="0" w:color="auto"/>
      </w:divBdr>
    </w:div>
    <w:div w:id="618757980">
      <w:bodyDiv w:val="1"/>
      <w:marLeft w:val="0"/>
      <w:marRight w:val="0"/>
      <w:marTop w:val="0"/>
      <w:marBottom w:val="0"/>
      <w:divBdr>
        <w:top w:val="none" w:sz="0" w:space="0" w:color="auto"/>
        <w:left w:val="none" w:sz="0" w:space="0" w:color="auto"/>
        <w:bottom w:val="none" w:sz="0" w:space="0" w:color="auto"/>
        <w:right w:val="none" w:sz="0" w:space="0" w:color="auto"/>
      </w:divBdr>
    </w:div>
    <w:div w:id="622688560">
      <w:bodyDiv w:val="1"/>
      <w:marLeft w:val="0"/>
      <w:marRight w:val="0"/>
      <w:marTop w:val="0"/>
      <w:marBottom w:val="0"/>
      <w:divBdr>
        <w:top w:val="none" w:sz="0" w:space="0" w:color="auto"/>
        <w:left w:val="none" w:sz="0" w:space="0" w:color="auto"/>
        <w:bottom w:val="none" w:sz="0" w:space="0" w:color="auto"/>
        <w:right w:val="none" w:sz="0" w:space="0" w:color="auto"/>
      </w:divBdr>
    </w:div>
    <w:div w:id="623196754">
      <w:bodyDiv w:val="1"/>
      <w:marLeft w:val="0"/>
      <w:marRight w:val="0"/>
      <w:marTop w:val="0"/>
      <w:marBottom w:val="0"/>
      <w:divBdr>
        <w:top w:val="none" w:sz="0" w:space="0" w:color="auto"/>
        <w:left w:val="none" w:sz="0" w:space="0" w:color="auto"/>
        <w:bottom w:val="none" w:sz="0" w:space="0" w:color="auto"/>
        <w:right w:val="none" w:sz="0" w:space="0" w:color="auto"/>
      </w:divBdr>
    </w:div>
    <w:div w:id="625814390">
      <w:bodyDiv w:val="1"/>
      <w:marLeft w:val="0"/>
      <w:marRight w:val="0"/>
      <w:marTop w:val="0"/>
      <w:marBottom w:val="0"/>
      <w:divBdr>
        <w:top w:val="none" w:sz="0" w:space="0" w:color="auto"/>
        <w:left w:val="none" w:sz="0" w:space="0" w:color="auto"/>
        <w:bottom w:val="none" w:sz="0" w:space="0" w:color="auto"/>
        <w:right w:val="none" w:sz="0" w:space="0" w:color="auto"/>
      </w:divBdr>
    </w:div>
    <w:div w:id="627320900">
      <w:bodyDiv w:val="1"/>
      <w:marLeft w:val="0"/>
      <w:marRight w:val="0"/>
      <w:marTop w:val="0"/>
      <w:marBottom w:val="0"/>
      <w:divBdr>
        <w:top w:val="none" w:sz="0" w:space="0" w:color="auto"/>
        <w:left w:val="none" w:sz="0" w:space="0" w:color="auto"/>
        <w:bottom w:val="none" w:sz="0" w:space="0" w:color="auto"/>
        <w:right w:val="none" w:sz="0" w:space="0" w:color="auto"/>
      </w:divBdr>
    </w:div>
    <w:div w:id="641811831">
      <w:bodyDiv w:val="1"/>
      <w:marLeft w:val="0"/>
      <w:marRight w:val="0"/>
      <w:marTop w:val="0"/>
      <w:marBottom w:val="0"/>
      <w:divBdr>
        <w:top w:val="none" w:sz="0" w:space="0" w:color="auto"/>
        <w:left w:val="none" w:sz="0" w:space="0" w:color="auto"/>
        <w:bottom w:val="none" w:sz="0" w:space="0" w:color="auto"/>
        <w:right w:val="none" w:sz="0" w:space="0" w:color="auto"/>
      </w:divBdr>
    </w:div>
    <w:div w:id="644971443">
      <w:bodyDiv w:val="1"/>
      <w:marLeft w:val="0"/>
      <w:marRight w:val="0"/>
      <w:marTop w:val="0"/>
      <w:marBottom w:val="0"/>
      <w:divBdr>
        <w:top w:val="none" w:sz="0" w:space="0" w:color="auto"/>
        <w:left w:val="none" w:sz="0" w:space="0" w:color="auto"/>
        <w:bottom w:val="none" w:sz="0" w:space="0" w:color="auto"/>
        <w:right w:val="none" w:sz="0" w:space="0" w:color="auto"/>
      </w:divBdr>
    </w:div>
    <w:div w:id="652216969">
      <w:bodyDiv w:val="1"/>
      <w:marLeft w:val="0"/>
      <w:marRight w:val="0"/>
      <w:marTop w:val="0"/>
      <w:marBottom w:val="0"/>
      <w:divBdr>
        <w:top w:val="none" w:sz="0" w:space="0" w:color="auto"/>
        <w:left w:val="none" w:sz="0" w:space="0" w:color="auto"/>
        <w:bottom w:val="none" w:sz="0" w:space="0" w:color="auto"/>
        <w:right w:val="none" w:sz="0" w:space="0" w:color="auto"/>
      </w:divBdr>
    </w:div>
    <w:div w:id="652950151">
      <w:bodyDiv w:val="1"/>
      <w:marLeft w:val="0"/>
      <w:marRight w:val="0"/>
      <w:marTop w:val="0"/>
      <w:marBottom w:val="0"/>
      <w:divBdr>
        <w:top w:val="none" w:sz="0" w:space="0" w:color="auto"/>
        <w:left w:val="none" w:sz="0" w:space="0" w:color="auto"/>
        <w:bottom w:val="none" w:sz="0" w:space="0" w:color="auto"/>
        <w:right w:val="none" w:sz="0" w:space="0" w:color="auto"/>
      </w:divBdr>
    </w:div>
    <w:div w:id="657811040">
      <w:bodyDiv w:val="1"/>
      <w:marLeft w:val="0"/>
      <w:marRight w:val="0"/>
      <w:marTop w:val="0"/>
      <w:marBottom w:val="0"/>
      <w:divBdr>
        <w:top w:val="none" w:sz="0" w:space="0" w:color="auto"/>
        <w:left w:val="none" w:sz="0" w:space="0" w:color="auto"/>
        <w:bottom w:val="none" w:sz="0" w:space="0" w:color="auto"/>
        <w:right w:val="none" w:sz="0" w:space="0" w:color="auto"/>
      </w:divBdr>
    </w:div>
    <w:div w:id="664864047">
      <w:bodyDiv w:val="1"/>
      <w:marLeft w:val="0"/>
      <w:marRight w:val="0"/>
      <w:marTop w:val="0"/>
      <w:marBottom w:val="0"/>
      <w:divBdr>
        <w:top w:val="none" w:sz="0" w:space="0" w:color="auto"/>
        <w:left w:val="none" w:sz="0" w:space="0" w:color="auto"/>
        <w:bottom w:val="none" w:sz="0" w:space="0" w:color="auto"/>
        <w:right w:val="none" w:sz="0" w:space="0" w:color="auto"/>
      </w:divBdr>
    </w:div>
    <w:div w:id="672145861">
      <w:bodyDiv w:val="1"/>
      <w:marLeft w:val="0"/>
      <w:marRight w:val="0"/>
      <w:marTop w:val="0"/>
      <w:marBottom w:val="0"/>
      <w:divBdr>
        <w:top w:val="none" w:sz="0" w:space="0" w:color="auto"/>
        <w:left w:val="none" w:sz="0" w:space="0" w:color="auto"/>
        <w:bottom w:val="none" w:sz="0" w:space="0" w:color="auto"/>
        <w:right w:val="none" w:sz="0" w:space="0" w:color="auto"/>
      </w:divBdr>
    </w:div>
    <w:div w:id="673259983">
      <w:bodyDiv w:val="1"/>
      <w:marLeft w:val="0"/>
      <w:marRight w:val="0"/>
      <w:marTop w:val="0"/>
      <w:marBottom w:val="0"/>
      <w:divBdr>
        <w:top w:val="none" w:sz="0" w:space="0" w:color="auto"/>
        <w:left w:val="none" w:sz="0" w:space="0" w:color="auto"/>
        <w:bottom w:val="none" w:sz="0" w:space="0" w:color="auto"/>
        <w:right w:val="none" w:sz="0" w:space="0" w:color="auto"/>
      </w:divBdr>
    </w:div>
    <w:div w:id="674193352">
      <w:bodyDiv w:val="1"/>
      <w:marLeft w:val="0"/>
      <w:marRight w:val="0"/>
      <w:marTop w:val="0"/>
      <w:marBottom w:val="0"/>
      <w:divBdr>
        <w:top w:val="none" w:sz="0" w:space="0" w:color="auto"/>
        <w:left w:val="none" w:sz="0" w:space="0" w:color="auto"/>
        <w:bottom w:val="none" w:sz="0" w:space="0" w:color="auto"/>
        <w:right w:val="none" w:sz="0" w:space="0" w:color="auto"/>
      </w:divBdr>
    </w:div>
    <w:div w:id="674695843">
      <w:bodyDiv w:val="1"/>
      <w:marLeft w:val="0"/>
      <w:marRight w:val="0"/>
      <w:marTop w:val="0"/>
      <w:marBottom w:val="0"/>
      <w:divBdr>
        <w:top w:val="none" w:sz="0" w:space="0" w:color="auto"/>
        <w:left w:val="none" w:sz="0" w:space="0" w:color="auto"/>
        <w:bottom w:val="none" w:sz="0" w:space="0" w:color="auto"/>
        <w:right w:val="none" w:sz="0" w:space="0" w:color="auto"/>
      </w:divBdr>
    </w:div>
    <w:div w:id="676463093">
      <w:bodyDiv w:val="1"/>
      <w:marLeft w:val="0"/>
      <w:marRight w:val="0"/>
      <w:marTop w:val="0"/>
      <w:marBottom w:val="0"/>
      <w:divBdr>
        <w:top w:val="none" w:sz="0" w:space="0" w:color="auto"/>
        <w:left w:val="none" w:sz="0" w:space="0" w:color="auto"/>
        <w:bottom w:val="none" w:sz="0" w:space="0" w:color="auto"/>
        <w:right w:val="none" w:sz="0" w:space="0" w:color="auto"/>
      </w:divBdr>
    </w:div>
    <w:div w:id="678656902">
      <w:bodyDiv w:val="1"/>
      <w:marLeft w:val="0"/>
      <w:marRight w:val="0"/>
      <w:marTop w:val="0"/>
      <w:marBottom w:val="0"/>
      <w:divBdr>
        <w:top w:val="none" w:sz="0" w:space="0" w:color="auto"/>
        <w:left w:val="none" w:sz="0" w:space="0" w:color="auto"/>
        <w:bottom w:val="none" w:sz="0" w:space="0" w:color="auto"/>
        <w:right w:val="none" w:sz="0" w:space="0" w:color="auto"/>
      </w:divBdr>
    </w:div>
    <w:div w:id="679963629">
      <w:bodyDiv w:val="1"/>
      <w:marLeft w:val="0"/>
      <w:marRight w:val="0"/>
      <w:marTop w:val="0"/>
      <w:marBottom w:val="0"/>
      <w:divBdr>
        <w:top w:val="none" w:sz="0" w:space="0" w:color="auto"/>
        <w:left w:val="none" w:sz="0" w:space="0" w:color="auto"/>
        <w:bottom w:val="none" w:sz="0" w:space="0" w:color="auto"/>
        <w:right w:val="none" w:sz="0" w:space="0" w:color="auto"/>
      </w:divBdr>
    </w:div>
    <w:div w:id="680819130">
      <w:bodyDiv w:val="1"/>
      <w:marLeft w:val="0"/>
      <w:marRight w:val="0"/>
      <w:marTop w:val="0"/>
      <w:marBottom w:val="0"/>
      <w:divBdr>
        <w:top w:val="none" w:sz="0" w:space="0" w:color="auto"/>
        <w:left w:val="none" w:sz="0" w:space="0" w:color="auto"/>
        <w:bottom w:val="none" w:sz="0" w:space="0" w:color="auto"/>
        <w:right w:val="none" w:sz="0" w:space="0" w:color="auto"/>
      </w:divBdr>
    </w:div>
    <w:div w:id="685178933">
      <w:bodyDiv w:val="1"/>
      <w:marLeft w:val="0"/>
      <w:marRight w:val="0"/>
      <w:marTop w:val="0"/>
      <w:marBottom w:val="0"/>
      <w:divBdr>
        <w:top w:val="none" w:sz="0" w:space="0" w:color="auto"/>
        <w:left w:val="none" w:sz="0" w:space="0" w:color="auto"/>
        <w:bottom w:val="none" w:sz="0" w:space="0" w:color="auto"/>
        <w:right w:val="none" w:sz="0" w:space="0" w:color="auto"/>
      </w:divBdr>
    </w:div>
    <w:div w:id="685331038">
      <w:bodyDiv w:val="1"/>
      <w:marLeft w:val="0"/>
      <w:marRight w:val="0"/>
      <w:marTop w:val="0"/>
      <w:marBottom w:val="0"/>
      <w:divBdr>
        <w:top w:val="none" w:sz="0" w:space="0" w:color="auto"/>
        <w:left w:val="none" w:sz="0" w:space="0" w:color="auto"/>
        <w:bottom w:val="none" w:sz="0" w:space="0" w:color="auto"/>
        <w:right w:val="none" w:sz="0" w:space="0" w:color="auto"/>
      </w:divBdr>
    </w:div>
    <w:div w:id="686322879">
      <w:bodyDiv w:val="1"/>
      <w:marLeft w:val="0"/>
      <w:marRight w:val="0"/>
      <w:marTop w:val="0"/>
      <w:marBottom w:val="0"/>
      <w:divBdr>
        <w:top w:val="none" w:sz="0" w:space="0" w:color="auto"/>
        <w:left w:val="none" w:sz="0" w:space="0" w:color="auto"/>
        <w:bottom w:val="none" w:sz="0" w:space="0" w:color="auto"/>
        <w:right w:val="none" w:sz="0" w:space="0" w:color="auto"/>
      </w:divBdr>
    </w:div>
    <w:div w:id="690567046">
      <w:bodyDiv w:val="1"/>
      <w:marLeft w:val="0"/>
      <w:marRight w:val="0"/>
      <w:marTop w:val="0"/>
      <w:marBottom w:val="0"/>
      <w:divBdr>
        <w:top w:val="none" w:sz="0" w:space="0" w:color="auto"/>
        <w:left w:val="none" w:sz="0" w:space="0" w:color="auto"/>
        <w:bottom w:val="none" w:sz="0" w:space="0" w:color="auto"/>
        <w:right w:val="none" w:sz="0" w:space="0" w:color="auto"/>
      </w:divBdr>
    </w:div>
    <w:div w:id="690953049">
      <w:bodyDiv w:val="1"/>
      <w:marLeft w:val="0"/>
      <w:marRight w:val="0"/>
      <w:marTop w:val="0"/>
      <w:marBottom w:val="0"/>
      <w:divBdr>
        <w:top w:val="none" w:sz="0" w:space="0" w:color="auto"/>
        <w:left w:val="none" w:sz="0" w:space="0" w:color="auto"/>
        <w:bottom w:val="none" w:sz="0" w:space="0" w:color="auto"/>
        <w:right w:val="none" w:sz="0" w:space="0" w:color="auto"/>
      </w:divBdr>
    </w:div>
    <w:div w:id="691302125">
      <w:bodyDiv w:val="1"/>
      <w:marLeft w:val="0"/>
      <w:marRight w:val="0"/>
      <w:marTop w:val="0"/>
      <w:marBottom w:val="0"/>
      <w:divBdr>
        <w:top w:val="none" w:sz="0" w:space="0" w:color="auto"/>
        <w:left w:val="none" w:sz="0" w:space="0" w:color="auto"/>
        <w:bottom w:val="none" w:sz="0" w:space="0" w:color="auto"/>
        <w:right w:val="none" w:sz="0" w:space="0" w:color="auto"/>
      </w:divBdr>
    </w:div>
    <w:div w:id="696350652">
      <w:bodyDiv w:val="1"/>
      <w:marLeft w:val="0"/>
      <w:marRight w:val="0"/>
      <w:marTop w:val="0"/>
      <w:marBottom w:val="0"/>
      <w:divBdr>
        <w:top w:val="none" w:sz="0" w:space="0" w:color="auto"/>
        <w:left w:val="none" w:sz="0" w:space="0" w:color="auto"/>
        <w:bottom w:val="none" w:sz="0" w:space="0" w:color="auto"/>
        <w:right w:val="none" w:sz="0" w:space="0" w:color="auto"/>
      </w:divBdr>
    </w:div>
    <w:div w:id="697390218">
      <w:bodyDiv w:val="1"/>
      <w:marLeft w:val="0"/>
      <w:marRight w:val="0"/>
      <w:marTop w:val="0"/>
      <w:marBottom w:val="0"/>
      <w:divBdr>
        <w:top w:val="none" w:sz="0" w:space="0" w:color="auto"/>
        <w:left w:val="none" w:sz="0" w:space="0" w:color="auto"/>
        <w:bottom w:val="none" w:sz="0" w:space="0" w:color="auto"/>
        <w:right w:val="none" w:sz="0" w:space="0" w:color="auto"/>
      </w:divBdr>
    </w:div>
    <w:div w:id="698287343">
      <w:bodyDiv w:val="1"/>
      <w:marLeft w:val="0"/>
      <w:marRight w:val="0"/>
      <w:marTop w:val="0"/>
      <w:marBottom w:val="0"/>
      <w:divBdr>
        <w:top w:val="none" w:sz="0" w:space="0" w:color="auto"/>
        <w:left w:val="none" w:sz="0" w:space="0" w:color="auto"/>
        <w:bottom w:val="none" w:sz="0" w:space="0" w:color="auto"/>
        <w:right w:val="none" w:sz="0" w:space="0" w:color="auto"/>
      </w:divBdr>
    </w:div>
    <w:div w:id="699552784">
      <w:bodyDiv w:val="1"/>
      <w:marLeft w:val="0"/>
      <w:marRight w:val="0"/>
      <w:marTop w:val="0"/>
      <w:marBottom w:val="0"/>
      <w:divBdr>
        <w:top w:val="none" w:sz="0" w:space="0" w:color="auto"/>
        <w:left w:val="none" w:sz="0" w:space="0" w:color="auto"/>
        <w:bottom w:val="none" w:sz="0" w:space="0" w:color="auto"/>
        <w:right w:val="none" w:sz="0" w:space="0" w:color="auto"/>
      </w:divBdr>
    </w:div>
    <w:div w:id="699625264">
      <w:bodyDiv w:val="1"/>
      <w:marLeft w:val="0"/>
      <w:marRight w:val="0"/>
      <w:marTop w:val="0"/>
      <w:marBottom w:val="0"/>
      <w:divBdr>
        <w:top w:val="none" w:sz="0" w:space="0" w:color="auto"/>
        <w:left w:val="none" w:sz="0" w:space="0" w:color="auto"/>
        <w:bottom w:val="none" w:sz="0" w:space="0" w:color="auto"/>
        <w:right w:val="none" w:sz="0" w:space="0" w:color="auto"/>
      </w:divBdr>
    </w:div>
    <w:div w:id="700059993">
      <w:bodyDiv w:val="1"/>
      <w:marLeft w:val="0"/>
      <w:marRight w:val="0"/>
      <w:marTop w:val="0"/>
      <w:marBottom w:val="0"/>
      <w:divBdr>
        <w:top w:val="none" w:sz="0" w:space="0" w:color="auto"/>
        <w:left w:val="none" w:sz="0" w:space="0" w:color="auto"/>
        <w:bottom w:val="none" w:sz="0" w:space="0" w:color="auto"/>
        <w:right w:val="none" w:sz="0" w:space="0" w:color="auto"/>
      </w:divBdr>
    </w:div>
    <w:div w:id="704410170">
      <w:bodyDiv w:val="1"/>
      <w:marLeft w:val="0"/>
      <w:marRight w:val="0"/>
      <w:marTop w:val="0"/>
      <w:marBottom w:val="0"/>
      <w:divBdr>
        <w:top w:val="none" w:sz="0" w:space="0" w:color="auto"/>
        <w:left w:val="none" w:sz="0" w:space="0" w:color="auto"/>
        <w:bottom w:val="none" w:sz="0" w:space="0" w:color="auto"/>
        <w:right w:val="none" w:sz="0" w:space="0" w:color="auto"/>
      </w:divBdr>
    </w:div>
    <w:div w:id="707949028">
      <w:bodyDiv w:val="1"/>
      <w:marLeft w:val="0"/>
      <w:marRight w:val="0"/>
      <w:marTop w:val="0"/>
      <w:marBottom w:val="0"/>
      <w:divBdr>
        <w:top w:val="none" w:sz="0" w:space="0" w:color="auto"/>
        <w:left w:val="none" w:sz="0" w:space="0" w:color="auto"/>
        <w:bottom w:val="none" w:sz="0" w:space="0" w:color="auto"/>
        <w:right w:val="none" w:sz="0" w:space="0" w:color="auto"/>
      </w:divBdr>
    </w:div>
    <w:div w:id="708333770">
      <w:bodyDiv w:val="1"/>
      <w:marLeft w:val="0"/>
      <w:marRight w:val="0"/>
      <w:marTop w:val="0"/>
      <w:marBottom w:val="0"/>
      <w:divBdr>
        <w:top w:val="none" w:sz="0" w:space="0" w:color="auto"/>
        <w:left w:val="none" w:sz="0" w:space="0" w:color="auto"/>
        <w:bottom w:val="none" w:sz="0" w:space="0" w:color="auto"/>
        <w:right w:val="none" w:sz="0" w:space="0" w:color="auto"/>
      </w:divBdr>
    </w:div>
    <w:div w:id="709502079">
      <w:bodyDiv w:val="1"/>
      <w:marLeft w:val="0"/>
      <w:marRight w:val="0"/>
      <w:marTop w:val="0"/>
      <w:marBottom w:val="0"/>
      <w:divBdr>
        <w:top w:val="none" w:sz="0" w:space="0" w:color="auto"/>
        <w:left w:val="none" w:sz="0" w:space="0" w:color="auto"/>
        <w:bottom w:val="none" w:sz="0" w:space="0" w:color="auto"/>
        <w:right w:val="none" w:sz="0" w:space="0" w:color="auto"/>
      </w:divBdr>
    </w:div>
    <w:div w:id="711732581">
      <w:bodyDiv w:val="1"/>
      <w:marLeft w:val="0"/>
      <w:marRight w:val="0"/>
      <w:marTop w:val="0"/>
      <w:marBottom w:val="0"/>
      <w:divBdr>
        <w:top w:val="none" w:sz="0" w:space="0" w:color="auto"/>
        <w:left w:val="none" w:sz="0" w:space="0" w:color="auto"/>
        <w:bottom w:val="none" w:sz="0" w:space="0" w:color="auto"/>
        <w:right w:val="none" w:sz="0" w:space="0" w:color="auto"/>
      </w:divBdr>
    </w:div>
    <w:div w:id="713385406">
      <w:bodyDiv w:val="1"/>
      <w:marLeft w:val="0"/>
      <w:marRight w:val="0"/>
      <w:marTop w:val="0"/>
      <w:marBottom w:val="0"/>
      <w:divBdr>
        <w:top w:val="none" w:sz="0" w:space="0" w:color="auto"/>
        <w:left w:val="none" w:sz="0" w:space="0" w:color="auto"/>
        <w:bottom w:val="none" w:sz="0" w:space="0" w:color="auto"/>
        <w:right w:val="none" w:sz="0" w:space="0" w:color="auto"/>
      </w:divBdr>
    </w:div>
    <w:div w:id="714307894">
      <w:bodyDiv w:val="1"/>
      <w:marLeft w:val="0"/>
      <w:marRight w:val="0"/>
      <w:marTop w:val="0"/>
      <w:marBottom w:val="0"/>
      <w:divBdr>
        <w:top w:val="none" w:sz="0" w:space="0" w:color="auto"/>
        <w:left w:val="none" w:sz="0" w:space="0" w:color="auto"/>
        <w:bottom w:val="none" w:sz="0" w:space="0" w:color="auto"/>
        <w:right w:val="none" w:sz="0" w:space="0" w:color="auto"/>
      </w:divBdr>
    </w:div>
    <w:div w:id="714963914">
      <w:bodyDiv w:val="1"/>
      <w:marLeft w:val="0"/>
      <w:marRight w:val="0"/>
      <w:marTop w:val="0"/>
      <w:marBottom w:val="0"/>
      <w:divBdr>
        <w:top w:val="none" w:sz="0" w:space="0" w:color="auto"/>
        <w:left w:val="none" w:sz="0" w:space="0" w:color="auto"/>
        <w:bottom w:val="none" w:sz="0" w:space="0" w:color="auto"/>
        <w:right w:val="none" w:sz="0" w:space="0" w:color="auto"/>
      </w:divBdr>
    </w:div>
    <w:div w:id="715281590">
      <w:bodyDiv w:val="1"/>
      <w:marLeft w:val="0"/>
      <w:marRight w:val="0"/>
      <w:marTop w:val="0"/>
      <w:marBottom w:val="0"/>
      <w:divBdr>
        <w:top w:val="none" w:sz="0" w:space="0" w:color="auto"/>
        <w:left w:val="none" w:sz="0" w:space="0" w:color="auto"/>
        <w:bottom w:val="none" w:sz="0" w:space="0" w:color="auto"/>
        <w:right w:val="none" w:sz="0" w:space="0" w:color="auto"/>
      </w:divBdr>
    </w:div>
    <w:div w:id="717243702">
      <w:bodyDiv w:val="1"/>
      <w:marLeft w:val="0"/>
      <w:marRight w:val="0"/>
      <w:marTop w:val="0"/>
      <w:marBottom w:val="0"/>
      <w:divBdr>
        <w:top w:val="none" w:sz="0" w:space="0" w:color="auto"/>
        <w:left w:val="none" w:sz="0" w:space="0" w:color="auto"/>
        <w:bottom w:val="none" w:sz="0" w:space="0" w:color="auto"/>
        <w:right w:val="none" w:sz="0" w:space="0" w:color="auto"/>
      </w:divBdr>
    </w:div>
    <w:div w:id="720791799">
      <w:bodyDiv w:val="1"/>
      <w:marLeft w:val="0"/>
      <w:marRight w:val="0"/>
      <w:marTop w:val="0"/>
      <w:marBottom w:val="0"/>
      <w:divBdr>
        <w:top w:val="none" w:sz="0" w:space="0" w:color="auto"/>
        <w:left w:val="none" w:sz="0" w:space="0" w:color="auto"/>
        <w:bottom w:val="none" w:sz="0" w:space="0" w:color="auto"/>
        <w:right w:val="none" w:sz="0" w:space="0" w:color="auto"/>
      </w:divBdr>
    </w:div>
    <w:div w:id="721758314">
      <w:bodyDiv w:val="1"/>
      <w:marLeft w:val="0"/>
      <w:marRight w:val="0"/>
      <w:marTop w:val="0"/>
      <w:marBottom w:val="0"/>
      <w:divBdr>
        <w:top w:val="none" w:sz="0" w:space="0" w:color="auto"/>
        <w:left w:val="none" w:sz="0" w:space="0" w:color="auto"/>
        <w:bottom w:val="none" w:sz="0" w:space="0" w:color="auto"/>
        <w:right w:val="none" w:sz="0" w:space="0" w:color="auto"/>
      </w:divBdr>
    </w:div>
    <w:div w:id="722362670">
      <w:bodyDiv w:val="1"/>
      <w:marLeft w:val="0"/>
      <w:marRight w:val="0"/>
      <w:marTop w:val="0"/>
      <w:marBottom w:val="0"/>
      <w:divBdr>
        <w:top w:val="none" w:sz="0" w:space="0" w:color="auto"/>
        <w:left w:val="none" w:sz="0" w:space="0" w:color="auto"/>
        <w:bottom w:val="none" w:sz="0" w:space="0" w:color="auto"/>
        <w:right w:val="none" w:sz="0" w:space="0" w:color="auto"/>
      </w:divBdr>
    </w:div>
    <w:div w:id="725108887">
      <w:bodyDiv w:val="1"/>
      <w:marLeft w:val="0"/>
      <w:marRight w:val="0"/>
      <w:marTop w:val="0"/>
      <w:marBottom w:val="0"/>
      <w:divBdr>
        <w:top w:val="none" w:sz="0" w:space="0" w:color="auto"/>
        <w:left w:val="none" w:sz="0" w:space="0" w:color="auto"/>
        <w:bottom w:val="none" w:sz="0" w:space="0" w:color="auto"/>
        <w:right w:val="none" w:sz="0" w:space="0" w:color="auto"/>
      </w:divBdr>
    </w:div>
    <w:div w:id="725371784">
      <w:bodyDiv w:val="1"/>
      <w:marLeft w:val="0"/>
      <w:marRight w:val="0"/>
      <w:marTop w:val="0"/>
      <w:marBottom w:val="0"/>
      <w:divBdr>
        <w:top w:val="none" w:sz="0" w:space="0" w:color="auto"/>
        <w:left w:val="none" w:sz="0" w:space="0" w:color="auto"/>
        <w:bottom w:val="none" w:sz="0" w:space="0" w:color="auto"/>
        <w:right w:val="none" w:sz="0" w:space="0" w:color="auto"/>
      </w:divBdr>
    </w:div>
    <w:div w:id="726957139">
      <w:bodyDiv w:val="1"/>
      <w:marLeft w:val="0"/>
      <w:marRight w:val="0"/>
      <w:marTop w:val="0"/>
      <w:marBottom w:val="0"/>
      <w:divBdr>
        <w:top w:val="none" w:sz="0" w:space="0" w:color="auto"/>
        <w:left w:val="none" w:sz="0" w:space="0" w:color="auto"/>
        <w:bottom w:val="none" w:sz="0" w:space="0" w:color="auto"/>
        <w:right w:val="none" w:sz="0" w:space="0" w:color="auto"/>
      </w:divBdr>
    </w:div>
    <w:div w:id="728190467">
      <w:bodyDiv w:val="1"/>
      <w:marLeft w:val="0"/>
      <w:marRight w:val="0"/>
      <w:marTop w:val="0"/>
      <w:marBottom w:val="0"/>
      <w:divBdr>
        <w:top w:val="none" w:sz="0" w:space="0" w:color="auto"/>
        <w:left w:val="none" w:sz="0" w:space="0" w:color="auto"/>
        <w:bottom w:val="none" w:sz="0" w:space="0" w:color="auto"/>
        <w:right w:val="none" w:sz="0" w:space="0" w:color="auto"/>
      </w:divBdr>
    </w:div>
    <w:div w:id="729309962">
      <w:bodyDiv w:val="1"/>
      <w:marLeft w:val="0"/>
      <w:marRight w:val="0"/>
      <w:marTop w:val="0"/>
      <w:marBottom w:val="0"/>
      <w:divBdr>
        <w:top w:val="none" w:sz="0" w:space="0" w:color="auto"/>
        <w:left w:val="none" w:sz="0" w:space="0" w:color="auto"/>
        <w:bottom w:val="none" w:sz="0" w:space="0" w:color="auto"/>
        <w:right w:val="none" w:sz="0" w:space="0" w:color="auto"/>
      </w:divBdr>
    </w:div>
    <w:div w:id="731008510">
      <w:bodyDiv w:val="1"/>
      <w:marLeft w:val="0"/>
      <w:marRight w:val="0"/>
      <w:marTop w:val="0"/>
      <w:marBottom w:val="0"/>
      <w:divBdr>
        <w:top w:val="none" w:sz="0" w:space="0" w:color="auto"/>
        <w:left w:val="none" w:sz="0" w:space="0" w:color="auto"/>
        <w:bottom w:val="none" w:sz="0" w:space="0" w:color="auto"/>
        <w:right w:val="none" w:sz="0" w:space="0" w:color="auto"/>
      </w:divBdr>
    </w:div>
    <w:div w:id="731974247">
      <w:bodyDiv w:val="1"/>
      <w:marLeft w:val="0"/>
      <w:marRight w:val="0"/>
      <w:marTop w:val="0"/>
      <w:marBottom w:val="0"/>
      <w:divBdr>
        <w:top w:val="none" w:sz="0" w:space="0" w:color="auto"/>
        <w:left w:val="none" w:sz="0" w:space="0" w:color="auto"/>
        <w:bottom w:val="none" w:sz="0" w:space="0" w:color="auto"/>
        <w:right w:val="none" w:sz="0" w:space="0" w:color="auto"/>
      </w:divBdr>
    </w:div>
    <w:div w:id="735010517">
      <w:bodyDiv w:val="1"/>
      <w:marLeft w:val="0"/>
      <w:marRight w:val="0"/>
      <w:marTop w:val="0"/>
      <w:marBottom w:val="0"/>
      <w:divBdr>
        <w:top w:val="none" w:sz="0" w:space="0" w:color="auto"/>
        <w:left w:val="none" w:sz="0" w:space="0" w:color="auto"/>
        <w:bottom w:val="none" w:sz="0" w:space="0" w:color="auto"/>
        <w:right w:val="none" w:sz="0" w:space="0" w:color="auto"/>
      </w:divBdr>
    </w:div>
    <w:div w:id="738132251">
      <w:bodyDiv w:val="1"/>
      <w:marLeft w:val="0"/>
      <w:marRight w:val="0"/>
      <w:marTop w:val="0"/>
      <w:marBottom w:val="0"/>
      <w:divBdr>
        <w:top w:val="none" w:sz="0" w:space="0" w:color="auto"/>
        <w:left w:val="none" w:sz="0" w:space="0" w:color="auto"/>
        <w:bottom w:val="none" w:sz="0" w:space="0" w:color="auto"/>
        <w:right w:val="none" w:sz="0" w:space="0" w:color="auto"/>
      </w:divBdr>
    </w:div>
    <w:div w:id="738360575">
      <w:bodyDiv w:val="1"/>
      <w:marLeft w:val="0"/>
      <w:marRight w:val="0"/>
      <w:marTop w:val="0"/>
      <w:marBottom w:val="0"/>
      <w:divBdr>
        <w:top w:val="none" w:sz="0" w:space="0" w:color="auto"/>
        <w:left w:val="none" w:sz="0" w:space="0" w:color="auto"/>
        <w:bottom w:val="none" w:sz="0" w:space="0" w:color="auto"/>
        <w:right w:val="none" w:sz="0" w:space="0" w:color="auto"/>
      </w:divBdr>
    </w:div>
    <w:div w:id="739791637">
      <w:bodyDiv w:val="1"/>
      <w:marLeft w:val="0"/>
      <w:marRight w:val="0"/>
      <w:marTop w:val="0"/>
      <w:marBottom w:val="0"/>
      <w:divBdr>
        <w:top w:val="none" w:sz="0" w:space="0" w:color="auto"/>
        <w:left w:val="none" w:sz="0" w:space="0" w:color="auto"/>
        <w:bottom w:val="none" w:sz="0" w:space="0" w:color="auto"/>
        <w:right w:val="none" w:sz="0" w:space="0" w:color="auto"/>
      </w:divBdr>
    </w:div>
    <w:div w:id="742527570">
      <w:bodyDiv w:val="1"/>
      <w:marLeft w:val="0"/>
      <w:marRight w:val="0"/>
      <w:marTop w:val="0"/>
      <w:marBottom w:val="0"/>
      <w:divBdr>
        <w:top w:val="none" w:sz="0" w:space="0" w:color="auto"/>
        <w:left w:val="none" w:sz="0" w:space="0" w:color="auto"/>
        <w:bottom w:val="none" w:sz="0" w:space="0" w:color="auto"/>
        <w:right w:val="none" w:sz="0" w:space="0" w:color="auto"/>
      </w:divBdr>
    </w:div>
    <w:div w:id="744301330">
      <w:bodyDiv w:val="1"/>
      <w:marLeft w:val="0"/>
      <w:marRight w:val="0"/>
      <w:marTop w:val="0"/>
      <w:marBottom w:val="0"/>
      <w:divBdr>
        <w:top w:val="none" w:sz="0" w:space="0" w:color="auto"/>
        <w:left w:val="none" w:sz="0" w:space="0" w:color="auto"/>
        <w:bottom w:val="none" w:sz="0" w:space="0" w:color="auto"/>
        <w:right w:val="none" w:sz="0" w:space="0" w:color="auto"/>
      </w:divBdr>
    </w:div>
    <w:div w:id="744381236">
      <w:bodyDiv w:val="1"/>
      <w:marLeft w:val="0"/>
      <w:marRight w:val="0"/>
      <w:marTop w:val="0"/>
      <w:marBottom w:val="0"/>
      <w:divBdr>
        <w:top w:val="none" w:sz="0" w:space="0" w:color="auto"/>
        <w:left w:val="none" w:sz="0" w:space="0" w:color="auto"/>
        <w:bottom w:val="none" w:sz="0" w:space="0" w:color="auto"/>
        <w:right w:val="none" w:sz="0" w:space="0" w:color="auto"/>
      </w:divBdr>
    </w:div>
    <w:div w:id="745301355">
      <w:bodyDiv w:val="1"/>
      <w:marLeft w:val="0"/>
      <w:marRight w:val="0"/>
      <w:marTop w:val="0"/>
      <w:marBottom w:val="0"/>
      <w:divBdr>
        <w:top w:val="none" w:sz="0" w:space="0" w:color="auto"/>
        <w:left w:val="none" w:sz="0" w:space="0" w:color="auto"/>
        <w:bottom w:val="none" w:sz="0" w:space="0" w:color="auto"/>
        <w:right w:val="none" w:sz="0" w:space="0" w:color="auto"/>
      </w:divBdr>
    </w:div>
    <w:div w:id="746536840">
      <w:bodyDiv w:val="1"/>
      <w:marLeft w:val="0"/>
      <w:marRight w:val="0"/>
      <w:marTop w:val="0"/>
      <w:marBottom w:val="0"/>
      <w:divBdr>
        <w:top w:val="none" w:sz="0" w:space="0" w:color="auto"/>
        <w:left w:val="none" w:sz="0" w:space="0" w:color="auto"/>
        <w:bottom w:val="none" w:sz="0" w:space="0" w:color="auto"/>
        <w:right w:val="none" w:sz="0" w:space="0" w:color="auto"/>
      </w:divBdr>
    </w:div>
    <w:div w:id="749080734">
      <w:bodyDiv w:val="1"/>
      <w:marLeft w:val="0"/>
      <w:marRight w:val="0"/>
      <w:marTop w:val="0"/>
      <w:marBottom w:val="0"/>
      <w:divBdr>
        <w:top w:val="none" w:sz="0" w:space="0" w:color="auto"/>
        <w:left w:val="none" w:sz="0" w:space="0" w:color="auto"/>
        <w:bottom w:val="none" w:sz="0" w:space="0" w:color="auto"/>
        <w:right w:val="none" w:sz="0" w:space="0" w:color="auto"/>
      </w:divBdr>
    </w:div>
    <w:div w:id="750859358">
      <w:bodyDiv w:val="1"/>
      <w:marLeft w:val="0"/>
      <w:marRight w:val="0"/>
      <w:marTop w:val="0"/>
      <w:marBottom w:val="0"/>
      <w:divBdr>
        <w:top w:val="none" w:sz="0" w:space="0" w:color="auto"/>
        <w:left w:val="none" w:sz="0" w:space="0" w:color="auto"/>
        <w:bottom w:val="none" w:sz="0" w:space="0" w:color="auto"/>
        <w:right w:val="none" w:sz="0" w:space="0" w:color="auto"/>
      </w:divBdr>
    </w:div>
    <w:div w:id="751466839">
      <w:bodyDiv w:val="1"/>
      <w:marLeft w:val="0"/>
      <w:marRight w:val="0"/>
      <w:marTop w:val="0"/>
      <w:marBottom w:val="0"/>
      <w:divBdr>
        <w:top w:val="none" w:sz="0" w:space="0" w:color="auto"/>
        <w:left w:val="none" w:sz="0" w:space="0" w:color="auto"/>
        <w:bottom w:val="none" w:sz="0" w:space="0" w:color="auto"/>
        <w:right w:val="none" w:sz="0" w:space="0" w:color="auto"/>
      </w:divBdr>
    </w:div>
    <w:div w:id="752435884">
      <w:bodyDiv w:val="1"/>
      <w:marLeft w:val="0"/>
      <w:marRight w:val="0"/>
      <w:marTop w:val="0"/>
      <w:marBottom w:val="0"/>
      <w:divBdr>
        <w:top w:val="none" w:sz="0" w:space="0" w:color="auto"/>
        <w:left w:val="none" w:sz="0" w:space="0" w:color="auto"/>
        <w:bottom w:val="none" w:sz="0" w:space="0" w:color="auto"/>
        <w:right w:val="none" w:sz="0" w:space="0" w:color="auto"/>
      </w:divBdr>
    </w:div>
    <w:div w:id="760296210">
      <w:bodyDiv w:val="1"/>
      <w:marLeft w:val="0"/>
      <w:marRight w:val="0"/>
      <w:marTop w:val="0"/>
      <w:marBottom w:val="0"/>
      <w:divBdr>
        <w:top w:val="none" w:sz="0" w:space="0" w:color="auto"/>
        <w:left w:val="none" w:sz="0" w:space="0" w:color="auto"/>
        <w:bottom w:val="none" w:sz="0" w:space="0" w:color="auto"/>
        <w:right w:val="none" w:sz="0" w:space="0" w:color="auto"/>
      </w:divBdr>
    </w:div>
    <w:div w:id="760492295">
      <w:bodyDiv w:val="1"/>
      <w:marLeft w:val="0"/>
      <w:marRight w:val="0"/>
      <w:marTop w:val="0"/>
      <w:marBottom w:val="0"/>
      <w:divBdr>
        <w:top w:val="none" w:sz="0" w:space="0" w:color="auto"/>
        <w:left w:val="none" w:sz="0" w:space="0" w:color="auto"/>
        <w:bottom w:val="none" w:sz="0" w:space="0" w:color="auto"/>
        <w:right w:val="none" w:sz="0" w:space="0" w:color="auto"/>
      </w:divBdr>
    </w:div>
    <w:div w:id="762382369">
      <w:bodyDiv w:val="1"/>
      <w:marLeft w:val="0"/>
      <w:marRight w:val="0"/>
      <w:marTop w:val="0"/>
      <w:marBottom w:val="0"/>
      <w:divBdr>
        <w:top w:val="none" w:sz="0" w:space="0" w:color="auto"/>
        <w:left w:val="none" w:sz="0" w:space="0" w:color="auto"/>
        <w:bottom w:val="none" w:sz="0" w:space="0" w:color="auto"/>
        <w:right w:val="none" w:sz="0" w:space="0" w:color="auto"/>
      </w:divBdr>
    </w:div>
    <w:div w:id="765031544">
      <w:bodyDiv w:val="1"/>
      <w:marLeft w:val="0"/>
      <w:marRight w:val="0"/>
      <w:marTop w:val="0"/>
      <w:marBottom w:val="0"/>
      <w:divBdr>
        <w:top w:val="none" w:sz="0" w:space="0" w:color="auto"/>
        <w:left w:val="none" w:sz="0" w:space="0" w:color="auto"/>
        <w:bottom w:val="none" w:sz="0" w:space="0" w:color="auto"/>
        <w:right w:val="none" w:sz="0" w:space="0" w:color="auto"/>
      </w:divBdr>
    </w:div>
    <w:div w:id="768545027">
      <w:bodyDiv w:val="1"/>
      <w:marLeft w:val="0"/>
      <w:marRight w:val="0"/>
      <w:marTop w:val="0"/>
      <w:marBottom w:val="0"/>
      <w:divBdr>
        <w:top w:val="none" w:sz="0" w:space="0" w:color="auto"/>
        <w:left w:val="none" w:sz="0" w:space="0" w:color="auto"/>
        <w:bottom w:val="none" w:sz="0" w:space="0" w:color="auto"/>
        <w:right w:val="none" w:sz="0" w:space="0" w:color="auto"/>
      </w:divBdr>
    </w:div>
    <w:div w:id="768694226">
      <w:bodyDiv w:val="1"/>
      <w:marLeft w:val="0"/>
      <w:marRight w:val="0"/>
      <w:marTop w:val="0"/>
      <w:marBottom w:val="0"/>
      <w:divBdr>
        <w:top w:val="none" w:sz="0" w:space="0" w:color="auto"/>
        <w:left w:val="none" w:sz="0" w:space="0" w:color="auto"/>
        <w:bottom w:val="none" w:sz="0" w:space="0" w:color="auto"/>
        <w:right w:val="none" w:sz="0" w:space="0" w:color="auto"/>
      </w:divBdr>
    </w:div>
    <w:div w:id="769662141">
      <w:bodyDiv w:val="1"/>
      <w:marLeft w:val="0"/>
      <w:marRight w:val="0"/>
      <w:marTop w:val="0"/>
      <w:marBottom w:val="0"/>
      <w:divBdr>
        <w:top w:val="none" w:sz="0" w:space="0" w:color="auto"/>
        <w:left w:val="none" w:sz="0" w:space="0" w:color="auto"/>
        <w:bottom w:val="none" w:sz="0" w:space="0" w:color="auto"/>
        <w:right w:val="none" w:sz="0" w:space="0" w:color="auto"/>
      </w:divBdr>
    </w:div>
    <w:div w:id="771970272">
      <w:bodyDiv w:val="1"/>
      <w:marLeft w:val="0"/>
      <w:marRight w:val="0"/>
      <w:marTop w:val="0"/>
      <w:marBottom w:val="0"/>
      <w:divBdr>
        <w:top w:val="none" w:sz="0" w:space="0" w:color="auto"/>
        <w:left w:val="none" w:sz="0" w:space="0" w:color="auto"/>
        <w:bottom w:val="none" w:sz="0" w:space="0" w:color="auto"/>
        <w:right w:val="none" w:sz="0" w:space="0" w:color="auto"/>
      </w:divBdr>
    </w:div>
    <w:div w:id="773667479">
      <w:bodyDiv w:val="1"/>
      <w:marLeft w:val="0"/>
      <w:marRight w:val="0"/>
      <w:marTop w:val="0"/>
      <w:marBottom w:val="0"/>
      <w:divBdr>
        <w:top w:val="none" w:sz="0" w:space="0" w:color="auto"/>
        <w:left w:val="none" w:sz="0" w:space="0" w:color="auto"/>
        <w:bottom w:val="none" w:sz="0" w:space="0" w:color="auto"/>
        <w:right w:val="none" w:sz="0" w:space="0" w:color="auto"/>
      </w:divBdr>
    </w:div>
    <w:div w:id="774010736">
      <w:bodyDiv w:val="1"/>
      <w:marLeft w:val="0"/>
      <w:marRight w:val="0"/>
      <w:marTop w:val="0"/>
      <w:marBottom w:val="0"/>
      <w:divBdr>
        <w:top w:val="none" w:sz="0" w:space="0" w:color="auto"/>
        <w:left w:val="none" w:sz="0" w:space="0" w:color="auto"/>
        <w:bottom w:val="none" w:sz="0" w:space="0" w:color="auto"/>
        <w:right w:val="none" w:sz="0" w:space="0" w:color="auto"/>
      </w:divBdr>
    </w:div>
    <w:div w:id="777793129">
      <w:bodyDiv w:val="1"/>
      <w:marLeft w:val="0"/>
      <w:marRight w:val="0"/>
      <w:marTop w:val="0"/>
      <w:marBottom w:val="0"/>
      <w:divBdr>
        <w:top w:val="none" w:sz="0" w:space="0" w:color="auto"/>
        <w:left w:val="none" w:sz="0" w:space="0" w:color="auto"/>
        <w:bottom w:val="none" w:sz="0" w:space="0" w:color="auto"/>
        <w:right w:val="none" w:sz="0" w:space="0" w:color="auto"/>
      </w:divBdr>
    </w:div>
    <w:div w:id="780997922">
      <w:bodyDiv w:val="1"/>
      <w:marLeft w:val="0"/>
      <w:marRight w:val="0"/>
      <w:marTop w:val="0"/>
      <w:marBottom w:val="0"/>
      <w:divBdr>
        <w:top w:val="none" w:sz="0" w:space="0" w:color="auto"/>
        <w:left w:val="none" w:sz="0" w:space="0" w:color="auto"/>
        <w:bottom w:val="none" w:sz="0" w:space="0" w:color="auto"/>
        <w:right w:val="none" w:sz="0" w:space="0" w:color="auto"/>
      </w:divBdr>
    </w:div>
    <w:div w:id="781266545">
      <w:bodyDiv w:val="1"/>
      <w:marLeft w:val="0"/>
      <w:marRight w:val="0"/>
      <w:marTop w:val="0"/>
      <w:marBottom w:val="0"/>
      <w:divBdr>
        <w:top w:val="none" w:sz="0" w:space="0" w:color="auto"/>
        <w:left w:val="none" w:sz="0" w:space="0" w:color="auto"/>
        <w:bottom w:val="none" w:sz="0" w:space="0" w:color="auto"/>
        <w:right w:val="none" w:sz="0" w:space="0" w:color="auto"/>
      </w:divBdr>
    </w:div>
    <w:div w:id="781414920">
      <w:bodyDiv w:val="1"/>
      <w:marLeft w:val="0"/>
      <w:marRight w:val="0"/>
      <w:marTop w:val="0"/>
      <w:marBottom w:val="0"/>
      <w:divBdr>
        <w:top w:val="none" w:sz="0" w:space="0" w:color="auto"/>
        <w:left w:val="none" w:sz="0" w:space="0" w:color="auto"/>
        <w:bottom w:val="none" w:sz="0" w:space="0" w:color="auto"/>
        <w:right w:val="none" w:sz="0" w:space="0" w:color="auto"/>
      </w:divBdr>
    </w:div>
    <w:div w:id="783043344">
      <w:bodyDiv w:val="1"/>
      <w:marLeft w:val="0"/>
      <w:marRight w:val="0"/>
      <w:marTop w:val="0"/>
      <w:marBottom w:val="0"/>
      <w:divBdr>
        <w:top w:val="none" w:sz="0" w:space="0" w:color="auto"/>
        <w:left w:val="none" w:sz="0" w:space="0" w:color="auto"/>
        <w:bottom w:val="none" w:sz="0" w:space="0" w:color="auto"/>
        <w:right w:val="none" w:sz="0" w:space="0" w:color="auto"/>
      </w:divBdr>
    </w:div>
    <w:div w:id="786657050">
      <w:bodyDiv w:val="1"/>
      <w:marLeft w:val="0"/>
      <w:marRight w:val="0"/>
      <w:marTop w:val="0"/>
      <w:marBottom w:val="0"/>
      <w:divBdr>
        <w:top w:val="none" w:sz="0" w:space="0" w:color="auto"/>
        <w:left w:val="none" w:sz="0" w:space="0" w:color="auto"/>
        <w:bottom w:val="none" w:sz="0" w:space="0" w:color="auto"/>
        <w:right w:val="none" w:sz="0" w:space="0" w:color="auto"/>
      </w:divBdr>
    </w:div>
    <w:div w:id="790317155">
      <w:bodyDiv w:val="1"/>
      <w:marLeft w:val="0"/>
      <w:marRight w:val="0"/>
      <w:marTop w:val="0"/>
      <w:marBottom w:val="0"/>
      <w:divBdr>
        <w:top w:val="none" w:sz="0" w:space="0" w:color="auto"/>
        <w:left w:val="none" w:sz="0" w:space="0" w:color="auto"/>
        <w:bottom w:val="none" w:sz="0" w:space="0" w:color="auto"/>
        <w:right w:val="none" w:sz="0" w:space="0" w:color="auto"/>
      </w:divBdr>
    </w:div>
    <w:div w:id="793059485">
      <w:bodyDiv w:val="1"/>
      <w:marLeft w:val="0"/>
      <w:marRight w:val="0"/>
      <w:marTop w:val="0"/>
      <w:marBottom w:val="0"/>
      <w:divBdr>
        <w:top w:val="none" w:sz="0" w:space="0" w:color="auto"/>
        <w:left w:val="none" w:sz="0" w:space="0" w:color="auto"/>
        <w:bottom w:val="none" w:sz="0" w:space="0" w:color="auto"/>
        <w:right w:val="none" w:sz="0" w:space="0" w:color="auto"/>
      </w:divBdr>
    </w:div>
    <w:div w:id="794329080">
      <w:bodyDiv w:val="1"/>
      <w:marLeft w:val="0"/>
      <w:marRight w:val="0"/>
      <w:marTop w:val="0"/>
      <w:marBottom w:val="0"/>
      <w:divBdr>
        <w:top w:val="none" w:sz="0" w:space="0" w:color="auto"/>
        <w:left w:val="none" w:sz="0" w:space="0" w:color="auto"/>
        <w:bottom w:val="none" w:sz="0" w:space="0" w:color="auto"/>
        <w:right w:val="none" w:sz="0" w:space="0" w:color="auto"/>
      </w:divBdr>
    </w:div>
    <w:div w:id="795414638">
      <w:bodyDiv w:val="1"/>
      <w:marLeft w:val="0"/>
      <w:marRight w:val="0"/>
      <w:marTop w:val="0"/>
      <w:marBottom w:val="0"/>
      <w:divBdr>
        <w:top w:val="none" w:sz="0" w:space="0" w:color="auto"/>
        <w:left w:val="none" w:sz="0" w:space="0" w:color="auto"/>
        <w:bottom w:val="none" w:sz="0" w:space="0" w:color="auto"/>
        <w:right w:val="none" w:sz="0" w:space="0" w:color="auto"/>
      </w:divBdr>
    </w:div>
    <w:div w:id="798455985">
      <w:bodyDiv w:val="1"/>
      <w:marLeft w:val="0"/>
      <w:marRight w:val="0"/>
      <w:marTop w:val="0"/>
      <w:marBottom w:val="0"/>
      <w:divBdr>
        <w:top w:val="none" w:sz="0" w:space="0" w:color="auto"/>
        <w:left w:val="none" w:sz="0" w:space="0" w:color="auto"/>
        <w:bottom w:val="none" w:sz="0" w:space="0" w:color="auto"/>
        <w:right w:val="none" w:sz="0" w:space="0" w:color="auto"/>
      </w:divBdr>
    </w:div>
    <w:div w:id="799611637">
      <w:bodyDiv w:val="1"/>
      <w:marLeft w:val="0"/>
      <w:marRight w:val="0"/>
      <w:marTop w:val="0"/>
      <w:marBottom w:val="0"/>
      <w:divBdr>
        <w:top w:val="none" w:sz="0" w:space="0" w:color="auto"/>
        <w:left w:val="none" w:sz="0" w:space="0" w:color="auto"/>
        <w:bottom w:val="none" w:sz="0" w:space="0" w:color="auto"/>
        <w:right w:val="none" w:sz="0" w:space="0" w:color="auto"/>
      </w:divBdr>
    </w:div>
    <w:div w:id="801192362">
      <w:bodyDiv w:val="1"/>
      <w:marLeft w:val="0"/>
      <w:marRight w:val="0"/>
      <w:marTop w:val="0"/>
      <w:marBottom w:val="0"/>
      <w:divBdr>
        <w:top w:val="none" w:sz="0" w:space="0" w:color="auto"/>
        <w:left w:val="none" w:sz="0" w:space="0" w:color="auto"/>
        <w:bottom w:val="none" w:sz="0" w:space="0" w:color="auto"/>
        <w:right w:val="none" w:sz="0" w:space="0" w:color="auto"/>
      </w:divBdr>
    </w:div>
    <w:div w:id="806119959">
      <w:bodyDiv w:val="1"/>
      <w:marLeft w:val="0"/>
      <w:marRight w:val="0"/>
      <w:marTop w:val="0"/>
      <w:marBottom w:val="0"/>
      <w:divBdr>
        <w:top w:val="none" w:sz="0" w:space="0" w:color="auto"/>
        <w:left w:val="none" w:sz="0" w:space="0" w:color="auto"/>
        <w:bottom w:val="none" w:sz="0" w:space="0" w:color="auto"/>
        <w:right w:val="none" w:sz="0" w:space="0" w:color="auto"/>
      </w:divBdr>
    </w:div>
    <w:div w:id="806361566">
      <w:bodyDiv w:val="1"/>
      <w:marLeft w:val="0"/>
      <w:marRight w:val="0"/>
      <w:marTop w:val="0"/>
      <w:marBottom w:val="0"/>
      <w:divBdr>
        <w:top w:val="none" w:sz="0" w:space="0" w:color="auto"/>
        <w:left w:val="none" w:sz="0" w:space="0" w:color="auto"/>
        <w:bottom w:val="none" w:sz="0" w:space="0" w:color="auto"/>
        <w:right w:val="none" w:sz="0" w:space="0" w:color="auto"/>
      </w:divBdr>
    </w:div>
    <w:div w:id="808284246">
      <w:bodyDiv w:val="1"/>
      <w:marLeft w:val="0"/>
      <w:marRight w:val="0"/>
      <w:marTop w:val="0"/>
      <w:marBottom w:val="0"/>
      <w:divBdr>
        <w:top w:val="none" w:sz="0" w:space="0" w:color="auto"/>
        <w:left w:val="none" w:sz="0" w:space="0" w:color="auto"/>
        <w:bottom w:val="none" w:sz="0" w:space="0" w:color="auto"/>
        <w:right w:val="none" w:sz="0" w:space="0" w:color="auto"/>
      </w:divBdr>
    </w:div>
    <w:div w:id="811597924">
      <w:bodyDiv w:val="1"/>
      <w:marLeft w:val="0"/>
      <w:marRight w:val="0"/>
      <w:marTop w:val="0"/>
      <w:marBottom w:val="0"/>
      <w:divBdr>
        <w:top w:val="none" w:sz="0" w:space="0" w:color="auto"/>
        <w:left w:val="none" w:sz="0" w:space="0" w:color="auto"/>
        <w:bottom w:val="none" w:sz="0" w:space="0" w:color="auto"/>
        <w:right w:val="none" w:sz="0" w:space="0" w:color="auto"/>
      </w:divBdr>
    </w:div>
    <w:div w:id="813370025">
      <w:bodyDiv w:val="1"/>
      <w:marLeft w:val="0"/>
      <w:marRight w:val="0"/>
      <w:marTop w:val="0"/>
      <w:marBottom w:val="0"/>
      <w:divBdr>
        <w:top w:val="none" w:sz="0" w:space="0" w:color="auto"/>
        <w:left w:val="none" w:sz="0" w:space="0" w:color="auto"/>
        <w:bottom w:val="none" w:sz="0" w:space="0" w:color="auto"/>
        <w:right w:val="none" w:sz="0" w:space="0" w:color="auto"/>
      </w:divBdr>
    </w:div>
    <w:div w:id="814639808">
      <w:bodyDiv w:val="1"/>
      <w:marLeft w:val="0"/>
      <w:marRight w:val="0"/>
      <w:marTop w:val="0"/>
      <w:marBottom w:val="0"/>
      <w:divBdr>
        <w:top w:val="none" w:sz="0" w:space="0" w:color="auto"/>
        <w:left w:val="none" w:sz="0" w:space="0" w:color="auto"/>
        <w:bottom w:val="none" w:sz="0" w:space="0" w:color="auto"/>
        <w:right w:val="none" w:sz="0" w:space="0" w:color="auto"/>
      </w:divBdr>
    </w:div>
    <w:div w:id="817309863">
      <w:bodyDiv w:val="1"/>
      <w:marLeft w:val="0"/>
      <w:marRight w:val="0"/>
      <w:marTop w:val="0"/>
      <w:marBottom w:val="0"/>
      <w:divBdr>
        <w:top w:val="none" w:sz="0" w:space="0" w:color="auto"/>
        <w:left w:val="none" w:sz="0" w:space="0" w:color="auto"/>
        <w:bottom w:val="none" w:sz="0" w:space="0" w:color="auto"/>
        <w:right w:val="none" w:sz="0" w:space="0" w:color="auto"/>
      </w:divBdr>
    </w:div>
    <w:div w:id="820119360">
      <w:bodyDiv w:val="1"/>
      <w:marLeft w:val="0"/>
      <w:marRight w:val="0"/>
      <w:marTop w:val="0"/>
      <w:marBottom w:val="0"/>
      <w:divBdr>
        <w:top w:val="none" w:sz="0" w:space="0" w:color="auto"/>
        <w:left w:val="none" w:sz="0" w:space="0" w:color="auto"/>
        <w:bottom w:val="none" w:sz="0" w:space="0" w:color="auto"/>
        <w:right w:val="none" w:sz="0" w:space="0" w:color="auto"/>
      </w:divBdr>
    </w:div>
    <w:div w:id="820779277">
      <w:bodyDiv w:val="1"/>
      <w:marLeft w:val="0"/>
      <w:marRight w:val="0"/>
      <w:marTop w:val="0"/>
      <w:marBottom w:val="0"/>
      <w:divBdr>
        <w:top w:val="none" w:sz="0" w:space="0" w:color="auto"/>
        <w:left w:val="none" w:sz="0" w:space="0" w:color="auto"/>
        <w:bottom w:val="none" w:sz="0" w:space="0" w:color="auto"/>
        <w:right w:val="none" w:sz="0" w:space="0" w:color="auto"/>
      </w:divBdr>
    </w:div>
    <w:div w:id="821195435">
      <w:bodyDiv w:val="1"/>
      <w:marLeft w:val="0"/>
      <w:marRight w:val="0"/>
      <w:marTop w:val="0"/>
      <w:marBottom w:val="0"/>
      <w:divBdr>
        <w:top w:val="none" w:sz="0" w:space="0" w:color="auto"/>
        <w:left w:val="none" w:sz="0" w:space="0" w:color="auto"/>
        <w:bottom w:val="none" w:sz="0" w:space="0" w:color="auto"/>
        <w:right w:val="none" w:sz="0" w:space="0" w:color="auto"/>
      </w:divBdr>
    </w:div>
    <w:div w:id="821703916">
      <w:bodyDiv w:val="1"/>
      <w:marLeft w:val="0"/>
      <w:marRight w:val="0"/>
      <w:marTop w:val="0"/>
      <w:marBottom w:val="0"/>
      <w:divBdr>
        <w:top w:val="none" w:sz="0" w:space="0" w:color="auto"/>
        <w:left w:val="none" w:sz="0" w:space="0" w:color="auto"/>
        <w:bottom w:val="none" w:sz="0" w:space="0" w:color="auto"/>
        <w:right w:val="none" w:sz="0" w:space="0" w:color="auto"/>
      </w:divBdr>
    </w:div>
    <w:div w:id="822158612">
      <w:bodyDiv w:val="1"/>
      <w:marLeft w:val="0"/>
      <w:marRight w:val="0"/>
      <w:marTop w:val="0"/>
      <w:marBottom w:val="0"/>
      <w:divBdr>
        <w:top w:val="none" w:sz="0" w:space="0" w:color="auto"/>
        <w:left w:val="none" w:sz="0" w:space="0" w:color="auto"/>
        <w:bottom w:val="none" w:sz="0" w:space="0" w:color="auto"/>
        <w:right w:val="none" w:sz="0" w:space="0" w:color="auto"/>
      </w:divBdr>
    </w:div>
    <w:div w:id="822158909">
      <w:bodyDiv w:val="1"/>
      <w:marLeft w:val="0"/>
      <w:marRight w:val="0"/>
      <w:marTop w:val="0"/>
      <w:marBottom w:val="0"/>
      <w:divBdr>
        <w:top w:val="none" w:sz="0" w:space="0" w:color="auto"/>
        <w:left w:val="none" w:sz="0" w:space="0" w:color="auto"/>
        <w:bottom w:val="none" w:sz="0" w:space="0" w:color="auto"/>
        <w:right w:val="none" w:sz="0" w:space="0" w:color="auto"/>
      </w:divBdr>
    </w:div>
    <w:div w:id="822965793">
      <w:bodyDiv w:val="1"/>
      <w:marLeft w:val="0"/>
      <w:marRight w:val="0"/>
      <w:marTop w:val="0"/>
      <w:marBottom w:val="0"/>
      <w:divBdr>
        <w:top w:val="none" w:sz="0" w:space="0" w:color="auto"/>
        <w:left w:val="none" w:sz="0" w:space="0" w:color="auto"/>
        <w:bottom w:val="none" w:sz="0" w:space="0" w:color="auto"/>
        <w:right w:val="none" w:sz="0" w:space="0" w:color="auto"/>
      </w:divBdr>
    </w:div>
    <w:div w:id="823156133">
      <w:bodyDiv w:val="1"/>
      <w:marLeft w:val="0"/>
      <w:marRight w:val="0"/>
      <w:marTop w:val="0"/>
      <w:marBottom w:val="0"/>
      <w:divBdr>
        <w:top w:val="none" w:sz="0" w:space="0" w:color="auto"/>
        <w:left w:val="none" w:sz="0" w:space="0" w:color="auto"/>
        <w:bottom w:val="none" w:sz="0" w:space="0" w:color="auto"/>
        <w:right w:val="none" w:sz="0" w:space="0" w:color="auto"/>
      </w:divBdr>
    </w:div>
    <w:div w:id="823164736">
      <w:bodyDiv w:val="1"/>
      <w:marLeft w:val="0"/>
      <w:marRight w:val="0"/>
      <w:marTop w:val="0"/>
      <w:marBottom w:val="0"/>
      <w:divBdr>
        <w:top w:val="none" w:sz="0" w:space="0" w:color="auto"/>
        <w:left w:val="none" w:sz="0" w:space="0" w:color="auto"/>
        <w:bottom w:val="none" w:sz="0" w:space="0" w:color="auto"/>
        <w:right w:val="none" w:sz="0" w:space="0" w:color="auto"/>
      </w:divBdr>
    </w:div>
    <w:div w:id="825784729">
      <w:bodyDiv w:val="1"/>
      <w:marLeft w:val="0"/>
      <w:marRight w:val="0"/>
      <w:marTop w:val="0"/>
      <w:marBottom w:val="0"/>
      <w:divBdr>
        <w:top w:val="none" w:sz="0" w:space="0" w:color="auto"/>
        <w:left w:val="none" w:sz="0" w:space="0" w:color="auto"/>
        <w:bottom w:val="none" w:sz="0" w:space="0" w:color="auto"/>
        <w:right w:val="none" w:sz="0" w:space="0" w:color="auto"/>
      </w:divBdr>
    </w:div>
    <w:div w:id="826627749">
      <w:bodyDiv w:val="1"/>
      <w:marLeft w:val="0"/>
      <w:marRight w:val="0"/>
      <w:marTop w:val="0"/>
      <w:marBottom w:val="0"/>
      <w:divBdr>
        <w:top w:val="none" w:sz="0" w:space="0" w:color="auto"/>
        <w:left w:val="none" w:sz="0" w:space="0" w:color="auto"/>
        <w:bottom w:val="none" w:sz="0" w:space="0" w:color="auto"/>
        <w:right w:val="none" w:sz="0" w:space="0" w:color="auto"/>
      </w:divBdr>
    </w:div>
    <w:div w:id="826943561">
      <w:bodyDiv w:val="1"/>
      <w:marLeft w:val="0"/>
      <w:marRight w:val="0"/>
      <w:marTop w:val="0"/>
      <w:marBottom w:val="0"/>
      <w:divBdr>
        <w:top w:val="none" w:sz="0" w:space="0" w:color="auto"/>
        <w:left w:val="none" w:sz="0" w:space="0" w:color="auto"/>
        <w:bottom w:val="none" w:sz="0" w:space="0" w:color="auto"/>
        <w:right w:val="none" w:sz="0" w:space="0" w:color="auto"/>
      </w:divBdr>
    </w:div>
    <w:div w:id="829055449">
      <w:bodyDiv w:val="1"/>
      <w:marLeft w:val="0"/>
      <w:marRight w:val="0"/>
      <w:marTop w:val="0"/>
      <w:marBottom w:val="0"/>
      <w:divBdr>
        <w:top w:val="none" w:sz="0" w:space="0" w:color="auto"/>
        <w:left w:val="none" w:sz="0" w:space="0" w:color="auto"/>
        <w:bottom w:val="none" w:sz="0" w:space="0" w:color="auto"/>
        <w:right w:val="none" w:sz="0" w:space="0" w:color="auto"/>
      </w:divBdr>
    </w:div>
    <w:div w:id="830021207">
      <w:bodyDiv w:val="1"/>
      <w:marLeft w:val="0"/>
      <w:marRight w:val="0"/>
      <w:marTop w:val="0"/>
      <w:marBottom w:val="0"/>
      <w:divBdr>
        <w:top w:val="none" w:sz="0" w:space="0" w:color="auto"/>
        <w:left w:val="none" w:sz="0" w:space="0" w:color="auto"/>
        <w:bottom w:val="none" w:sz="0" w:space="0" w:color="auto"/>
        <w:right w:val="none" w:sz="0" w:space="0" w:color="auto"/>
      </w:divBdr>
    </w:div>
    <w:div w:id="830214104">
      <w:bodyDiv w:val="1"/>
      <w:marLeft w:val="0"/>
      <w:marRight w:val="0"/>
      <w:marTop w:val="0"/>
      <w:marBottom w:val="0"/>
      <w:divBdr>
        <w:top w:val="none" w:sz="0" w:space="0" w:color="auto"/>
        <w:left w:val="none" w:sz="0" w:space="0" w:color="auto"/>
        <w:bottom w:val="none" w:sz="0" w:space="0" w:color="auto"/>
        <w:right w:val="none" w:sz="0" w:space="0" w:color="auto"/>
      </w:divBdr>
    </w:div>
    <w:div w:id="830490398">
      <w:bodyDiv w:val="1"/>
      <w:marLeft w:val="0"/>
      <w:marRight w:val="0"/>
      <w:marTop w:val="0"/>
      <w:marBottom w:val="0"/>
      <w:divBdr>
        <w:top w:val="none" w:sz="0" w:space="0" w:color="auto"/>
        <w:left w:val="none" w:sz="0" w:space="0" w:color="auto"/>
        <w:bottom w:val="none" w:sz="0" w:space="0" w:color="auto"/>
        <w:right w:val="none" w:sz="0" w:space="0" w:color="auto"/>
      </w:divBdr>
    </w:div>
    <w:div w:id="839388026">
      <w:bodyDiv w:val="1"/>
      <w:marLeft w:val="0"/>
      <w:marRight w:val="0"/>
      <w:marTop w:val="0"/>
      <w:marBottom w:val="0"/>
      <w:divBdr>
        <w:top w:val="none" w:sz="0" w:space="0" w:color="auto"/>
        <w:left w:val="none" w:sz="0" w:space="0" w:color="auto"/>
        <w:bottom w:val="none" w:sz="0" w:space="0" w:color="auto"/>
        <w:right w:val="none" w:sz="0" w:space="0" w:color="auto"/>
      </w:divBdr>
    </w:div>
    <w:div w:id="839855935">
      <w:bodyDiv w:val="1"/>
      <w:marLeft w:val="0"/>
      <w:marRight w:val="0"/>
      <w:marTop w:val="0"/>
      <w:marBottom w:val="0"/>
      <w:divBdr>
        <w:top w:val="none" w:sz="0" w:space="0" w:color="auto"/>
        <w:left w:val="none" w:sz="0" w:space="0" w:color="auto"/>
        <w:bottom w:val="none" w:sz="0" w:space="0" w:color="auto"/>
        <w:right w:val="none" w:sz="0" w:space="0" w:color="auto"/>
      </w:divBdr>
    </w:div>
    <w:div w:id="843546194">
      <w:bodyDiv w:val="1"/>
      <w:marLeft w:val="0"/>
      <w:marRight w:val="0"/>
      <w:marTop w:val="0"/>
      <w:marBottom w:val="0"/>
      <w:divBdr>
        <w:top w:val="none" w:sz="0" w:space="0" w:color="auto"/>
        <w:left w:val="none" w:sz="0" w:space="0" w:color="auto"/>
        <w:bottom w:val="none" w:sz="0" w:space="0" w:color="auto"/>
        <w:right w:val="none" w:sz="0" w:space="0" w:color="auto"/>
      </w:divBdr>
    </w:div>
    <w:div w:id="843669517">
      <w:bodyDiv w:val="1"/>
      <w:marLeft w:val="0"/>
      <w:marRight w:val="0"/>
      <w:marTop w:val="0"/>
      <w:marBottom w:val="0"/>
      <w:divBdr>
        <w:top w:val="none" w:sz="0" w:space="0" w:color="auto"/>
        <w:left w:val="none" w:sz="0" w:space="0" w:color="auto"/>
        <w:bottom w:val="none" w:sz="0" w:space="0" w:color="auto"/>
        <w:right w:val="none" w:sz="0" w:space="0" w:color="auto"/>
      </w:divBdr>
    </w:div>
    <w:div w:id="849027575">
      <w:bodyDiv w:val="1"/>
      <w:marLeft w:val="0"/>
      <w:marRight w:val="0"/>
      <w:marTop w:val="0"/>
      <w:marBottom w:val="0"/>
      <w:divBdr>
        <w:top w:val="none" w:sz="0" w:space="0" w:color="auto"/>
        <w:left w:val="none" w:sz="0" w:space="0" w:color="auto"/>
        <w:bottom w:val="none" w:sz="0" w:space="0" w:color="auto"/>
        <w:right w:val="none" w:sz="0" w:space="0" w:color="auto"/>
      </w:divBdr>
    </w:div>
    <w:div w:id="849180884">
      <w:bodyDiv w:val="1"/>
      <w:marLeft w:val="0"/>
      <w:marRight w:val="0"/>
      <w:marTop w:val="0"/>
      <w:marBottom w:val="0"/>
      <w:divBdr>
        <w:top w:val="none" w:sz="0" w:space="0" w:color="auto"/>
        <w:left w:val="none" w:sz="0" w:space="0" w:color="auto"/>
        <w:bottom w:val="none" w:sz="0" w:space="0" w:color="auto"/>
        <w:right w:val="none" w:sz="0" w:space="0" w:color="auto"/>
      </w:divBdr>
    </w:div>
    <w:div w:id="852182425">
      <w:bodyDiv w:val="1"/>
      <w:marLeft w:val="0"/>
      <w:marRight w:val="0"/>
      <w:marTop w:val="0"/>
      <w:marBottom w:val="0"/>
      <w:divBdr>
        <w:top w:val="none" w:sz="0" w:space="0" w:color="auto"/>
        <w:left w:val="none" w:sz="0" w:space="0" w:color="auto"/>
        <w:bottom w:val="none" w:sz="0" w:space="0" w:color="auto"/>
        <w:right w:val="none" w:sz="0" w:space="0" w:color="auto"/>
      </w:divBdr>
    </w:div>
    <w:div w:id="853612839">
      <w:bodyDiv w:val="1"/>
      <w:marLeft w:val="0"/>
      <w:marRight w:val="0"/>
      <w:marTop w:val="0"/>
      <w:marBottom w:val="0"/>
      <w:divBdr>
        <w:top w:val="none" w:sz="0" w:space="0" w:color="auto"/>
        <w:left w:val="none" w:sz="0" w:space="0" w:color="auto"/>
        <w:bottom w:val="none" w:sz="0" w:space="0" w:color="auto"/>
        <w:right w:val="none" w:sz="0" w:space="0" w:color="auto"/>
      </w:divBdr>
    </w:div>
    <w:div w:id="859053190">
      <w:bodyDiv w:val="1"/>
      <w:marLeft w:val="0"/>
      <w:marRight w:val="0"/>
      <w:marTop w:val="0"/>
      <w:marBottom w:val="0"/>
      <w:divBdr>
        <w:top w:val="none" w:sz="0" w:space="0" w:color="auto"/>
        <w:left w:val="none" w:sz="0" w:space="0" w:color="auto"/>
        <w:bottom w:val="none" w:sz="0" w:space="0" w:color="auto"/>
        <w:right w:val="none" w:sz="0" w:space="0" w:color="auto"/>
      </w:divBdr>
    </w:div>
    <w:div w:id="861087080">
      <w:bodyDiv w:val="1"/>
      <w:marLeft w:val="0"/>
      <w:marRight w:val="0"/>
      <w:marTop w:val="0"/>
      <w:marBottom w:val="0"/>
      <w:divBdr>
        <w:top w:val="none" w:sz="0" w:space="0" w:color="auto"/>
        <w:left w:val="none" w:sz="0" w:space="0" w:color="auto"/>
        <w:bottom w:val="none" w:sz="0" w:space="0" w:color="auto"/>
        <w:right w:val="none" w:sz="0" w:space="0" w:color="auto"/>
      </w:divBdr>
    </w:div>
    <w:div w:id="863245931">
      <w:bodyDiv w:val="1"/>
      <w:marLeft w:val="0"/>
      <w:marRight w:val="0"/>
      <w:marTop w:val="0"/>
      <w:marBottom w:val="0"/>
      <w:divBdr>
        <w:top w:val="none" w:sz="0" w:space="0" w:color="auto"/>
        <w:left w:val="none" w:sz="0" w:space="0" w:color="auto"/>
        <w:bottom w:val="none" w:sz="0" w:space="0" w:color="auto"/>
        <w:right w:val="none" w:sz="0" w:space="0" w:color="auto"/>
      </w:divBdr>
    </w:div>
    <w:div w:id="864295409">
      <w:bodyDiv w:val="1"/>
      <w:marLeft w:val="0"/>
      <w:marRight w:val="0"/>
      <w:marTop w:val="0"/>
      <w:marBottom w:val="0"/>
      <w:divBdr>
        <w:top w:val="none" w:sz="0" w:space="0" w:color="auto"/>
        <w:left w:val="none" w:sz="0" w:space="0" w:color="auto"/>
        <w:bottom w:val="none" w:sz="0" w:space="0" w:color="auto"/>
        <w:right w:val="none" w:sz="0" w:space="0" w:color="auto"/>
      </w:divBdr>
    </w:div>
    <w:div w:id="870149180">
      <w:bodyDiv w:val="1"/>
      <w:marLeft w:val="0"/>
      <w:marRight w:val="0"/>
      <w:marTop w:val="0"/>
      <w:marBottom w:val="0"/>
      <w:divBdr>
        <w:top w:val="none" w:sz="0" w:space="0" w:color="auto"/>
        <w:left w:val="none" w:sz="0" w:space="0" w:color="auto"/>
        <w:bottom w:val="none" w:sz="0" w:space="0" w:color="auto"/>
        <w:right w:val="none" w:sz="0" w:space="0" w:color="auto"/>
      </w:divBdr>
    </w:div>
    <w:div w:id="872692893">
      <w:bodyDiv w:val="1"/>
      <w:marLeft w:val="0"/>
      <w:marRight w:val="0"/>
      <w:marTop w:val="0"/>
      <w:marBottom w:val="0"/>
      <w:divBdr>
        <w:top w:val="none" w:sz="0" w:space="0" w:color="auto"/>
        <w:left w:val="none" w:sz="0" w:space="0" w:color="auto"/>
        <w:bottom w:val="none" w:sz="0" w:space="0" w:color="auto"/>
        <w:right w:val="none" w:sz="0" w:space="0" w:color="auto"/>
      </w:divBdr>
    </w:div>
    <w:div w:id="875120492">
      <w:bodyDiv w:val="1"/>
      <w:marLeft w:val="0"/>
      <w:marRight w:val="0"/>
      <w:marTop w:val="0"/>
      <w:marBottom w:val="0"/>
      <w:divBdr>
        <w:top w:val="none" w:sz="0" w:space="0" w:color="auto"/>
        <w:left w:val="none" w:sz="0" w:space="0" w:color="auto"/>
        <w:bottom w:val="none" w:sz="0" w:space="0" w:color="auto"/>
        <w:right w:val="none" w:sz="0" w:space="0" w:color="auto"/>
      </w:divBdr>
    </w:div>
    <w:div w:id="877665948">
      <w:bodyDiv w:val="1"/>
      <w:marLeft w:val="0"/>
      <w:marRight w:val="0"/>
      <w:marTop w:val="0"/>
      <w:marBottom w:val="0"/>
      <w:divBdr>
        <w:top w:val="none" w:sz="0" w:space="0" w:color="auto"/>
        <w:left w:val="none" w:sz="0" w:space="0" w:color="auto"/>
        <w:bottom w:val="none" w:sz="0" w:space="0" w:color="auto"/>
        <w:right w:val="none" w:sz="0" w:space="0" w:color="auto"/>
      </w:divBdr>
    </w:div>
    <w:div w:id="879584572">
      <w:bodyDiv w:val="1"/>
      <w:marLeft w:val="0"/>
      <w:marRight w:val="0"/>
      <w:marTop w:val="0"/>
      <w:marBottom w:val="0"/>
      <w:divBdr>
        <w:top w:val="none" w:sz="0" w:space="0" w:color="auto"/>
        <w:left w:val="none" w:sz="0" w:space="0" w:color="auto"/>
        <w:bottom w:val="none" w:sz="0" w:space="0" w:color="auto"/>
        <w:right w:val="none" w:sz="0" w:space="0" w:color="auto"/>
      </w:divBdr>
    </w:div>
    <w:div w:id="883756296">
      <w:bodyDiv w:val="1"/>
      <w:marLeft w:val="0"/>
      <w:marRight w:val="0"/>
      <w:marTop w:val="0"/>
      <w:marBottom w:val="0"/>
      <w:divBdr>
        <w:top w:val="none" w:sz="0" w:space="0" w:color="auto"/>
        <w:left w:val="none" w:sz="0" w:space="0" w:color="auto"/>
        <w:bottom w:val="none" w:sz="0" w:space="0" w:color="auto"/>
        <w:right w:val="none" w:sz="0" w:space="0" w:color="auto"/>
      </w:divBdr>
    </w:div>
    <w:div w:id="885602878">
      <w:bodyDiv w:val="1"/>
      <w:marLeft w:val="0"/>
      <w:marRight w:val="0"/>
      <w:marTop w:val="0"/>
      <w:marBottom w:val="0"/>
      <w:divBdr>
        <w:top w:val="none" w:sz="0" w:space="0" w:color="auto"/>
        <w:left w:val="none" w:sz="0" w:space="0" w:color="auto"/>
        <w:bottom w:val="none" w:sz="0" w:space="0" w:color="auto"/>
        <w:right w:val="none" w:sz="0" w:space="0" w:color="auto"/>
      </w:divBdr>
    </w:div>
    <w:div w:id="886071309">
      <w:bodyDiv w:val="1"/>
      <w:marLeft w:val="0"/>
      <w:marRight w:val="0"/>
      <w:marTop w:val="0"/>
      <w:marBottom w:val="0"/>
      <w:divBdr>
        <w:top w:val="none" w:sz="0" w:space="0" w:color="auto"/>
        <w:left w:val="none" w:sz="0" w:space="0" w:color="auto"/>
        <w:bottom w:val="none" w:sz="0" w:space="0" w:color="auto"/>
        <w:right w:val="none" w:sz="0" w:space="0" w:color="auto"/>
      </w:divBdr>
    </w:div>
    <w:div w:id="887835219">
      <w:bodyDiv w:val="1"/>
      <w:marLeft w:val="0"/>
      <w:marRight w:val="0"/>
      <w:marTop w:val="0"/>
      <w:marBottom w:val="0"/>
      <w:divBdr>
        <w:top w:val="none" w:sz="0" w:space="0" w:color="auto"/>
        <w:left w:val="none" w:sz="0" w:space="0" w:color="auto"/>
        <w:bottom w:val="none" w:sz="0" w:space="0" w:color="auto"/>
        <w:right w:val="none" w:sz="0" w:space="0" w:color="auto"/>
      </w:divBdr>
    </w:div>
    <w:div w:id="888029001">
      <w:bodyDiv w:val="1"/>
      <w:marLeft w:val="0"/>
      <w:marRight w:val="0"/>
      <w:marTop w:val="0"/>
      <w:marBottom w:val="0"/>
      <w:divBdr>
        <w:top w:val="none" w:sz="0" w:space="0" w:color="auto"/>
        <w:left w:val="none" w:sz="0" w:space="0" w:color="auto"/>
        <w:bottom w:val="none" w:sz="0" w:space="0" w:color="auto"/>
        <w:right w:val="none" w:sz="0" w:space="0" w:color="auto"/>
      </w:divBdr>
    </w:div>
    <w:div w:id="888607796">
      <w:bodyDiv w:val="1"/>
      <w:marLeft w:val="0"/>
      <w:marRight w:val="0"/>
      <w:marTop w:val="0"/>
      <w:marBottom w:val="0"/>
      <w:divBdr>
        <w:top w:val="none" w:sz="0" w:space="0" w:color="auto"/>
        <w:left w:val="none" w:sz="0" w:space="0" w:color="auto"/>
        <w:bottom w:val="none" w:sz="0" w:space="0" w:color="auto"/>
        <w:right w:val="none" w:sz="0" w:space="0" w:color="auto"/>
      </w:divBdr>
    </w:div>
    <w:div w:id="891502823">
      <w:bodyDiv w:val="1"/>
      <w:marLeft w:val="0"/>
      <w:marRight w:val="0"/>
      <w:marTop w:val="0"/>
      <w:marBottom w:val="0"/>
      <w:divBdr>
        <w:top w:val="none" w:sz="0" w:space="0" w:color="auto"/>
        <w:left w:val="none" w:sz="0" w:space="0" w:color="auto"/>
        <w:bottom w:val="none" w:sz="0" w:space="0" w:color="auto"/>
        <w:right w:val="none" w:sz="0" w:space="0" w:color="auto"/>
      </w:divBdr>
    </w:div>
    <w:div w:id="896472454">
      <w:bodyDiv w:val="1"/>
      <w:marLeft w:val="0"/>
      <w:marRight w:val="0"/>
      <w:marTop w:val="0"/>
      <w:marBottom w:val="0"/>
      <w:divBdr>
        <w:top w:val="none" w:sz="0" w:space="0" w:color="auto"/>
        <w:left w:val="none" w:sz="0" w:space="0" w:color="auto"/>
        <w:bottom w:val="none" w:sz="0" w:space="0" w:color="auto"/>
        <w:right w:val="none" w:sz="0" w:space="0" w:color="auto"/>
      </w:divBdr>
    </w:div>
    <w:div w:id="901409787">
      <w:bodyDiv w:val="1"/>
      <w:marLeft w:val="0"/>
      <w:marRight w:val="0"/>
      <w:marTop w:val="0"/>
      <w:marBottom w:val="0"/>
      <w:divBdr>
        <w:top w:val="none" w:sz="0" w:space="0" w:color="auto"/>
        <w:left w:val="none" w:sz="0" w:space="0" w:color="auto"/>
        <w:bottom w:val="none" w:sz="0" w:space="0" w:color="auto"/>
        <w:right w:val="none" w:sz="0" w:space="0" w:color="auto"/>
      </w:divBdr>
    </w:div>
    <w:div w:id="904494160">
      <w:bodyDiv w:val="1"/>
      <w:marLeft w:val="0"/>
      <w:marRight w:val="0"/>
      <w:marTop w:val="0"/>
      <w:marBottom w:val="0"/>
      <w:divBdr>
        <w:top w:val="none" w:sz="0" w:space="0" w:color="auto"/>
        <w:left w:val="none" w:sz="0" w:space="0" w:color="auto"/>
        <w:bottom w:val="none" w:sz="0" w:space="0" w:color="auto"/>
        <w:right w:val="none" w:sz="0" w:space="0" w:color="auto"/>
      </w:divBdr>
    </w:div>
    <w:div w:id="906301947">
      <w:bodyDiv w:val="1"/>
      <w:marLeft w:val="0"/>
      <w:marRight w:val="0"/>
      <w:marTop w:val="0"/>
      <w:marBottom w:val="0"/>
      <w:divBdr>
        <w:top w:val="none" w:sz="0" w:space="0" w:color="auto"/>
        <w:left w:val="none" w:sz="0" w:space="0" w:color="auto"/>
        <w:bottom w:val="none" w:sz="0" w:space="0" w:color="auto"/>
        <w:right w:val="none" w:sz="0" w:space="0" w:color="auto"/>
      </w:divBdr>
    </w:div>
    <w:div w:id="909848328">
      <w:bodyDiv w:val="1"/>
      <w:marLeft w:val="0"/>
      <w:marRight w:val="0"/>
      <w:marTop w:val="0"/>
      <w:marBottom w:val="0"/>
      <w:divBdr>
        <w:top w:val="none" w:sz="0" w:space="0" w:color="auto"/>
        <w:left w:val="none" w:sz="0" w:space="0" w:color="auto"/>
        <w:bottom w:val="none" w:sz="0" w:space="0" w:color="auto"/>
        <w:right w:val="none" w:sz="0" w:space="0" w:color="auto"/>
      </w:divBdr>
    </w:div>
    <w:div w:id="913704996">
      <w:bodyDiv w:val="1"/>
      <w:marLeft w:val="0"/>
      <w:marRight w:val="0"/>
      <w:marTop w:val="0"/>
      <w:marBottom w:val="0"/>
      <w:divBdr>
        <w:top w:val="none" w:sz="0" w:space="0" w:color="auto"/>
        <w:left w:val="none" w:sz="0" w:space="0" w:color="auto"/>
        <w:bottom w:val="none" w:sz="0" w:space="0" w:color="auto"/>
        <w:right w:val="none" w:sz="0" w:space="0" w:color="auto"/>
      </w:divBdr>
    </w:div>
    <w:div w:id="916400797">
      <w:bodyDiv w:val="1"/>
      <w:marLeft w:val="0"/>
      <w:marRight w:val="0"/>
      <w:marTop w:val="0"/>
      <w:marBottom w:val="0"/>
      <w:divBdr>
        <w:top w:val="none" w:sz="0" w:space="0" w:color="auto"/>
        <w:left w:val="none" w:sz="0" w:space="0" w:color="auto"/>
        <w:bottom w:val="none" w:sz="0" w:space="0" w:color="auto"/>
        <w:right w:val="none" w:sz="0" w:space="0" w:color="auto"/>
      </w:divBdr>
    </w:div>
    <w:div w:id="918290984">
      <w:bodyDiv w:val="1"/>
      <w:marLeft w:val="0"/>
      <w:marRight w:val="0"/>
      <w:marTop w:val="0"/>
      <w:marBottom w:val="0"/>
      <w:divBdr>
        <w:top w:val="none" w:sz="0" w:space="0" w:color="auto"/>
        <w:left w:val="none" w:sz="0" w:space="0" w:color="auto"/>
        <w:bottom w:val="none" w:sz="0" w:space="0" w:color="auto"/>
        <w:right w:val="none" w:sz="0" w:space="0" w:color="auto"/>
      </w:divBdr>
    </w:div>
    <w:div w:id="920483491">
      <w:bodyDiv w:val="1"/>
      <w:marLeft w:val="0"/>
      <w:marRight w:val="0"/>
      <w:marTop w:val="0"/>
      <w:marBottom w:val="0"/>
      <w:divBdr>
        <w:top w:val="none" w:sz="0" w:space="0" w:color="auto"/>
        <w:left w:val="none" w:sz="0" w:space="0" w:color="auto"/>
        <w:bottom w:val="none" w:sz="0" w:space="0" w:color="auto"/>
        <w:right w:val="none" w:sz="0" w:space="0" w:color="auto"/>
      </w:divBdr>
    </w:div>
    <w:div w:id="926503223">
      <w:bodyDiv w:val="1"/>
      <w:marLeft w:val="0"/>
      <w:marRight w:val="0"/>
      <w:marTop w:val="0"/>
      <w:marBottom w:val="0"/>
      <w:divBdr>
        <w:top w:val="none" w:sz="0" w:space="0" w:color="auto"/>
        <w:left w:val="none" w:sz="0" w:space="0" w:color="auto"/>
        <w:bottom w:val="none" w:sz="0" w:space="0" w:color="auto"/>
        <w:right w:val="none" w:sz="0" w:space="0" w:color="auto"/>
      </w:divBdr>
    </w:div>
    <w:div w:id="930431527">
      <w:bodyDiv w:val="1"/>
      <w:marLeft w:val="0"/>
      <w:marRight w:val="0"/>
      <w:marTop w:val="0"/>
      <w:marBottom w:val="0"/>
      <w:divBdr>
        <w:top w:val="none" w:sz="0" w:space="0" w:color="auto"/>
        <w:left w:val="none" w:sz="0" w:space="0" w:color="auto"/>
        <w:bottom w:val="none" w:sz="0" w:space="0" w:color="auto"/>
        <w:right w:val="none" w:sz="0" w:space="0" w:color="auto"/>
      </w:divBdr>
    </w:div>
    <w:div w:id="930504106">
      <w:bodyDiv w:val="1"/>
      <w:marLeft w:val="0"/>
      <w:marRight w:val="0"/>
      <w:marTop w:val="0"/>
      <w:marBottom w:val="0"/>
      <w:divBdr>
        <w:top w:val="none" w:sz="0" w:space="0" w:color="auto"/>
        <w:left w:val="none" w:sz="0" w:space="0" w:color="auto"/>
        <w:bottom w:val="none" w:sz="0" w:space="0" w:color="auto"/>
        <w:right w:val="none" w:sz="0" w:space="0" w:color="auto"/>
      </w:divBdr>
    </w:div>
    <w:div w:id="932396115">
      <w:bodyDiv w:val="1"/>
      <w:marLeft w:val="0"/>
      <w:marRight w:val="0"/>
      <w:marTop w:val="0"/>
      <w:marBottom w:val="0"/>
      <w:divBdr>
        <w:top w:val="none" w:sz="0" w:space="0" w:color="auto"/>
        <w:left w:val="none" w:sz="0" w:space="0" w:color="auto"/>
        <w:bottom w:val="none" w:sz="0" w:space="0" w:color="auto"/>
        <w:right w:val="none" w:sz="0" w:space="0" w:color="auto"/>
      </w:divBdr>
    </w:div>
    <w:div w:id="935210465">
      <w:bodyDiv w:val="1"/>
      <w:marLeft w:val="0"/>
      <w:marRight w:val="0"/>
      <w:marTop w:val="0"/>
      <w:marBottom w:val="0"/>
      <w:divBdr>
        <w:top w:val="none" w:sz="0" w:space="0" w:color="auto"/>
        <w:left w:val="none" w:sz="0" w:space="0" w:color="auto"/>
        <w:bottom w:val="none" w:sz="0" w:space="0" w:color="auto"/>
        <w:right w:val="none" w:sz="0" w:space="0" w:color="auto"/>
      </w:divBdr>
    </w:div>
    <w:div w:id="937257620">
      <w:bodyDiv w:val="1"/>
      <w:marLeft w:val="0"/>
      <w:marRight w:val="0"/>
      <w:marTop w:val="0"/>
      <w:marBottom w:val="0"/>
      <w:divBdr>
        <w:top w:val="none" w:sz="0" w:space="0" w:color="auto"/>
        <w:left w:val="none" w:sz="0" w:space="0" w:color="auto"/>
        <w:bottom w:val="none" w:sz="0" w:space="0" w:color="auto"/>
        <w:right w:val="none" w:sz="0" w:space="0" w:color="auto"/>
      </w:divBdr>
    </w:div>
    <w:div w:id="943270504">
      <w:bodyDiv w:val="1"/>
      <w:marLeft w:val="0"/>
      <w:marRight w:val="0"/>
      <w:marTop w:val="0"/>
      <w:marBottom w:val="0"/>
      <w:divBdr>
        <w:top w:val="none" w:sz="0" w:space="0" w:color="auto"/>
        <w:left w:val="none" w:sz="0" w:space="0" w:color="auto"/>
        <w:bottom w:val="none" w:sz="0" w:space="0" w:color="auto"/>
        <w:right w:val="none" w:sz="0" w:space="0" w:color="auto"/>
      </w:divBdr>
    </w:div>
    <w:div w:id="943654064">
      <w:bodyDiv w:val="1"/>
      <w:marLeft w:val="0"/>
      <w:marRight w:val="0"/>
      <w:marTop w:val="0"/>
      <w:marBottom w:val="0"/>
      <w:divBdr>
        <w:top w:val="none" w:sz="0" w:space="0" w:color="auto"/>
        <w:left w:val="none" w:sz="0" w:space="0" w:color="auto"/>
        <w:bottom w:val="none" w:sz="0" w:space="0" w:color="auto"/>
        <w:right w:val="none" w:sz="0" w:space="0" w:color="auto"/>
      </w:divBdr>
    </w:div>
    <w:div w:id="944263674">
      <w:bodyDiv w:val="1"/>
      <w:marLeft w:val="0"/>
      <w:marRight w:val="0"/>
      <w:marTop w:val="0"/>
      <w:marBottom w:val="0"/>
      <w:divBdr>
        <w:top w:val="none" w:sz="0" w:space="0" w:color="auto"/>
        <w:left w:val="none" w:sz="0" w:space="0" w:color="auto"/>
        <w:bottom w:val="none" w:sz="0" w:space="0" w:color="auto"/>
        <w:right w:val="none" w:sz="0" w:space="0" w:color="auto"/>
      </w:divBdr>
    </w:div>
    <w:div w:id="945431210">
      <w:bodyDiv w:val="1"/>
      <w:marLeft w:val="0"/>
      <w:marRight w:val="0"/>
      <w:marTop w:val="0"/>
      <w:marBottom w:val="0"/>
      <w:divBdr>
        <w:top w:val="none" w:sz="0" w:space="0" w:color="auto"/>
        <w:left w:val="none" w:sz="0" w:space="0" w:color="auto"/>
        <w:bottom w:val="none" w:sz="0" w:space="0" w:color="auto"/>
        <w:right w:val="none" w:sz="0" w:space="0" w:color="auto"/>
      </w:divBdr>
    </w:div>
    <w:div w:id="946697896">
      <w:bodyDiv w:val="1"/>
      <w:marLeft w:val="0"/>
      <w:marRight w:val="0"/>
      <w:marTop w:val="0"/>
      <w:marBottom w:val="0"/>
      <w:divBdr>
        <w:top w:val="none" w:sz="0" w:space="0" w:color="auto"/>
        <w:left w:val="none" w:sz="0" w:space="0" w:color="auto"/>
        <w:bottom w:val="none" w:sz="0" w:space="0" w:color="auto"/>
        <w:right w:val="none" w:sz="0" w:space="0" w:color="auto"/>
      </w:divBdr>
    </w:div>
    <w:div w:id="951595758">
      <w:bodyDiv w:val="1"/>
      <w:marLeft w:val="0"/>
      <w:marRight w:val="0"/>
      <w:marTop w:val="0"/>
      <w:marBottom w:val="0"/>
      <w:divBdr>
        <w:top w:val="none" w:sz="0" w:space="0" w:color="auto"/>
        <w:left w:val="none" w:sz="0" w:space="0" w:color="auto"/>
        <w:bottom w:val="none" w:sz="0" w:space="0" w:color="auto"/>
        <w:right w:val="none" w:sz="0" w:space="0" w:color="auto"/>
      </w:divBdr>
    </w:div>
    <w:div w:id="951745142">
      <w:bodyDiv w:val="1"/>
      <w:marLeft w:val="0"/>
      <w:marRight w:val="0"/>
      <w:marTop w:val="0"/>
      <w:marBottom w:val="0"/>
      <w:divBdr>
        <w:top w:val="none" w:sz="0" w:space="0" w:color="auto"/>
        <w:left w:val="none" w:sz="0" w:space="0" w:color="auto"/>
        <w:bottom w:val="none" w:sz="0" w:space="0" w:color="auto"/>
        <w:right w:val="none" w:sz="0" w:space="0" w:color="auto"/>
      </w:divBdr>
    </w:div>
    <w:div w:id="953364188">
      <w:bodyDiv w:val="1"/>
      <w:marLeft w:val="0"/>
      <w:marRight w:val="0"/>
      <w:marTop w:val="0"/>
      <w:marBottom w:val="0"/>
      <w:divBdr>
        <w:top w:val="none" w:sz="0" w:space="0" w:color="auto"/>
        <w:left w:val="none" w:sz="0" w:space="0" w:color="auto"/>
        <w:bottom w:val="none" w:sz="0" w:space="0" w:color="auto"/>
        <w:right w:val="none" w:sz="0" w:space="0" w:color="auto"/>
      </w:divBdr>
    </w:div>
    <w:div w:id="955714482">
      <w:bodyDiv w:val="1"/>
      <w:marLeft w:val="0"/>
      <w:marRight w:val="0"/>
      <w:marTop w:val="0"/>
      <w:marBottom w:val="0"/>
      <w:divBdr>
        <w:top w:val="none" w:sz="0" w:space="0" w:color="auto"/>
        <w:left w:val="none" w:sz="0" w:space="0" w:color="auto"/>
        <w:bottom w:val="none" w:sz="0" w:space="0" w:color="auto"/>
        <w:right w:val="none" w:sz="0" w:space="0" w:color="auto"/>
      </w:divBdr>
    </w:div>
    <w:div w:id="957880109">
      <w:bodyDiv w:val="1"/>
      <w:marLeft w:val="0"/>
      <w:marRight w:val="0"/>
      <w:marTop w:val="0"/>
      <w:marBottom w:val="0"/>
      <w:divBdr>
        <w:top w:val="none" w:sz="0" w:space="0" w:color="auto"/>
        <w:left w:val="none" w:sz="0" w:space="0" w:color="auto"/>
        <w:bottom w:val="none" w:sz="0" w:space="0" w:color="auto"/>
        <w:right w:val="none" w:sz="0" w:space="0" w:color="auto"/>
      </w:divBdr>
    </w:div>
    <w:div w:id="958990158">
      <w:bodyDiv w:val="1"/>
      <w:marLeft w:val="0"/>
      <w:marRight w:val="0"/>
      <w:marTop w:val="0"/>
      <w:marBottom w:val="0"/>
      <w:divBdr>
        <w:top w:val="none" w:sz="0" w:space="0" w:color="auto"/>
        <w:left w:val="none" w:sz="0" w:space="0" w:color="auto"/>
        <w:bottom w:val="none" w:sz="0" w:space="0" w:color="auto"/>
        <w:right w:val="none" w:sz="0" w:space="0" w:color="auto"/>
      </w:divBdr>
    </w:div>
    <w:div w:id="961035891">
      <w:bodyDiv w:val="1"/>
      <w:marLeft w:val="0"/>
      <w:marRight w:val="0"/>
      <w:marTop w:val="0"/>
      <w:marBottom w:val="0"/>
      <w:divBdr>
        <w:top w:val="none" w:sz="0" w:space="0" w:color="auto"/>
        <w:left w:val="none" w:sz="0" w:space="0" w:color="auto"/>
        <w:bottom w:val="none" w:sz="0" w:space="0" w:color="auto"/>
        <w:right w:val="none" w:sz="0" w:space="0" w:color="auto"/>
      </w:divBdr>
    </w:div>
    <w:div w:id="962687506">
      <w:bodyDiv w:val="1"/>
      <w:marLeft w:val="0"/>
      <w:marRight w:val="0"/>
      <w:marTop w:val="0"/>
      <w:marBottom w:val="0"/>
      <w:divBdr>
        <w:top w:val="none" w:sz="0" w:space="0" w:color="auto"/>
        <w:left w:val="none" w:sz="0" w:space="0" w:color="auto"/>
        <w:bottom w:val="none" w:sz="0" w:space="0" w:color="auto"/>
        <w:right w:val="none" w:sz="0" w:space="0" w:color="auto"/>
      </w:divBdr>
    </w:div>
    <w:div w:id="962999411">
      <w:bodyDiv w:val="1"/>
      <w:marLeft w:val="0"/>
      <w:marRight w:val="0"/>
      <w:marTop w:val="0"/>
      <w:marBottom w:val="0"/>
      <w:divBdr>
        <w:top w:val="none" w:sz="0" w:space="0" w:color="auto"/>
        <w:left w:val="none" w:sz="0" w:space="0" w:color="auto"/>
        <w:bottom w:val="none" w:sz="0" w:space="0" w:color="auto"/>
        <w:right w:val="none" w:sz="0" w:space="0" w:color="auto"/>
      </w:divBdr>
    </w:div>
    <w:div w:id="965231389">
      <w:bodyDiv w:val="1"/>
      <w:marLeft w:val="0"/>
      <w:marRight w:val="0"/>
      <w:marTop w:val="0"/>
      <w:marBottom w:val="0"/>
      <w:divBdr>
        <w:top w:val="none" w:sz="0" w:space="0" w:color="auto"/>
        <w:left w:val="none" w:sz="0" w:space="0" w:color="auto"/>
        <w:bottom w:val="none" w:sz="0" w:space="0" w:color="auto"/>
        <w:right w:val="none" w:sz="0" w:space="0" w:color="auto"/>
      </w:divBdr>
    </w:div>
    <w:div w:id="968628222">
      <w:bodyDiv w:val="1"/>
      <w:marLeft w:val="0"/>
      <w:marRight w:val="0"/>
      <w:marTop w:val="0"/>
      <w:marBottom w:val="0"/>
      <w:divBdr>
        <w:top w:val="none" w:sz="0" w:space="0" w:color="auto"/>
        <w:left w:val="none" w:sz="0" w:space="0" w:color="auto"/>
        <w:bottom w:val="none" w:sz="0" w:space="0" w:color="auto"/>
        <w:right w:val="none" w:sz="0" w:space="0" w:color="auto"/>
      </w:divBdr>
    </w:div>
    <w:div w:id="970671352">
      <w:bodyDiv w:val="1"/>
      <w:marLeft w:val="0"/>
      <w:marRight w:val="0"/>
      <w:marTop w:val="0"/>
      <w:marBottom w:val="0"/>
      <w:divBdr>
        <w:top w:val="none" w:sz="0" w:space="0" w:color="auto"/>
        <w:left w:val="none" w:sz="0" w:space="0" w:color="auto"/>
        <w:bottom w:val="none" w:sz="0" w:space="0" w:color="auto"/>
        <w:right w:val="none" w:sz="0" w:space="0" w:color="auto"/>
      </w:divBdr>
    </w:div>
    <w:div w:id="970751904">
      <w:bodyDiv w:val="1"/>
      <w:marLeft w:val="0"/>
      <w:marRight w:val="0"/>
      <w:marTop w:val="0"/>
      <w:marBottom w:val="0"/>
      <w:divBdr>
        <w:top w:val="none" w:sz="0" w:space="0" w:color="auto"/>
        <w:left w:val="none" w:sz="0" w:space="0" w:color="auto"/>
        <w:bottom w:val="none" w:sz="0" w:space="0" w:color="auto"/>
        <w:right w:val="none" w:sz="0" w:space="0" w:color="auto"/>
      </w:divBdr>
    </w:div>
    <w:div w:id="972060772">
      <w:bodyDiv w:val="1"/>
      <w:marLeft w:val="0"/>
      <w:marRight w:val="0"/>
      <w:marTop w:val="0"/>
      <w:marBottom w:val="0"/>
      <w:divBdr>
        <w:top w:val="none" w:sz="0" w:space="0" w:color="auto"/>
        <w:left w:val="none" w:sz="0" w:space="0" w:color="auto"/>
        <w:bottom w:val="none" w:sz="0" w:space="0" w:color="auto"/>
        <w:right w:val="none" w:sz="0" w:space="0" w:color="auto"/>
      </w:divBdr>
    </w:div>
    <w:div w:id="976031122">
      <w:bodyDiv w:val="1"/>
      <w:marLeft w:val="0"/>
      <w:marRight w:val="0"/>
      <w:marTop w:val="0"/>
      <w:marBottom w:val="0"/>
      <w:divBdr>
        <w:top w:val="none" w:sz="0" w:space="0" w:color="auto"/>
        <w:left w:val="none" w:sz="0" w:space="0" w:color="auto"/>
        <w:bottom w:val="none" w:sz="0" w:space="0" w:color="auto"/>
        <w:right w:val="none" w:sz="0" w:space="0" w:color="auto"/>
      </w:divBdr>
    </w:div>
    <w:div w:id="977035095">
      <w:bodyDiv w:val="1"/>
      <w:marLeft w:val="0"/>
      <w:marRight w:val="0"/>
      <w:marTop w:val="0"/>
      <w:marBottom w:val="0"/>
      <w:divBdr>
        <w:top w:val="none" w:sz="0" w:space="0" w:color="auto"/>
        <w:left w:val="none" w:sz="0" w:space="0" w:color="auto"/>
        <w:bottom w:val="none" w:sz="0" w:space="0" w:color="auto"/>
        <w:right w:val="none" w:sz="0" w:space="0" w:color="auto"/>
      </w:divBdr>
    </w:div>
    <w:div w:id="978221579">
      <w:bodyDiv w:val="1"/>
      <w:marLeft w:val="0"/>
      <w:marRight w:val="0"/>
      <w:marTop w:val="0"/>
      <w:marBottom w:val="0"/>
      <w:divBdr>
        <w:top w:val="none" w:sz="0" w:space="0" w:color="auto"/>
        <w:left w:val="none" w:sz="0" w:space="0" w:color="auto"/>
        <w:bottom w:val="none" w:sz="0" w:space="0" w:color="auto"/>
        <w:right w:val="none" w:sz="0" w:space="0" w:color="auto"/>
      </w:divBdr>
    </w:div>
    <w:div w:id="979774933">
      <w:bodyDiv w:val="1"/>
      <w:marLeft w:val="0"/>
      <w:marRight w:val="0"/>
      <w:marTop w:val="0"/>
      <w:marBottom w:val="0"/>
      <w:divBdr>
        <w:top w:val="none" w:sz="0" w:space="0" w:color="auto"/>
        <w:left w:val="none" w:sz="0" w:space="0" w:color="auto"/>
        <w:bottom w:val="none" w:sz="0" w:space="0" w:color="auto"/>
        <w:right w:val="none" w:sz="0" w:space="0" w:color="auto"/>
      </w:divBdr>
    </w:div>
    <w:div w:id="980502606">
      <w:bodyDiv w:val="1"/>
      <w:marLeft w:val="0"/>
      <w:marRight w:val="0"/>
      <w:marTop w:val="0"/>
      <w:marBottom w:val="0"/>
      <w:divBdr>
        <w:top w:val="none" w:sz="0" w:space="0" w:color="auto"/>
        <w:left w:val="none" w:sz="0" w:space="0" w:color="auto"/>
        <w:bottom w:val="none" w:sz="0" w:space="0" w:color="auto"/>
        <w:right w:val="none" w:sz="0" w:space="0" w:color="auto"/>
      </w:divBdr>
    </w:div>
    <w:div w:id="988560572">
      <w:bodyDiv w:val="1"/>
      <w:marLeft w:val="0"/>
      <w:marRight w:val="0"/>
      <w:marTop w:val="0"/>
      <w:marBottom w:val="0"/>
      <w:divBdr>
        <w:top w:val="none" w:sz="0" w:space="0" w:color="auto"/>
        <w:left w:val="none" w:sz="0" w:space="0" w:color="auto"/>
        <w:bottom w:val="none" w:sz="0" w:space="0" w:color="auto"/>
        <w:right w:val="none" w:sz="0" w:space="0" w:color="auto"/>
      </w:divBdr>
    </w:div>
    <w:div w:id="990258078">
      <w:bodyDiv w:val="1"/>
      <w:marLeft w:val="0"/>
      <w:marRight w:val="0"/>
      <w:marTop w:val="0"/>
      <w:marBottom w:val="0"/>
      <w:divBdr>
        <w:top w:val="none" w:sz="0" w:space="0" w:color="auto"/>
        <w:left w:val="none" w:sz="0" w:space="0" w:color="auto"/>
        <w:bottom w:val="none" w:sz="0" w:space="0" w:color="auto"/>
        <w:right w:val="none" w:sz="0" w:space="0" w:color="auto"/>
      </w:divBdr>
    </w:div>
    <w:div w:id="995375456">
      <w:bodyDiv w:val="1"/>
      <w:marLeft w:val="0"/>
      <w:marRight w:val="0"/>
      <w:marTop w:val="0"/>
      <w:marBottom w:val="0"/>
      <w:divBdr>
        <w:top w:val="none" w:sz="0" w:space="0" w:color="auto"/>
        <w:left w:val="none" w:sz="0" w:space="0" w:color="auto"/>
        <w:bottom w:val="none" w:sz="0" w:space="0" w:color="auto"/>
        <w:right w:val="none" w:sz="0" w:space="0" w:color="auto"/>
      </w:divBdr>
    </w:div>
    <w:div w:id="995648333">
      <w:bodyDiv w:val="1"/>
      <w:marLeft w:val="0"/>
      <w:marRight w:val="0"/>
      <w:marTop w:val="0"/>
      <w:marBottom w:val="0"/>
      <w:divBdr>
        <w:top w:val="none" w:sz="0" w:space="0" w:color="auto"/>
        <w:left w:val="none" w:sz="0" w:space="0" w:color="auto"/>
        <w:bottom w:val="none" w:sz="0" w:space="0" w:color="auto"/>
        <w:right w:val="none" w:sz="0" w:space="0" w:color="auto"/>
      </w:divBdr>
    </w:div>
    <w:div w:id="1001736122">
      <w:bodyDiv w:val="1"/>
      <w:marLeft w:val="0"/>
      <w:marRight w:val="0"/>
      <w:marTop w:val="0"/>
      <w:marBottom w:val="0"/>
      <w:divBdr>
        <w:top w:val="none" w:sz="0" w:space="0" w:color="auto"/>
        <w:left w:val="none" w:sz="0" w:space="0" w:color="auto"/>
        <w:bottom w:val="none" w:sz="0" w:space="0" w:color="auto"/>
        <w:right w:val="none" w:sz="0" w:space="0" w:color="auto"/>
      </w:divBdr>
    </w:div>
    <w:div w:id="1002857855">
      <w:bodyDiv w:val="1"/>
      <w:marLeft w:val="0"/>
      <w:marRight w:val="0"/>
      <w:marTop w:val="0"/>
      <w:marBottom w:val="0"/>
      <w:divBdr>
        <w:top w:val="none" w:sz="0" w:space="0" w:color="auto"/>
        <w:left w:val="none" w:sz="0" w:space="0" w:color="auto"/>
        <w:bottom w:val="none" w:sz="0" w:space="0" w:color="auto"/>
        <w:right w:val="none" w:sz="0" w:space="0" w:color="auto"/>
      </w:divBdr>
    </w:div>
    <w:div w:id="1002929262">
      <w:bodyDiv w:val="1"/>
      <w:marLeft w:val="0"/>
      <w:marRight w:val="0"/>
      <w:marTop w:val="0"/>
      <w:marBottom w:val="0"/>
      <w:divBdr>
        <w:top w:val="none" w:sz="0" w:space="0" w:color="auto"/>
        <w:left w:val="none" w:sz="0" w:space="0" w:color="auto"/>
        <w:bottom w:val="none" w:sz="0" w:space="0" w:color="auto"/>
        <w:right w:val="none" w:sz="0" w:space="0" w:color="auto"/>
      </w:divBdr>
    </w:div>
    <w:div w:id="1012684058">
      <w:bodyDiv w:val="1"/>
      <w:marLeft w:val="0"/>
      <w:marRight w:val="0"/>
      <w:marTop w:val="0"/>
      <w:marBottom w:val="0"/>
      <w:divBdr>
        <w:top w:val="none" w:sz="0" w:space="0" w:color="auto"/>
        <w:left w:val="none" w:sz="0" w:space="0" w:color="auto"/>
        <w:bottom w:val="none" w:sz="0" w:space="0" w:color="auto"/>
        <w:right w:val="none" w:sz="0" w:space="0" w:color="auto"/>
      </w:divBdr>
    </w:div>
    <w:div w:id="1014265848">
      <w:bodyDiv w:val="1"/>
      <w:marLeft w:val="0"/>
      <w:marRight w:val="0"/>
      <w:marTop w:val="0"/>
      <w:marBottom w:val="0"/>
      <w:divBdr>
        <w:top w:val="none" w:sz="0" w:space="0" w:color="auto"/>
        <w:left w:val="none" w:sz="0" w:space="0" w:color="auto"/>
        <w:bottom w:val="none" w:sz="0" w:space="0" w:color="auto"/>
        <w:right w:val="none" w:sz="0" w:space="0" w:color="auto"/>
      </w:divBdr>
    </w:div>
    <w:div w:id="1018192697">
      <w:bodyDiv w:val="1"/>
      <w:marLeft w:val="0"/>
      <w:marRight w:val="0"/>
      <w:marTop w:val="0"/>
      <w:marBottom w:val="0"/>
      <w:divBdr>
        <w:top w:val="none" w:sz="0" w:space="0" w:color="auto"/>
        <w:left w:val="none" w:sz="0" w:space="0" w:color="auto"/>
        <w:bottom w:val="none" w:sz="0" w:space="0" w:color="auto"/>
        <w:right w:val="none" w:sz="0" w:space="0" w:color="auto"/>
      </w:divBdr>
    </w:div>
    <w:div w:id="1023215158">
      <w:bodyDiv w:val="1"/>
      <w:marLeft w:val="0"/>
      <w:marRight w:val="0"/>
      <w:marTop w:val="0"/>
      <w:marBottom w:val="0"/>
      <w:divBdr>
        <w:top w:val="none" w:sz="0" w:space="0" w:color="auto"/>
        <w:left w:val="none" w:sz="0" w:space="0" w:color="auto"/>
        <w:bottom w:val="none" w:sz="0" w:space="0" w:color="auto"/>
        <w:right w:val="none" w:sz="0" w:space="0" w:color="auto"/>
      </w:divBdr>
    </w:div>
    <w:div w:id="1025137102">
      <w:bodyDiv w:val="1"/>
      <w:marLeft w:val="0"/>
      <w:marRight w:val="0"/>
      <w:marTop w:val="0"/>
      <w:marBottom w:val="0"/>
      <w:divBdr>
        <w:top w:val="none" w:sz="0" w:space="0" w:color="auto"/>
        <w:left w:val="none" w:sz="0" w:space="0" w:color="auto"/>
        <w:bottom w:val="none" w:sz="0" w:space="0" w:color="auto"/>
        <w:right w:val="none" w:sz="0" w:space="0" w:color="auto"/>
      </w:divBdr>
    </w:div>
    <w:div w:id="1026640787">
      <w:bodyDiv w:val="1"/>
      <w:marLeft w:val="0"/>
      <w:marRight w:val="0"/>
      <w:marTop w:val="0"/>
      <w:marBottom w:val="0"/>
      <w:divBdr>
        <w:top w:val="none" w:sz="0" w:space="0" w:color="auto"/>
        <w:left w:val="none" w:sz="0" w:space="0" w:color="auto"/>
        <w:bottom w:val="none" w:sz="0" w:space="0" w:color="auto"/>
        <w:right w:val="none" w:sz="0" w:space="0" w:color="auto"/>
      </w:divBdr>
    </w:div>
    <w:div w:id="1028869703">
      <w:bodyDiv w:val="1"/>
      <w:marLeft w:val="0"/>
      <w:marRight w:val="0"/>
      <w:marTop w:val="0"/>
      <w:marBottom w:val="0"/>
      <w:divBdr>
        <w:top w:val="none" w:sz="0" w:space="0" w:color="auto"/>
        <w:left w:val="none" w:sz="0" w:space="0" w:color="auto"/>
        <w:bottom w:val="none" w:sz="0" w:space="0" w:color="auto"/>
        <w:right w:val="none" w:sz="0" w:space="0" w:color="auto"/>
      </w:divBdr>
    </w:div>
    <w:div w:id="1029525802">
      <w:bodyDiv w:val="1"/>
      <w:marLeft w:val="0"/>
      <w:marRight w:val="0"/>
      <w:marTop w:val="0"/>
      <w:marBottom w:val="0"/>
      <w:divBdr>
        <w:top w:val="none" w:sz="0" w:space="0" w:color="auto"/>
        <w:left w:val="none" w:sz="0" w:space="0" w:color="auto"/>
        <w:bottom w:val="none" w:sz="0" w:space="0" w:color="auto"/>
        <w:right w:val="none" w:sz="0" w:space="0" w:color="auto"/>
      </w:divBdr>
    </w:div>
    <w:div w:id="1029767821">
      <w:bodyDiv w:val="1"/>
      <w:marLeft w:val="0"/>
      <w:marRight w:val="0"/>
      <w:marTop w:val="0"/>
      <w:marBottom w:val="0"/>
      <w:divBdr>
        <w:top w:val="none" w:sz="0" w:space="0" w:color="auto"/>
        <w:left w:val="none" w:sz="0" w:space="0" w:color="auto"/>
        <w:bottom w:val="none" w:sz="0" w:space="0" w:color="auto"/>
        <w:right w:val="none" w:sz="0" w:space="0" w:color="auto"/>
      </w:divBdr>
    </w:div>
    <w:div w:id="1029794773">
      <w:bodyDiv w:val="1"/>
      <w:marLeft w:val="0"/>
      <w:marRight w:val="0"/>
      <w:marTop w:val="0"/>
      <w:marBottom w:val="0"/>
      <w:divBdr>
        <w:top w:val="none" w:sz="0" w:space="0" w:color="auto"/>
        <w:left w:val="none" w:sz="0" w:space="0" w:color="auto"/>
        <w:bottom w:val="none" w:sz="0" w:space="0" w:color="auto"/>
        <w:right w:val="none" w:sz="0" w:space="0" w:color="auto"/>
      </w:divBdr>
    </w:div>
    <w:div w:id="1031609730">
      <w:bodyDiv w:val="1"/>
      <w:marLeft w:val="0"/>
      <w:marRight w:val="0"/>
      <w:marTop w:val="0"/>
      <w:marBottom w:val="0"/>
      <w:divBdr>
        <w:top w:val="none" w:sz="0" w:space="0" w:color="auto"/>
        <w:left w:val="none" w:sz="0" w:space="0" w:color="auto"/>
        <w:bottom w:val="none" w:sz="0" w:space="0" w:color="auto"/>
        <w:right w:val="none" w:sz="0" w:space="0" w:color="auto"/>
      </w:divBdr>
    </w:div>
    <w:div w:id="1036660541">
      <w:bodyDiv w:val="1"/>
      <w:marLeft w:val="0"/>
      <w:marRight w:val="0"/>
      <w:marTop w:val="0"/>
      <w:marBottom w:val="0"/>
      <w:divBdr>
        <w:top w:val="none" w:sz="0" w:space="0" w:color="auto"/>
        <w:left w:val="none" w:sz="0" w:space="0" w:color="auto"/>
        <w:bottom w:val="none" w:sz="0" w:space="0" w:color="auto"/>
        <w:right w:val="none" w:sz="0" w:space="0" w:color="auto"/>
      </w:divBdr>
    </w:div>
    <w:div w:id="1036661994">
      <w:bodyDiv w:val="1"/>
      <w:marLeft w:val="0"/>
      <w:marRight w:val="0"/>
      <w:marTop w:val="0"/>
      <w:marBottom w:val="0"/>
      <w:divBdr>
        <w:top w:val="none" w:sz="0" w:space="0" w:color="auto"/>
        <w:left w:val="none" w:sz="0" w:space="0" w:color="auto"/>
        <w:bottom w:val="none" w:sz="0" w:space="0" w:color="auto"/>
        <w:right w:val="none" w:sz="0" w:space="0" w:color="auto"/>
      </w:divBdr>
    </w:div>
    <w:div w:id="1039663415">
      <w:bodyDiv w:val="1"/>
      <w:marLeft w:val="0"/>
      <w:marRight w:val="0"/>
      <w:marTop w:val="0"/>
      <w:marBottom w:val="0"/>
      <w:divBdr>
        <w:top w:val="none" w:sz="0" w:space="0" w:color="auto"/>
        <w:left w:val="none" w:sz="0" w:space="0" w:color="auto"/>
        <w:bottom w:val="none" w:sz="0" w:space="0" w:color="auto"/>
        <w:right w:val="none" w:sz="0" w:space="0" w:color="auto"/>
      </w:divBdr>
    </w:div>
    <w:div w:id="1041631479">
      <w:bodyDiv w:val="1"/>
      <w:marLeft w:val="0"/>
      <w:marRight w:val="0"/>
      <w:marTop w:val="0"/>
      <w:marBottom w:val="0"/>
      <w:divBdr>
        <w:top w:val="none" w:sz="0" w:space="0" w:color="auto"/>
        <w:left w:val="none" w:sz="0" w:space="0" w:color="auto"/>
        <w:bottom w:val="none" w:sz="0" w:space="0" w:color="auto"/>
        <w:right w:val="none" w:sz="0" w:space="0" w:color="auto"/>
      </w:divBdr>
    </w:div>
    <w:div w:id="1048451757">
      <w:bodyDiv w:val="1"/>
      <w:marLeft w:val="0"/>
      <w:marRight w:val="0"/>
      <w:marTop w:val="0"/>
      <w:marBottom w:val="0"/>
      <w:divBdr>
        <w:top w:val="none" w:sz="0" w:space="0" w:color="auto"/>
        <w:left w:val="none" w:sz="0" w:space="0" w:color="auto"/>
        <w:bottom w:val="none" w:sz="0" w:space="0" w:color="auto"/>
        <w:right w:val="none" w:sz="0" w:space="0" w:color="auto"/>
      </w:divBdr>
    </w:div>
    <w:div w:id="1053851515">
      <w:bodyDiv w:val="1"/>
      <w:marLeft w:val="0"/>
      <w:marRight w:val="0"/>
      <w:marTop w:val="0"/>
      <w:marBottom w:val="0"/>
      <w:divBdr>
        <w:top w:val="none" w:sz="0" w:space="0" w:color="auto"/>
        <w:left w:val="none" w:sz="0" w:space="0" w:color="auto"/>
        <w:bottom w:val="none" w:sz="0" w:space="0" w:color="auto"/>
        <w:right w:val="none" w:sz="0" w:space="0" w:color="auto"/>
      </w:divBdr>
    </w:div>
    <w:div w:id="1054037264">
      <w:bodyDiv w:val="1"/>
      <w:marLeft w:val="0"/>
      <w:marRight w:val="0"/>
      <w:marTop w:val="0"/>
      <w:marBottom w:val="0"/>
      <w:divBdr>
        <w:top w:val="none" w:sz="0" w:space="0" w:color="auto"/>
        <w:left w:val="none" w:sz="0" w:space="0" w:color="auto"/>
        <w:bottom w:val="none" w:sz="0" w:space="0" w:color="auto"/>
        <w:right w:val="none" w:sz="0" w:space="0" w:color="auto"/>
      </w:divBdr>
    </w:div>
    <w:div w:id="1054355507">
      <w:bodyDiv w:val="1"/>
      <w:marLeft w:val="0"/>
      <w:marRight w:val="0"/>
      <w:marTop w:val="0"/>
      <w:marBottom w:val="0"/>
      <w:divBdr>
        <w:top w:val="none" w:sz="0" w:space="0" w:color="auto"/>
        <w:left w:val="none" w:sz="0" w:space="0" w:color="auto"/>
        <w:bottom w:val="none" w:sz="0" w:space="0" w:color="auto"/>
        <w:right w:val="none" w:sz="0" w:space="0" w:color="auto"/>
      </w:divBdr>
    </w:div>
    <w:div w:id="1055130061">
      <w:bodyDiv w:val="1"/>
      <w:marLeft w:val="0"/>
      <w:marRight w:val="0"/>
      <w:marTop w:val="0"/>
      <w:marBottom w:val="0"/>
      <w:divBdr>
        <w:top w:val="none" w:sz="0" w:space="0" w:color="auto"/>
        <w:left w:val="none" w:sz="0" w:space="0" w:color="auto"/>
        <w:bottom w:val="none" w:sz="0" w:space="0" w:color="auto"/>
        <w:right w:val="none" w:sz="0" w:space="0" w:color="auto"/>
      </w:divBdr>
    </w:div>
    <w:div w:id="1057826631">
      <w:bodyDiv w:val="1"/>
      <w:marLeft w:val="0"/>
      <w:marRight w:val="0"/>
      <w:marTop w:val="0"/>
      <w:marBottom w:val="0"/>
      <w:divBdr>
        <w:top w:val="none" w:sz="0" w:space="0" w:color="auto"/>
        <w:left w:val="none" w:sz="0" w:space="0" w:color="auto"/>
        <w:bottom w:val="none" w:sz="0" w:space="0" w:color="auto"/>
        <w:right w:val="none" w:sz="0" w:space="0" w:color="auto"/>
      </w:divBdr>
    </w:div>
    <w:div w:id="1059014471">
      <w:bodyDiv w:val="1"/>
      <w:marLeft w:val="0"/>
      <w:marRight w:val="0"/>
      <w:marTop w:val="0"/>
      <w:marBottom w:val="0"/>
      <w:divBdr>
        <w:top w:val="none" w:sz="0" w:space="0" w:color="auto"/>
        <w:left w:val="none" w:sz="0" w:space="0" w:color="auto"/>
        <w:bottom w:val="none" w:sz="0" w:space="0" w:color="auto"/>
        <w:right w:val="none" w:sz="0" w:space="0" w:color="auto"/>
      </w:divBdr>
    </w:div>
    <w:div w:id="1063912098">
      <w:bodyDiv w:val="1"/>
      <w:marLeft w:val="0"/>
      <w:marRight w:val="0"/>
      <w:marTop w:val="0"/>
      <w:marBottom w:val="0"/>
      <w:divBdr>
        <w:top w:val="none" w:sz="0" w:space="0" w:color="auto"/>
        <w:left w:val="none" w:sz="0" w:space="0" w:color="auto"/>
        <w:bottom w:val="none" w:sz="0" w:space="0" w:color="auto"/>
        <w:right w:val="none" w:sz="0" w:space="0" w:color="auto"/>
      </w:divBdr>
    </w:div>
    <w:div w:id="1064766184">
      <w:bodyDiv w:val="1"/>
      <w:marLeft w:val="0"/>
      <w:marRight w:val="0"/>
      <w:marTop w:val="0"/>
      <w:marBottom w:val="0"/>
      <w:divBdr>
        <w:top w:val="none" w:sz="0" w:space="0" w:color="auto"/>
        <w:left w:val="none" w:sz="0" w:space="0" w:color="auto"/>
        <w:bottom w:val="none" w:sz="0" w:space="0" w:color="auto"/>
        <w:right w:val="none" w:sz="0" w:space="0" w:color="auto"/>
      </w:divBdr>
    </w:div>
    <w:div w:id="1068109672">
      <w:bodyDiv w:val="1"/>
      <w:marLeft w:val="0"/>
      <w:marRight w:val="0"/>
      <w:marTop w:val="0"/>
      <w:marBottom w:val="0"/>
      <w:divBdr>
        <w:top w:val="none" w:sz="0" w:space="0" w:color="auto"/>
        <w:left w:val="none" w:sz="0" w:space="0" w:color="auto"/>
        <w:bottom w:val="none" w:sz="0" w:space="0" w:color="auto"/>
        <w:right w:val="none" w:sz="0" w:space="0" w:color="auto"/>
      </w:divBdr>
    </w:div>
    <w:div w:id="1077165629">
      <w:bodyDiv w:val="1"/>
      <w:marLeft w:val="0"/>
      <w:marRight w:val="0"/>
      <w:marTop w:val="0"/>
      <w:marBottom w:val="0"/>
      <w:divBdr>
        <w:top w:val="none" w:sz="0" w:space="0" w:color="auto"/>
        <w:left w:val="none" w:sz="0" w:space="0" w:color="auto"/>
        <w:bottom w:val="none" w:sz="0" w:space="0" w:color="auto"/>
        <w:right w:val="none" w:sz="0" w:space="0" w:color="auto"/>
      </w:divBdr>
    </w:div>
    <w:div w:id="1082408373">
      <w:bodyDiv w:val="1"/>
      <w:marLeft w:val="0"/>
      <w:marRight w:val="0"/>
      <w:marTop w:val="0"/>
      <w:marBottom w:val="0"/>
      <w:divBdr>
        <w:top w:val="none" w:sz="0" w:space="0" w:color="auto"/>
        <w:left w:val="none" w:sz="0" w:space="0" w:color="auto"/>
        <w:bottom w:val="none" w:sz="0" w:space="0" w:color="auto"/>
        <w:right w:val="none" w:sz="0" w:space="0" w:color="auto"/>
      </w:divBdr>
    </w:div>
    <w:div w:id="1085951830">
      <w:bodyDiv w:val="1"/>
      <w:marLeft w:val="0"/>
      <w:marRight w:val="0"/>
      <w:marTop w:val="0"/>
      <w:marBottom w:val="0"/>
      <w:divBdr>
        <w:top w:val="none" w:sz="0" w:space="0" w:color="auto"/>
        <w:left w:val="none" w:sz="0" w:space="0" w:color="auto"/>
        <w:bottom w:val="none" w:sz="0" w:space="0" w:color="auto"/>
        <w:right w:val="none" w:sz="0" w:space="0" w:color="auto"/>
      </w:divBdr>
    </w:div>
    <w:div w:id="1091780648">
      <w:bodyDiv w:val="1"/>
      <w:marLeft w:val="0"/>
      <w:marRight w:val="0"/>
      <w:marTop w:val="0"/>
      <w:marBottom w:val="0"/>
      <w:divBdr>
        <w:top w:val="none" w:sz="0" w:space="0" w:color="auto"/>
        <w:left w:val="none" w:sz="0" w:space="0" w:color="auto"/>
        <w:bottom w:val="none" w:sz="0" w:space="0" w:color="auto"/>
        <w:right w:val="none" w:sz="0" w:space="0" w:color="auto"/>
      </w:divBdr>
    </w:div>
    <w:div w:id="1094934081">
      <w:bodyDiv w:val="1"/>
      <w:marLeft w:val="0"/>
      <w:marRight w:val="0"/>
      <w:marTop w:val="0"/>
      <w:marBottom w:val="0"/>
      <w:divBdr>
        <w:top w:val="none" w:sz="0" w:space="0" w:color="auto"/>
        <w:left w:val="none" w:sz="0" w:space="0" w:color="auto"/>
        <w:bottom w:val="none" w:sz="0" w:space="0" w:color="auto"/>
        <w:right w:val="none" w:sz="0" w:space="0" w:color="auto"/>
      </w:divBdr>
    </w:div>
    <w:div w:id="1095175222">
      <w:bodyDiv w:val="1"/>
      <w:marLeft w:val="0"/>
      <w:marRight w:val="0"/>
      <w:marTop w:val="0"/>
      <w:marBottom w:val="0"/>
      <w:divBdr>
        <w:top w:val="none" w:sz="0" w:space="0" w:color="auto"/>
        <w:left w:val="none" w:sz="0" w:space="0" w:color="auto"/>
        <w:bottom w:val="none" w:sz="0" w:space="0" w:color="auto"/>
        <w:right w:val="none" w:sz="0" w:space="0" w:color="auto"/>
      </w:divBdr>
    </w:div>
    <w:div w:id="1095705438">
      <w:bodyDiv w:val="1"/>
      <w:marLeft w:val="0"/>
      <w:marRight w:val="0"/>
      <w:marTop w:val="0"/>
      <w:marBottom w:val="0"/>
      <w:divBdr>
        <w:top w:val="none" w:sz="0" w:space="0" w:color="auto"/>
        <w:left w:val="none" w:sz="0" w:space="0" w:color="auto"/>
        <w:bottom w:val="none" w:sz="0" w:space="0" w:color="auto"/>
        <w:right w:val="none" w:sz="0" w:space="0" w:color="auto"/>
      </w:divBdr>
    </w:div>
    <w:div w:id="1095900917">
      <w:bodyDiv w:val="1"/>
      <w:marLeft w:val="0"/>
      <w:marRight w:val="0"/>
      <w:marTop w:val="0"/>
      <w:marBottom w:val="0"/>
      <w:divBdr>
        <w:top w:val="none" w:sz="0" w:space="0" w:color="auto"/>
        <w:left w:val="none" w:sz="0" w:space="0" w:color="auto"/>
        <w:bottom w:val="none" w:sz="0" w:space="0" w:color="auto"/>
        <w:right w:val="none" w:sz="0" w:space="0" w:color="auto"/>
      </w:divBdr>
    </w:div>
    <w:div w:id="1097217858">
      <w:bodyDiv w:val="1"/>
      <w:marLeft w:val="0"/>
      <w:marRight w:val="0"/>
      <w:marTop w:val="0"/>
      <w:marBottom w:val="0"/>
      <w:divBdr>
        <w:top w:val="none" w:sz="0" w:space="0" w:color="auto"/>
        <w:left w:val="none" w:sz="0" w:space="0" w:color="auto"/>
        <w:bottom w:val="none" w:sz="0" w:space="0" w:color="auto"/>
        <w:right w:val="none" w:sz="0" w:space="0" w:color="auto"/>
      </w:divBdr>
    </w:div>
    <w:div w:id="1099329865">
      <w:bodyDiv w:val="1"/>
      <w:marLeft w:val="0"/>
      <w:marRight w:val="0"/>
      <w:marTop w:val="0"/>
      <w:marBottom w:val="0"/>
      <w:divBdr>
        <w:top w:val="none" w:sz="0" w:space="0" w:color="auto"/>
        <w:left w:val="none" w:sz="0" w:space="0" w:color="auto"/>
        <w:bottom w:val="none" w:sz="0" w:space="0" w:color="auto"/>
        <w:right w:val="none" w:sz="0" w:space="0" w:color="auto"/>
      </w:divBdr>
    </w:div>
    <w:div w:id="1099525882">
      <w:bodyDiv w:val="1"/>
      <w:marLeft w:val="0"/>
      <w:marRight w:val="0"/>
      <w:marTop w:val="0"/>
      <w:marBottom w:val="0"/>
      <w:divBdr>
        <w:top w:val="none" w:sz="0" w:space="0" w:color="auto"/>
        <w:left w:val="none" w:sz="0" w:space="0" w:color="auto"/>
        <w:bottom w:val="none" w:sz="0" w:space="0" w:color="auto"/>
        <w:right w:val="none" w:sz="0" w:space="0" w:color="auto"/>
      </w:divBdr>
    </w:div>
    <w:div w:id="1105923832">
      <w:bodyDiv w:val="1"/>
      <w:marLeft w:val="0"/>
      <w:marRight w:val="0"/>
      <w:marTop w:val="0"/>
      <w:marBottom w:val="0"/>
      <w:divBdr>
        <w:top w:val="none" w:sz="0" w:space="0" w:color="auto"/>
        <w:left w:val="none" w:sz="0" w:space="0" w:color="auto"/>
        <w:bottom w:val="none" w:sz="0" w:space="0" w:color="auto"/>
        <w:right w:val="none" w:sz="0" w:space="0" w:color="auto"/>
      </w:divBdr>
    </w:div>
    <w:div w:id="1107239551">
      <w:bodyDiv w:val="1"/>
      <w:marLeft w:val="0"/>
      <w:marRight w:val="0"/>
      <w:marTop w:val="0"/>
      <w:marBottom w:val="0"/>
      <w:divBdr>
        <w:top w:val="none" w:sz="0" w:space="0" w:color="auto"/>
        <w:left w:val="none" w:sz="0" w:space="0" w:color="auto"/>
        <w:bottom w:val="none" w:sz="0" w:space="0" w:color="auto"/>
        <w:right w:val="none" w:sz="0" w:space="0" w:color="auto"/>
      </w:divBdr>
    </w:div>
    <w:div w:id="1109394882">
      <w:bodyDiv w:val="1"/>
      <w:marLeft w:val="0"/>
      <w:marRight w:val="0"/>
      <w:marTop w:val="0"/>
      <w:marBottom w:val="0"/>
      <w:divBdr>
        <w:top w:val="none" w:sz="0" w:space="0" w:color="auto"/>
        <w:left w:val="none" w:sz="0" w:space="0" w:color="auto"/>
        <w:bottom w:val="none" w:sz="0" w:space="0" w:color="auto"/>
        <w:right w:val="none" w:sz="0" w:space="0" w:color="auto"/>
      </w:divBdr>
    </w:div>
    <w:div w:id="1109736967">
      <w:bodyDiv w:val="1"/>
      <w:marLeft w:val="0"/>
      <w:marRight w:val="0"/>
      <w:marTop w:val="0"/>
      <w:marBottom w:val="0"/>
      <w:divBdr>
        <w:top w:val="none" w:sz="0" w:space="0" w:color="auto"/>
        <w:left w:val="none" w:sz="0" w:space="0" w:color="auto"/>
        <w:bottom w:val="none" w:sz="0" w:space="0" w:color="auto"/>
        <w:right w:val="none" w:sz="0" w:space="0" w:color="auto"/>
      </w:divBdr>
    </w:div>
    <w:div w:id="1110591791">
      <w:bodyDiv w:val="1"/>
      <w:marLeft w:val="0"/>
      <w:marRight w:val="0"/>
      <w:marTop w:val="0"/>
      <w:marBottom w:val="0"/>
      <w:divBdr>
        <w:top w:val="none" w:sz="0" w:space="0" w:color="auto"/>
        <w:left w:val="none" w:sz="0" w:space="0" w:color="auto"/>
        <w:bottom w:val="none" w:sz="0" w:space="0" w:color="auto"/>
        <w:right w:val="none" w:sz="0" w:space="0" w:color="auto"/>
      </w:divBdr>
    </w:div>
    <w:div w:id="1115750791">
      <w:bodyDiv w:val="1"/>
      <w:marLeft w:val="0"/>
      <w:marRight w:val="0"/>
      <w:marTop w:val="0"/>
      <w:marBottom w:val="0"/>
      <w:divBdr>
        <w:top w:val="none" w:sz="0" w:space="0" w:color="auto"/>
        <w:left w:val="none" w:sz="0" w:space="0" w:color="auto"/>
        <w:bottom w:val="none" w:sz="0" w:space="0" w:color="auto"/>
        <w:right w:val="none" w:sz="0" w:space="0" w:color="auto"/>
      </w:divBdr>
    </w:div>
    <w:div w:id="1116751530">
      <w:bodyDiv w:val="1"/>
      <w:marLeft w:val="0"/>
      <w:marRight w:val="0"/>
      <w:marTop w:val="0"/>
      <w:marBottom w:val="0"/>
      <w:divBdr>
        <w:top w:val="none" w:sz="0" w:space="0" w:color="auto"/>
        <w:left w:val="none" w:sz="0" w:space="0" w:color="auto"/>
        <w:bottom w:val="none" w:sz="0" w:space="0" w:color="auto"/>
        <w:right w:val="none" w:sz="0" w:space="0" w:color="auto"/>
      </w:divBdr>
    </w:div>
    <w:div w:id="1118136889">
      <w:bodyDiv w:val="1"/>
      <w:marLeft w:val="0"/>
      <w:marRight w:val="0"/>
      <w:marTop w:val="0"/>
      <w:marBottom w:val="0"/>
      <w:divBdr>
        <w:top w:val="none" w:sz="0" w:space="0" w:color="auto"/>
        <w:left w:val="none" w:sz="0" w:space="0" w:color="auto"/>
        <w:bottom w:val="none" w:sz="0" w:space="0" w:color="auto"/>
        <w:right w:val="none" w:sz="0" w:space="0" w:color="auto"/>
      </w:divBdr>
    </w:div>
    <w:div w:id="1124499051">
      <w:bodyDiv w:val="1"/>
      <w:marLeft w:val="0"/>
      <w:marRight w:val="0"/>
      <w:marTop w:val="0"/>
      <w:marBottom w:val="0"/>
      <w:divBdr>
        <w:top w:val="none" w:sz="0" w:space="0" w:color="auto"/>
        <w:left w:val="none" w:sz="0" w:space="0" w:color="auto"/>
        <w:bottom w:val="none" w:sz="0" w:space="0" w:color="auto"/>
        <w:right w:val="none" w:sz="0" w:space="0" w:color="auto"/>
      </w:divBdr>
    </w:div>
    <w:div w:id="1125275769">
      <w:bodyDiv w:val="1"/>
      <w:marLeft w:val="0"/>
      <w:marRight w:val="0"/>
      <w:marTop w:val="0"/>
      <w:marBottom w:val="0"/>
      <w:divBdr>
        <w:top w:val="none" w:sz="0" w:space="0" w:color="auto"/>
        <w:left w:val="none" w:sz="0" w:space="0" w:color="auto"/>
        <w:bottom w:val="none" w:sz="0" w:space="0" w:color="auto"/>
        <w:right w:val="none" w:sz="0" w:space="0" w:color="auto"/>
      </w:divBdr>
    </w:div>
    <w:div w:id="1126386691">
      <w:bodyDiv w:val="1"/>
      <w:marLeft w:val="0"/>
      <w:marRight w:val="0"/>
      <w:marTop w:val="0"/>
      <w:marBottom w:val="0"/>
      <w:divBdr>
        <w:top w:val="none" w:sz="0" w:space="0" w:color="auto"/>
        <w:left w:val="none" w:sz="0" w:space="0" w:color="auto"/>
        <w:bottom w:val="none" w:sz="0" w:space="0" w:color="auto"/>
        <w:right w:val="none" w:sz="0" w:space="0" w:color="auto"/>
      </w:divBdr>
    </w:div>
    <w:div w:id="1126387790">
      <w:bodyDiv w:val="1"/>
      <w:marLeft w:val="0"/>
      <w:marRight w:val="0"/>
      <w:marTop w:val="0"/>
      <w:marBottom w:val="0"/>
      <w:divBdr>
        <w:top w:val="none" w:sz="0" w:space="0" w:color="auto"/>
        <w:left w:val="none" w:sz="0" w:space="0" w:color="auto"/>
        <w:bottom w:val="none" w:sz="0" w:space="0" w:color="auto"/>
        <w:right w:val="none" w:sz="0" w:space="0" w:color="auto"/>
      </w:divBdr>
    </w:div>
    <w:div w:id="1127624311">
      <w:bodyDiv w:val="1"/>
      <w:marLeft w:val="0"/>
      <w:marRight w:val="0"/>
      <w:marTop w:val="0"/>
      <w:marBottom w:val="0"/>
      <w:divBdr>
        <w:top w:val="none" w:sz="0" w:space="0" w:color="auto"/>
        <w:left w:val="none" w:sz="0" w:space="0" w:color="auto"/>
        <w:bottom w:val="none" w:sz="0" w:space="0" w:color="auto"/>
        <w:right w:val="none" w:sz="0" w:space="0" w:color="auto"/>
      </w:divBdr>
    </w:div>
    <w:div w:id="1129009335">
      <w:bodyDiv w:val="1"/>
      <w:marLeft w:val="0"/>
      <w:marRight w:val="0"/>
      <w:marTop w:val="0"/>
      <w:marBottom w:val="0"/>
      <w:divBdr>
        <w:top w:val="none" w:sz="0" w:space="0" w:color="auto"/>
        <w:left w:val="none" w:sz="0" w:space="0" w:color="auto"/>
        <w:bottom w:val="none" w:sz="0" w:space="0" w:color="auto"/>
        <w:right w:val="none" w:sz="0" w:space="0" w:color="auto"/>
      </w:divBdr>
    </w:div>
    <w:div w:id="1130586130">
      <w:bodyDiv w:val="1"/>
      <w:marLeft w:val="0"/>
      <w:marRight w:val="0"/>
      <w:marTop w:val="0"/>
      <w:marBottom w:val="0"/>
      <w:divBdr>
        <w:top w:val="none" w:sz="0" w:space="0" w:color="auto"/>
        <w:left w:val="none" w:sz="0" w:space="0" w:color="auto"/>
        <w:bottom w:val="none" w:sz="0" w:space="0" w:color="auto"/>
        <w:right w:val="none" w:sz="0" w:space="0" w:color="auto"/>
      </w:divBdr>
    </w:div>
    <w:div w:id="1133600456">
      <w:bodyDiv w:val="1"/>
      <w:marLeft w:val="0"/>
      <w:marRight w:val="0"/>
      <w:marTop w:val="0"/>
      <w:marBottom w:val="0"/>
      <w:divBdr>
        <w:top w:val="none" w:sz="0" w:space="0" w:color="auto"/>
        <w:left w:val="none" w:sz="0" w:space="0" w:color="auto"/>
        <w:bottom w:val="none" w:sz="0" w:space="0" w:color="auto"/>
        <w:right w:val="none" w:sz="0" w:space="0" w:color="auto"/>
      </w:divBdr>
    </w:div>
    <w:div w:id="1136947591">
      <w:bodyDiv w:val="1"/>
      <w:marLeft w:val="0"/>
      <w:marRight w:val="0"/>
      <w:marTop w:val="0"/>
      <w:marBottom w:val="0"/>
      <w:divBdr>
        <w:top w:val="none" w:sz="0" w:space="0" w:color="auto"/>
        <w:left w:val="none" w:sz="0" w:space="0" w:color="auto"/>
        <w:bottom w:val="none" w:sz="0" w:space="0" w:color="auto"/>
        <w:right w:val="none" w:sz="0" w:space="0" w:color="auto"/>
      </w:divBdr>
    </w:div>
    <w:div w:id="1139372959">
      <w:bodyDiv w:val="1"/>
      <w:marLeft w:val="0"/>
      <w:marRight w:val="0"/>
      <w:marTop w:val="0"/>
      <w:marBottom w:val="0"/>
      <w:divBdr>
        <w:top w:val="none" w:sz="0" w:space="0" w:color="auto"/>
        <w:left w:val="none" w:sz="0" w:space="0" w:color="auto"/>
        <w:bottom w:val="none" w:sz="0" w:space="0" w:color="auto"/>
        <w:right w:val="none" w:sz="0" w:space="0" w:color="auto"/>
      </w:divBdr>
    </w:div>
    <w:div w:id="1140463330">
      <w:bodyDiv w:val="1"/>
      <w:marLeft w:val="0"/>
      <w:marRight w:val="0"/>
      <w:marTop w:val="0"/>
      <w:marBottom w:val="0"/>
      <w:divBdr>
        <w:top w:val="none" w:sz="0" w:space="0" w:color="auto"/>
        <w:left w:val="none" w:sz="0" w:space="0" w:color="auto"/>
        <w:bottom w:val="none" w:sz="0" w:space="0" w:color="auto"/>
        <w:right w:val="none" w:sz="0" w:space="0" w:color="auto"/>
      </w:divBdr>
    </w:div>
    <w:div w:id="1142382514">
      <w:bodyDiv w:val="1"/>
      <w:marLeft w:val="0"/>
      <w:marRight w:val="0"/>
      <w:marTop w:val="0"/>
      <w:marBottom w:val="0"/>
      <w:divBdr>
        <w:top w:val="none" w:sz="0" w:space="0" w:color="auto"/>
        <w:left w:val="none" w:sz="0" w:space="0" w:color="auto"/>
        <w:bottom w:val="none" w:sz="0" w:space="0" w:color="auto"/>
        <w:right w:val="none" w:sz="0" w:space="0" w:color="auto"/>
      </w:divBdr>
    </w:div>
    <w:div w:id="1148479164">
      <w:bodyDiv w:val="1"/>
      <w:marLeft w:val="0"/>
      <w:marRight w:val="0"/>
      <w:marTop w:val="0"/>
      <w:marBottom w:val="0"/>
      <w:divBdr>
        <w:top w:val="none" w:sz="0" w:space="0" w:color="auto"/>
        <w:left w:val="none" w:sz="0" w:space="0" w:color="auto"/>
        <w:bottom w:val="none" w:sz="0" w:space="0" w:color="auto"/>
        <w:right w:val="none" w:sz="0" w:space="0" w:color="auto"/>
      </w:divBdr>
    </w:div>
    <w:div w:id="1149206180">
      <w:bodyDiv w:val="1"/>
      <w:marLeft w:val="0"/>
      <w:marRight w:val="0"/>
      <w:marTop w:val="0"/>
      <w:marBottom w:val="0"/>
      <w:divBdr>
        <w:top w:val="none" w:sz="0" w:space="0" w:color="auto"/>
        <w:left w:val="none" w:sz="0" w:space="0" w:color="auto"/>
        <w:bottom w:val="none" w:sz="0" w:space="0" w:color="auto"/>
        <w:right w:val="none" w:sz="0" w:space="0" w:color="auto"/>
      </w:divBdr>
    </w:div>
    <w:div w:id="1153789145">
      <w:bodyDiv w:val="1"/>
      <w:marLeft w:val="0"/>
      <w:marRight w:val="0"/>
      <w:marTop w:val="0"/>
      <w:marBottom w:val="0"/>
      <w:divBdr>
        <w:top w:val="none" w:sz="0" w:space="0" w:color="auto"/>
        <w:left w:val="none" w:sz="0" w:space="0" w:color="auto"/>
        <w:bottom w:val="none" w:sz="0" w:space="0" w:color="auto"/>
        <w:right w:val="none" w:sz="0" w:space="0" w:color="auto"/>
      </w:divBdr>
    </w:div>
    <w:div w:id="1154756680">
      <w:bodyDiv w:val="1"/>
      <w:marLeft w:val="0"/>
      <w:marRight w:val="0"/>
      <w:marTop w:val="0"/>
      <w:marBottom w:val="0"/>
      <w:divBdr>
        <w:top w:val="none" w:sz="0" w:space="0" w:color="auto"/>
        <w:left w:val="none" w:sz="0" w:space="0" w:color="auto"/>
        <w:bottom w:val="none" w:sz="0" w:space="0" w:color="auto"/>
        <w:right w:val="none" w:sz="0" w:space="0" w:color="auto"/>
      </w:divBdr>
    </w:div>
    <w:div w:id="1155141955">
      <w:bodyDiv w:val="1"/>
      <w:marLeft w:val="0"/>
      <w:marRight w:val="0"/>
      <w:marTop w:val="0"/>
      <w:marBottom w:val="0"/>
      <w:divBdr>
        <w:top w:val="none" w:sz="0" w:space="0" w:color="auto"/>
        <w:left w:val="none" w:sz="0" w:space="0" w:color="auto"/>
        <w:bottom w:val="none" w:sz="0" w:space="0" w:color="auto"/>
        <w:right w:val="none" w:sz="0" w:space="0" w:color="auto"/>
      </w:divBdr>
    </w:div>
    <w:div w:id="1155337536">
      <w:bodyDiv w:val="1"/>
      <w:marLeft w:val="0"/>
      <w:marRight w:val="0"/>
      <w:marTop w:val="0"/>
      <w:marBottom w:val="0"/>
      <w:divBdr>
        <w:top w:val="none" w:sz="0" w:space="0" w:color="auto"/>
        <w:left w:val="none" w:sz="0" w:space="0" w:color="auto"/>
        <w:bottom w:val="none" w:sz="0" w:space="0" w:color="auto"/>
        <w:right w:val="none" w:sz="0" w:space="0" w:color="auto"/>
      </w:divBdr>
    </w:div>
    <w:div w:id="1158887490">
      <w:bodyDiv w:val="1"/>
      <w:marLeft w:val="0"/>
      <w:marRight w:val="0"/>
      <w:marTop w:val="0"/>
      <w:marBottom w:val="0"/>
      <w:divBdr>
        <w:top w:val="none" w:sz="0" w:space="0" w:color="auto"/>
        <w:left w:val="none" w:sz="0" w:space="0" w:color="auto"/>
        <w:bottom w:val="none" w:sz="0" w:space="0" w:color="auto"/>
        <w:right w:val="none" w:sz="0" w:space="0" w:color="auto"/>
      </w:divBdr>
    </w:div>
    <w:div w:id="1168398260">
      <w:bodyDiv w:val="1"/>
      <w:marLeft w:val="0"/>
      <w:marRight w:val="0"/>
      <w:marTop w:val="0"/>
      <w:marBottom w:val="0"/>
      <w:divBdr>
        <w:top w:val="none" w:sz="0" w:space="0" w:color="auto"/>
        <w:left w:val="none" w:sz="0" w:space="0" w:color="auto"/>
        <w:bottom w:val="none" w:sz="0" w:space="0" w:color="auto"/>
        <w:right w:val="none" w:sz="0" w:space="0" w:color="auto"/>
      </w:divBdr>
    </w:div>
    <w:div w:id="1169054310">
      <w:bodyDiv w:val="1"/>
      <w:marLeft w:val="0"/>
      <w:marRight w:val="0"/>
      <w:marTop w:val="0"/>
      <w:marBottom w:val="0"/>
      <w:divBdr>
        <w:top w:val="none" w:sz="0" w:space="0" w:color="auto"/>
        <w:left w:val="none" w:sz="0" w:space="0" w:color="auto"/>
        <w:bottom w:val="none" w:sz="0" w:space="0" w:color="auto"/>
        <w:right w:val="none" w:sz="0" w:space="0" w:color="auto"/>
      </w:divBdr>
    </w:div>
    <w:div w:id="1172453835">
      <w:bodyDiv w:val="1"/>
      <w:marLeft w:val="0"/>
      <w:marRight w:val="0"/>
      <w:marTop w:val="0"/>
      <w:marBottom w:val="0"/>
      <w:divBdr>
        <w:top w:val="none" w:sz="0" w:space="0" w:color="auto"/>
        <w:left w:val="none" w:sz="0" w:space="0" w:color="auto"/>
        <w:bottom w:val="none" w:sz="0" w:space="0" w:color="auto"/>
        <w:right w:val="none" w:sz="0" w:space="0" w:color="auto"/>
      </w:divBdr>
    </w:div>
    <w:div w:id="1173954130">
      <w:bodyDiv w:val="1"/>
      <w:marLeft w:val="0"/>
      <w:marRight w:val="0"/>
      <w:marTop w:val="0"/>
      <w:marBottom w:val="0"/>
      <w:divBdr>
        <w:top w:val="none" w:sz="0" w:space="0" w:color="auto"/>
        <w:left w:val="none" w:sz="0" w:space="0" w:color="auto"/>
        <w:bottom w:val="none" w:sz="0" w:space="0" w:color="auto"/>
        <w:right w:val="none" w:sz="0" w:space="0" w:color="auto"/>
      </w:divBdr>
    </w:div>
    <w:div w:id="1175534301">
      <w:bodyDiv w:val="1"/>
      <w:marLeft w:val="0"/>
      <w:marRight w:val="0"/>
      <w:marTop w:val="0"/>
      <w:marBottom w:val="0"/>
      <w:divBdr>
        <w:top w:val="none" w:sz="0" w:space="0" w:color="auto"/>
        <w:left w:val="none" w:sz="0" w:space="0" w:color="auto"/>
        <w:bottom w:val="none" w:sz="0" w:space="0" w:color="auto"/>
        <w:right w:val="none" w:sz="0" w:space="0" w:color="auto"/>
      </w:divBdr>
    </w:div>
    <w:div w:id="1177769619">
      <w:bodyDiv w:val="1"/>
      <w:marLeft w:val="0"/>
      <w:marRight w:val="0"/>
      <w:marTop w:val="0"/>
      <w:marBottom w:val="0"/>
      <w:divBdr>
        <w:top w:val="none" w:sz="0" w:space="0" w:color="auto"/>
        <w:left w:val="none" w:sz="0" w:space="0" w:color="auto"/>
        <w:bottom w:val="none" w:sz="0" w:space="0" w:color="auto"/>
        <w:right w:val="none" w:sz="0" w:space="0" w:color="auto"/>
      </w:divBdr>
    </w:div>
    <w:div w:id="1178887207">
      <w:bodyDiv w:val="1"/>
      <w:marLeft w:val="0"/>
      <w:marRight w:val="0"/>
      <w:marTop w:val="0"/>
      <w:marBottom w:val="0"/>
      <w:divBdr>
        <w:top w:val="none" w:sz="0" w:space="0" w:color="auto"/>
        <w:left w:val="none" w:sz="0" w:space="0" w:color="auto"/>
        <w:bottom w:val="none" w:sz="0" w:space="0" w:color="auto"/>
        <w:right w:val="none" w:sz="0" w:space="0" w:color="auto"/>
      </w:divBdr>
    </w:div>
    <w:div w:id="1180662835">
      <w:bodyDiv w:val="1"/>
      <w:marLeft w:val="0"/>
      <w:marRight w:val="0"/>
      <w:marTop w:val="0"/>
      <w:marBottom w:val="0"/>
      <w:divBdr>
        <w:top w:val="none" w:sz="0" w:space="0" w:color="auto"/>
        <w:left w:val="none" w:sz="0" w:space="0" w:color="auto"/>
        <w:bottom w:val="none" w:sz="0" w:space="0" w:color="auto"/>
        <w:right w:val="none" w:sz="0" w:space="0" w:color="auto"/>
      </w:divBdr>
    </w:div>
    <w:div w:id="1181168458">
      <w:bodyDiv w:val="1"/>
      <w:marLeft w:val="0"/>
      <w:marRight w:val="0"/>
      <w:marTop w:val="0"/>
      <w:marBottom w:val="0"/>
      <w:divBdr>
        <w:top w:val="none" w:sz="0" w:space="0" w:color="auto"/>
        <w:left w:val="none" w:sz="0" w:space="0" w:color="auto"/>
        <w:bottom w:val="none" w:sz="0" w:space="0" w:color="auto"/>
        <w:right w:val="none" w:sz="0" w:space="0" w:color="auto"/>
      </w:divBdr>
    </w:div>
    <w:div w:id="1182208597">
      <w:bodyDiv w:val="1"/>
      <w:marLeft w:val="0"/>
      <w:marRight w:val="0"/>
      <w:marTop w:val="0"/>
      <w:marBottom w:val="0"/>
      <w:divBdr>
        <w:top w:val="none" w:sz="0" w:space="0" w:color="auto"/>
        <w:left w:val="none" w:sz="0" w:space="0" w:color="auto"/>
        <w:bottom w:val="none" w:sz="0" w:space="0" w:color="auto"/>
        <w:right w:val="none" w:sz="0" w:space="0" w:color="auto"/>
      </w:divBdr>
    </w:div>
    <w:div w:id="1185167958">
      <w:bodyDiv w:val="1"/>
      <w:marLeft w:val="0"/>
      <w:marRight w:val="0"/>
      <w:marTop w:val="0"/>
      <w:marBottom w:val="0"/>
      <w:divBdr>
        <w:top w:val="none" w:sz="0" w:space="0" w:color="auto"/>
        <w:left w:val="none" w:sz="0" w:space="0" w:color="auto"/>
        <w:bottom w:val="none" w:sz="0" w:space="0" w:color="auto"/>
        <w:right w:val="none" w:sz="0" w:space="0" w:color="auto"/>
      </w:divBdr>
    </w:div>
    <w:div w:id="1186333005">
      <w:bodyDiv w:val="1"/>
      <w:marLeft w:val="0"/>
      <w:marRight w:val="0"/>
      <w:marTop w:val="0"/>
      <w:marBottom w:val="0"/>
      <w:divBdr>
        <w:top w:val="none" w:sz="0" w:space="0" w:color="auto"/>
        <w:left w:val="none" w:sz="0" w:space="0" w:color="auto"/>
        <w:bottom w:val="none" w:sz="0" w:space="0" w:color="auto"/>
        <w:right w:val="none" w:sz="0" w:space="0" w:color="auto"/>
      </w:divBdr>
    </w:div>
    <w:div w:id="1194927982">
      <w:bodyDiv w:val="1"/>
      <w:marLeft w:val="0"/>
      <w:marRight w:val="0"/>
      <w:marTop w:val="0"/>
      <w:marBottom w:val="0"/>
      <w:divBdr>
        <w:top w:val="none" w:sz="0" w:space="0" w:color="auto"/>
        <w:left w:val="none" w:sz="0" w:space="0" w:color="auto"/>
        <w:bottom w:val="none" w:sz="0" w:space="0" w:color="auto"/>
        <w:right w:val="none" w:sz="0" w:space="0" w:color="auto"/>
      </w:divBdr>
    </w:div>
    <w:div w:id="1195533381">
      <w:bodyDiv w:val="1"/>
      <w:marLeft w:val="0"/>
      <w:marRight w:val="0"/>
      <w:marTop w:val="0"/>
      <w:marBottom w:val="0"/>
      <w:divBdr>
        <w:top w:val="none" w:sz="0" w:space="0" w:color="auto"/>
        <w:left w:val="none" w:sz="0" w:space="0" w:color="auto"/>
        <w:bottom w:val="none" w:sz="0" w:space="0" w:color="auto"/>
        <w:right w:val="none" w:sz="0" w:space="0" w:color="auto"/>
      </w:divBdr>
    </w:div>
    <w:div w:id="1196456243">
      <w:bodyDiv w:val="1"/>
      <w:marLeft w:val="0"/>
      <w:marRight w:val="0"/>
      <w:marTop w:val="0"/>
      <w:marBottom w:val="0"/>
      <w:divBdr>
        <w:top w:val="none" w:sz="0" w:space="0" w:color="auto"/>
        <w:left w:val="none" w:sz="0" w:space="0" w:color="auto"/>
        <w:bottom w:val="none" w:sz="0" w:space="0" w:color="auto"/>
        <w:right w:val="none" w:sz="0" w:space="0" w:color="auto"/>
      </w:divBdr>
    </w:div>
    <w:div w:id="1197962221">
      <w:bodyDiv w:val="1"/>
      <w:marLeft w:val="0"/>
      <w:marRight w:val="0"/>
      <w:marTop w:val="0"/>
      <w:marBottom w:val="0"/>
      <w:divBdr>
        <w:top w:val="none" w:sz="0" w:space="0" w:color="auto"/>
        <w:left w:val="none" w:sz="0" w:space="0" w:color="auto"/>
        <w:bottom w:val="none" w:sz="0" w:space="0" w:color="auto"/>
        <w:right w:val="none" w:sz="0" w:space="0" w:color="auto"/>
      </w:divBdr>
    </w:div>
    <w:div w:id="1198202418">
      <w:bodyDiv w:val="1"/>
      <w:marLeft w:val="0"/>
      <w:marRight w:val="0"/>
      <w:marTop w:val="0"/>
      <w:marBottom w:val="0"/>
      <w:divBdr>
        <w:top w:val="none" w:sz="0" w:space="0" w:color="auto"/>
        <w:left w:val="none" w:sz="0" w:space="0" w:color="auto"/>
        <w:bottom w:val="none" w:sz="0" w:space="0" w:color="auto"/>
        <w:right w:val="none" w:sz="0" w:space="0" w:color="auto"/>
      </w:divBdr>
    </w:div>
    <w:div w:id="1202091956">
      <w:bodyDiv w:val="1"/>
      <w:marLeft w:val="0"/>
      <w:marRight w:val="0"/>
      <w:marTop w:val="0"/>
      <w:marBottom w:val="0"/>
      <w:divBdr>
        <w:top w:val="none" w:sz="0" w:space="0" w:color="auto"/>
        <w:left w:val="none" w:sz="0" w:space="0" w:color="auto"/>
        <w:bottom w:val="none" w:sz="0" w:space="0" w:color="auto"/>
        <w:right w:val="none" w:sz="0" w:space="0" w:color="auto"/>
      </w:divBdr>
    </w:div>
    <w:div w:id="1205601219">
      <w:bodyDiv w:val="1"/>
      <w:marLeft w:val="0"/>
      <w:marRight w:val="0"/>
      <w:marTop w:val="0"/>
      <w:marBottom w:val="0"/>
      <w:divBdr>
        <w:top w:val="none" w:sz="0" w:space="0" w:color="auto"/>
        <w:left w:val="none" w:sz="0" w:space="0" w:color="auto"/>
        <w:bottom w:val="none" w:sz="0" w:space="0" w:color="auto"/>
        <w:right w:val="none" w:sz="0" w:space="0" w:color="auto"/>
      </w:divBdr>
    </w:div>
    <w:div w:id="1212964718">
      <w:bodyDiv w:val="1"/>
      <w:marLeft w:val="0"/>
      <w:marRight w:val="0"/>
      <w:marTop w:val="0"/>
      <w:marBottom w:val="0"/>
      <w:divBdr>
        <w:top w:val="none" w:sz="0" w:space="0" w:color="auto"/>
        <w:left w:val="none" w:sz="0" w:space="0" w:color="auto"/>
        <w:bottom w:val="none" w:sz="0" w:space="0" w:color="auto"/>
        <w:right w:val="none" w:sz="0" w:space="0" w:color="auto"/>
      </w:divBdr>
    </w:div>
    <w:div w:id="1217201772">
      <w:bodyDiv w:val="1"/>
      <w:marLeft w:val="0"/>
      <w:marRight w:val="0"/>
      <w:marTop w:val="0"/>
      <w:marBottom w:val="0"/>
      <w:divBdr>
        <w:top w:val="none" w:sz="0" w:space="0" w:color="auto"/>
        <w:left w:val="none" w:sz="0" w:space="0" w:color="auto"/>
        <w:bottom w:val="none" w:sz="0" w:space="0" w:color="auto"/>
        <w:right w:val="none" w:sz="0" w:space="0" w:color="auto"/>
      </w:divBdr>
    </w:div>
    <w:div w:id="1217662616">
      <w:bodyDiv w:val="1"/>
      <w:marLeft w:val="0"/>
      <w:marRight w:val="0"/>
      <w:marTop w:val="0"/>
      <w:marBottom w:val="0"/>
      <w:divBdr>
        <w:top w:val="none" w:sz="0" w:space="0" w:color="auto"/>
        <w:left w:val="none" w:sz="0" w:space="0" w:color="auto"/>
        <w:bottom w:val="none" w:sz="0" w:space="0" w:color="auto"/>
        <w:right w:val="none" w:sz="0" w:space="0" w:color="auto"/>
      </w:divBdr>
    </w:div>
    <w:div w:id="1220360312">
      <w:bodyDiv w:val="1"/>
      <w:marLeft w:val="0"/>
      <w:marRight w:val="0"/>
      <w:marTop w:val="0"/>
      <w:marBottom w:val="0"/>
      <w:divBdr>
        <w:top w:val="none" w:sz="0" w:space="0" w:color="auto"/>
        <w:left w:val="none" w:sz="0" w:space="0" w:color="auto"/>
        <w:bottom w:val="none" w:sz="0" w:space="0" w:color="auto"/>
        <w:right w:val="none" w:sz="0" w:space="0" w:color="auto"/>
      </w:divBdr>
    </w:div>
    <w:div w:id="1221869911">
      <w:bodyDiv w:val="1"/>
      <w:marLeft w:val="0"/>
      <w:marRight w:val="0"/>
      <w:marTop w:val="0"/>
      <w:marBottom w:val="0"/>
      <w:divBdr>
        <w:top w:val="none" w:sz="0" w:space="0" w:color="auto"/>
        <w:left w:val="none" w:sz="0" w:space="0" w:color="auto"/>
        <w:bottom w:val="none" w:sz="0" w:space="0" w:color="auto"/>
        <w:right w:val="none" w:sz="0" w:space="0" w:color="auto"/>
      </w:divBdr>
    </w:div>
    <w:div w:id="1224290959">
      <w:bodyDiv w:val="1"/>
      <w:marLeft w:val="0"/>
      <w:marRight w:val="0"/>
      <w:marTop w:val="0"/>
      <w:marBottom w:val="0"/>
      <w:divBdr>
        <w:top w:val="none" w:sz="0" w:space="0" w:color="auto"/>
        <w:left w:val="none" w:sz="0" w:space="0" w:color="auto"/>
        <w:bottom w:val="none" w:sz="0" w:space="0" w:color="auto"/>
        <w:right w:val="none" w:sz="0" w:space="0" w:color="auto"/>
      </w:divBdr>
    </w:div>
    <w:div w:id="1224832007">
      <w:bodyDiv w:val="1"/>
      <w:marLeft w:val="0"/>
      <w:marRight w:val="0"/>
      <w:marTop w:val="0"/>
      <w:marBottom w:val="0"/>
      <w:divBdr>
        <w:top w:val="none" w:sz="0" w:space="0" w:color="auto"/>
        <w:left w:val="none" w:sz="0" w:space="0" w:color="auto"/>
        <w:bottom w:val="none" w:sz="0" w:space="0" w:color="auto"/>
        <w:right w:val="none" w:sz="0" w:space="0" w:color="auto"/>
      </w:divBdr>
    </w:div>
    <w:div w:id="1225142311">
      <w:bodyDiv w:val="1"/>
      <w:marLeft w:val="0"/>
      <w:marRight w:val="0"/>
      <w:marTop w:val="0"/>
      <w:marBottom w:val="0"/>
      <w:divBdr>
        <w:top w:val="none" w:sz="0" w:space="0" w:color="auto"/>
        <w:left w:val="none" w:sz="0" w:space="0" w:color="auto"/>
        <w:bottom w:val="none" w:sz="0" w:space="0" w:color="auto"/>
        <w:right w:val="none" w:sz="0" w:space="0" w:color="auto"/>
      </w:divBdr>
    </w:div>
    <w:div w:id="1226602506">
      <w:bodyDiv w:val="1"/>
      <w:marLeft w:val="0"/>
      <w:marRight w:val="0"/>
      <w:marTop w:val="0"/>
      <w:marBottom w:val="0"/>
      <w:divBdr>
        <w:top w:val="none" w:sz="0" w:space="0" w:color="auto"/>
        <w:left w:val="none" w:sz="0" w:space="0" w:color="auto"/>
        <w:bottom w:val="none" w:sz="0" w:space="0" w:color="auto"/>
        <w:right w:val="none" w:sz="0" w:space="0" w:color="auto"/>
      </w:divBdr>
    </w:div>
    <w:div w:id="1228298483">
      <w:bodyDiv w:val="1"/>
      <w:marLeft w:val="0"/>
      <w:marRight w:val="0"/>
      <w:marTop w:val="0"/>
      <w:marBottom w:val="0"/>
      <w:divBdr>
        <w:top w:val="none" w:sz="0" w:space="0" w:color="auto"/>
        <w:left w:val="none" w:sz="0" w:space="0" w:color="auto"/>
        <w:bottom w:val="none" w:sz="0" w:space="0" w:color="auto"/>
        <w:right w:val="none" w:sz="0" w:space="0" w:color="auto"/>
      </w:divBdr>
    </w:div>
    <w:div w:id="1228568098">
      <w:bodyDiv w:val="1"/>
      <w:marLeft w:val="0"/>
      <w:marRight w:val="0"/>
      <w:marTop w:val="0"/>
      <w:marBottom w:val="0"/>
      <w:divBdr>
        <w:top w:val="none" w:sz="0" w:space="0" w:color="auto"/>
        <w:left w:val="none" w:sz="0" w:space="0" w:color="auto"/>
        <w:bottom w:val="none" w:sz="0" w:space="0" w:color="auto"/>
        <w:right w:val="none" w:sz="0" w:space="0" w:color="auto"/>
      </w:divBdr>
    </w:div>
    <w:div w:id="1230309126">
      <w:bodyDiv w:val="1"/>
      <w:marLeft w:val="0"/>
      <w:marRight w:val="0"/>
      <w:marTop w:val="0"/>
      <w:marBottom w:val="0"/>
      <w:divBdr>
        <w:top w:val="none" w:sz="0" w:space="0" w:color="auto"/>
        <w:left w:val="none" w:sz="0" w:space="0" w:color="auto"/>
        <w:bottom w:val="none" w:sz="0" w:space="0" w:color="auto"/>
        <w:right w:val="none" w:sz="0" w:space="0" w:color="auto"/>
      </w:divBdr>
    </w:div>
    <w:div w:id="1230312175">
      <w:bodyDiv w:val="1"/>
      <w:marLeft w:val="0"/>
      <w:marRight w:val="0"/>
      <w:marTop w:val="0"/>
      <w:marBottom w:val="0"/>
      <w:divBdr>
        <w:top w:val="none" w:sz="0" w:space="0" w:color="auto"/>
        <w:left w:val="none" w:sz="0" w:space="0" w:color="auto"/>
        <w:bottom w:val="none" w:sz="0" w:space="0" w:color="auto"/>
        <w:right w:val="none" w:sz="0" w:space="0" w:color="auto"/>
      </w:divBdr>
    </w:div>
    <w:div w:id="1230846766">
      <w:bodyDiv w:val="1"/>
      <w:marLeft w:val="0"/>
      <w:marRight w:val="0"/>
      <w:marTop w:val="0"/>
      <w:marBottom w:val="0"/>
      <w:divBdr>
        <w:top w:val="none" w:sz="0" w:space="0" w:color="auto"/>
        <w:left w:val="none" w:sz="0" w:space="0" w:color="auto"/>
        <w:bottom w:val="none" w:sz="0" w:space="0" w:color="auto"/>
        <w:right w:val="none" w:sz="0" w:space="0" w:color="auto"/>
      </w:divBdr>
    </w:div>
    <w:div w:id="1233614086">
      <w:bodyDiv w:val="1"/>
      <w:marLeft w:val="0"/>
      <w:marRight w:val="0"/>
      <w:marTop w:val="0"/>
      <w:marBottom w:val="0"/>
      <w:divBdr>
        <w:top w:val="none" w:sz="0" w:space="0" w:color="auto"/>
        <w:left w:val="none" w:sz="0" w:space="0" w:color="auto"/>
        <w:bottom w:val="none" w:sz="0" w:space="0" w:color="auto"/>
        <w:right w:val="none" w:sz="0" w:space="0" w:color="auto"/>
      </w:divBdr>
    </w:div>
    <w:div w:id="1234923813">
      <w:bodyDiv w:val="1"/>
      <w:marLeft w:val="0"/>
      <w:marRight w:val="0"/>
      <w:marTop w:val="0"/>
      <w:marBottom w:val="0"/>
      <w:divBdr>
        <w:top w:val="none" w:sz="0" w:space="0" w:color="auto"/>
        <w:left w:val="none" w:sz="0" w:space="0" w:color="auto"/>
        <w:bottom w:val="none" w:sz="0" w:space="0" w:color="auto"/>
        <w:right w:val="none" w:sz="0" w:space="0" w:color="auto"/>
      </w:divBdr>
    </w:div>
    <w:div w:id="1236083678">
      <w:bodyDiv w:val="1"/>
      <w:marLeft w:val="0"/>
      <w:marRight w:val="0"/>
      <w:marTop w:val="0"/>
      <w:marBottom w:val="0"/>
      <w:divBdr>
        <w:top w:val="none" w:sz="0" w:space="0" w:color="auto"/>
        <w:left w:val="none" w:sz="0" w:space="0" w:color="auto"/>
        <w:bottom w:val="none" w:sz="0" w:space="0" w:color="auto"/>
        <w:right w:val="none" w:sz="0" w:space="0" w:color="auto"/>
      </w:divBdr>
    </w:div>
    <w:div w:id="1237201835">
      <w:bodyDiv w:val="1"/>
      <w:marLeft w:val="0"/>
      <w:marRight w:val="0"/>
      <w:marTop w:val="0"/>
      <w:marBottom w:val="0"/>
      <w:divBdr>
        <w:top w:val="none" w:sz="0" w:space="0" w:color="auto"/>
        <w:left w:val="none" w:sz="0" w:space="0" w:color="auto"/>
        <w:bottom w:val="none" w:sz="0" w:space="0" w:color="auto"/>
        <w:right w:val="none" w:sz="0" w:space="0" w:color="auto"/>
      </w:divBdr>
    </w:div>
    <w:div w:id="1237934712">
      <w:bodyDiv w:val="1"/>
      <w:marLeft w:val="0"/>
      <w:marRight w:val="0"/>
      <w:marTop w:val="0"/>
      <w:marBottom w:val="0"/>
      <w:divBdr>
        <w:top w:val="none" w:sz="0" w:space="0" w:color="auto"/>
        <w:left w:val="none" w:sz="0" w:space="0" w:color="auto"/>
        <w:bottom w:val="none" w:sz="0" w:space="0" w:color="auto"/>
        <w:right w:val="none" w:sz="0" w:space="0" w:color="auto"/>
      </w:divBdr>
    </w:div>
    <w:div w:id="1238243755">
      <w:bodyDiv w:val="1"/>
      <w:marLeft w:val="0"/>
      <w:marRight w:val="0"/>
      <w:marTop w:val="0"/>
      <w:marBottom w:val="0"/>
      <w:divBdr>
        <w:top w:val="none" w:sz="0" w:space="0" w:color="auto"/>
        <w:left w:val="none" w:sz="0" w:space="0" w:color="auto"/>
        <w:bottom w:val="none" w:sz="0" w:space="0" w:color="auto"/>
        <w:right w:val="none" w:sz="0" w:space="0" w:color="auto"/>
      </w:divBdr>
    </w:div>
    <w:div w:id="1243875290">
      <w:bodyDiv w:val="1"/>
      <w:marLeft w:val="0"/>
      <w:marRight w:val="0"/>
      <w:marTop w:val="0"/>
      <w:marBottom w:val="0"/>
      <w:divBdr>
        <w:top w:val="none" w:sz="0" w:space="0" w:color="auto"/>
        <w:left w:val="none" w:sz="0" w:space="0" w:color="auto"/>
        <w:bottom w:val="none" w:sz="0" w:space="0" w:color="auto"/>
        <w:right w:val="none" w:sz="0" w:space="0" w:color="auto"/>
      </w:divBdr>
    </w:div>
    <w:div w:id="1244678786">
      <w:bodyDiv w:val="1"/>
      <w:marLeft w:val="0"/>
      <w:marRight w:val="0"/>
      <w:marTop w:val="0"/>
      <w:marBottom w:val="0"/>
      <w:divBdr>
        <w:top w:val="none" w:sz="0" w:space="0" w:color="auto"/>
        <w:left w:val="none" w:sz="0" w:space="0" w:color="auto"/>
        <w:bottom w:val="none" w:sz="0" w:space="0" w:color="auto"/>
        <w:right w:val="none" w:sz="0" w:space="0" w:color="auto"/>
      </w:divBdr>
    </w:div>
    <w:div w:id="1249728032">
      <w:bodyDiv w:val="1"/>
      <w:marLeft w:val="0"/>
      <w:marRight w:val="0"/>
      <w:marTop w:val="0"/>
      <w:marBottom w:val="0"/>
      <w:divBdr>
        <w:top w:val="none" w:sz="0" w:space="0" w:color="auto"/>
        <w:left w:val="none" w:sz="0" w:space="0" w:color="auto"/>
        <w:bottom w:val="none" w:sz="0" w:space="0" w:color="auto"/>
        <w:right w:val="none" w:sz="0" w:space="0" w:color="auto"/>
      </w:divBdr>
    </w:div>
    <w:div w:id="1249970719">
      <w:bodyDiv w:val="1"/>
      <w:marLeft w:val="0"/>
      <w:marRight w:val="0"/>
      <w:marTop w:val="0"/>
      <w:marBottom w:val="0"/>
      <w:divBdr>
        <w:top w:val="none" w:sz="0" w:space="0" w:color="auto"/>
        <w:left w:val="none" w:sz="0" w:space="0" w:color="auto"/>
        <w:bottom w:val="none" w:sz="0" w:space="0" w:color="auto"/>
        <w:right w:val="none" w:sz="0" w:space="0" w:color="auto"/>
      </w:divBdr>
    </w:div>
    <w:div w:id="1250231164">
      <w:bodyDiv w:val="1"/>
      <w:marLeft w:val="0"/>
      <w:marRight w:val="0"/>
      <w:marTop w:val="0"/>
      <w:marBottom w:val="0"/>
      <w:divBdr>
        <w:top w:val="none" w:sz="0" w:space="0" w:color="auto"/>
        <w:left w:val="none" w:sz="0" w:space="0" w:color="auto"/>
        <w:bottom w:val="none" w:sz="0" w:space="0" w:color="auto"/>
        <w:right w:val="none" w:sz="0" w:space="0" w:color="auto"/>
      </w:divBdr>
    </w:div>
    <w:div w:id="1252852849">
      <w:bodyDiv w:val="1"/>
      <w:marLeft w:val="0"/>
      <w:marRight w:val="0"/>
      <w:marTop w:val="0"/>
      <w:marBottom w:val="0"/>
      <w:divBdr>
        <w:top w:val="none" w:sz="0" w:space="0" w:color="auto"/>
        <w:left w:val="none" w:sz="0" w:space="0" w:color="auto"/>
        <w:bottom w:val="none" w:sz="0" w:space="0" w:color="auto"/>
        <w:right w:val="none" w:sz="0" w:space="0" w:color="auto"/>
      </w:divBdr>
    </w:div>
    <w:div w:id="1254557668">
      <w:bodyDiv w:val="1"/>
      <w:marLeft w:val="0"/>
      <w:marRight w:val="0"/>
      <w:marTop w:val="0"/>
      <w:marBottom w:val="0"/>
      <w:divBdr>
        <w:top w:val="none" w:sz="0" w:space="0" w:color="auto"/>
        <w:left w:val="none" w:sz="0" w:space="0" w:color="auto"/>
        <w:bottom w:val="none" w:sz="0" w:space="0" w:color="auto"/>
        <w:right w:val="none" w:sz="0" w:space="0" w:color="auto"/>
      </w:divBdr>
    </w:div>
    <w:div w:id="1255821161">
      <w:bodyDiv w:val="1"/>
      <w:marLeft w:val="0"/>
      <w:marRight w:val="0"/>
      <w:marTop w:val="0"/>
      <w:marBottom w:val="0"/>
      <w:divBdr>
        <w:top w:val="none" w:sz="0" w:space="0" w:color="auto"/>
        <w:left w:val="none" w:sz="0" w:space="0" w:color="auto"/>
        <w:bottom w:val="none" w:sz="0" w:space="0" w:color="auto"/>
        <w:right w:val="none" w:sz="0" w:space="0" w:color="auto"/>
      </w:divBdr>
    </w:div>
    <w:div w:id="1256132273">
      <w:bodyDiv w:val="1"/>
      <w:marLeft w:val="0"/>
      <w:marRight w:val="0"/>
      <w:marTop w:val="0"/>
      <w:marBottom w:val="0"/>
      <w:divBdr>
        <w:top w:val="none" w:sz="0" w:space="0" w:color="auto"/>
        <w:left w:val="none" w:sz="0" w:space="0" w:color="auto"/>
        <w:bottom w:val="none" w:sz="0" w:space="0" w:color="auto"/>
        <w:right w:val="none" w:sz="0" w:space="0" w:color="auto"/>
      </w:divBdr>
    </w:div>
    <w:div w:id="1259365722">
      <w:bodyDiv w:val="1"/>
      <w:marLeft w:val="0"/>
      <w:marRight w:val="0"/>
      <w:marTop w:val="0"/>
      <w:marBottom w:val="0"/>
      <w:divBdr>
        <w:top w:val="none" w:sz="0" w:space="0" w:color="auto"/>
        <w:left w:val="none" w:sz="0" w:space="0" w:color="auto"/>
        <w:bottom w:val="none" w:sz="0" w:space="0" w:color="auto"/>
        <w:right w:val="none" w:sz="0" w:space="0" w:color="auto"/>
      </w:divBdr>
    </w:div>
    <w:div w:id="1261991016">
      <w:bodyDiv w:val="1"/>
      <w:marLeft w:val="0"/>
      <w:marRight w:val="0"/>
      <w:marTop w:val="0"/>
      <w:marBottom w:val="0"/>
      <w:divBdr>
        <w:top w:val="none" w:sz="0" w:space="0" w:color="auto"/>
        <w:left w:val="none" w:sz="0" w:space="0" w:color="auto"/>
        <w:bottom w:val="none" w:sz="0" w:space="0" w:color="auto"/>
        <w:right w:val="none" w:sz="0" w:space="0" w:color="auto"/>
      </w:divBdr>
    </w:div>
    <w:div w:id="1262837104">
      <w:bodyDiv w:val="1"/>
      <w:marLeft w:val="0"/>
      <w:marRight w:val="0"/>
      <w:marTop w:val="0"/>
      <w:marBottom w:val="0"/>
      <w:divBdr>
        <w:top w:val="none" w:sz="0" w:space="0" w:color="auto"/>
        <w:left w:val="none" w:sz="0" w:space="0" w:color="auto"/>
        <w:bottom w:val="none" w:sz="0" w:space="0" w:color="auto"/>
        <w:right w:val="none" w:sz="0" w:space="0" w:color="auto"/>
      </w:divBdr>
    </w:div>
    <w:div w:id="1265386963">
      <w:bodyDiv w:val="1"/>
      <w:marLeft w:val="0"/>
      <w:marRight w:val="0"/>
      <w:marTop w:val="0"/>
      <w:marBottom w:val="0"/>
      <w:divBdr>
        <w:top w:val="none" w:sz="0" w:space="0" w:color="auto"/>
        <w:left w:val="none" w:sz="0" w:space="0" w:color="auto"/>
        <w:bottom w:val="none" w:sz="0" w:space="0" w:color="auto"/>
        <w:right w:val="none" w:sz="0" w:space="0" w:color="auto"/>
      </w:divBdr>
    </w:div>
    <w:div w:id="1265919648">
      <w:bodyDiv w:val="1"/>
      <w:marLeft w:val="0"/>
      <w:marRight w:val="0"/>
      <w:marTop w:val="0"/>
      <w:marBottom w:val="0"/>
      <w:divBdr>
        <w:top w:val="none" w:sz="0" w:space="0" w:color="auto"/>
        <w:left w:val="none" w:sz="0" w:space="0" w:color="auto"/>
        <w:bottom w:val="none" w:sz="0" w:space="0" w:color="auto"/>
        <w:right w:val="none" w:sz="0" w:space="0" w:color="auto"/>
      </w:divBdr>
    </w:div>
    <w:div w:id="1266037625">
      <w:bodyDiv w:val="1"/>
      <w:marLeft w:val="0"/>
      <w:marRight w:val="0"/>
      <w:marTop w:val="0"/>
      <w:marBottom w:val="0"/>
      <w:divBdr>
        <w:top w:val="none" w:sz="0" w:space="0" w:color="auto"/>
        <w:left w:val="none" w:sz="0" w:space="0" w:color="auto"/>
        <w:bottom w:val="none" w:sz="0" w:space="0" w:color="auto"/>
        <w:right w:val="none" w:sz="0" w:space="0" w:color="auto"/>
      </w:divBdr>
    </w:div>
    <w:div w:id="1266184981">
      <w:bodyDiv w:val="1"/>
      <w:marLeft w:val="0"/>
      <w:marRight w:val="0"/>
      <w:marTop w:val="0"/>
      <w:marBottom w:val="0"/>
      <w:divBdr>
        <w:top w:val="none" w:sz="0" w:space="0" w:color="auto"/>
        <w:left w:val="none" w:sz="0" w:space="0" w:color="auto"/>
        <w:bottom w:val="none" w:sz="0" w:space="0" w:color="auto"/>
        <w:right w:val="none" w:sz="0" w:space="0" w:color="auto"/>
      </w:divBdr>
    </w:div>
    <w:div w:id="1269314767">
      <w:bodyDiv w:val="1"/>
      <w:marLeft w:val="0"/>
      <w:marRight w:val="0"/>
      <w:marTop w:val="0"/>
      <w:marBottom w:val="0"/>
      <w:divBdr>
        <w:top w:val="none" w:sz="0" w:space="0" w:color="auto"/>
        <w:left w:val="none" w:sz="0" w:space="0" w:color="auto"/>
        <w:bottom w:val="none" w:sz="0" w:space="0" w:color="auto"/>
        <w:right w:val="none" w:sz="0" w:space="0" w:color="auto"/>
      </w:divBdr>
    </w:div>
    <w:div w:id="1271624721">
      <w:bodyDiv w:val="1"/>
      <w:marLeft w:val="0"/>
      <w:marRight w:val="0"/>
      <w:marTop w:val="0"/>
      <w:marBottom w:val="0"/>
      <w:divBdr>
        <w:top w:val="none" w:sz="0" w:space="0" w:color="auto"/>
        <w:left w:val="none" w:sz="0" w:space="0" w:color="auto"/>
        <w:bottom w:val="none" w:sz="0" w:space="0" w:color="auto"/>
        <w:right w:val="none" w:sz="0" w:space="0" w:color="auto"/>
      </w:divBdr>
    </w:div>
    <w:div w:id="1274558955">
      <w:bodyDiv w:val="1"/>
      <w:marLeft w:val="0"/>
      <w:marRight w:val="0"/>
      <w:marTop w:val="0"/>
      <w:marBottom w:val="0"/>
      <w:divBdr>
        <w:top w:val="none" w:sz="0" w:space="0" w:color="auto"/>
        <w:left w:val="none" w:sz="0" w:space="0" w:color="auto"/>
        <w:bottom w:val="none" w:sz="0" w:space="0" w:color="auto"/>
        <w:right w:val="none" w:sz="0" w:space="0" w:color="auto"/>
      </w:divBdr>
    </w:div>
    <w:div w:id="1275862300">
      <w:bodyDiv w:val="1"/>
      <w:marLeft w:val="0"/>
      <w:marRight w:val="0"/>
      <w:marTop w:val="0"/>
      <w:marBottom w:val="0"/>
      <w:divBdr>
        <w:top w:val="none" w:sz="0" w:space="0" w:color="auto"/>
        <w:left w:val="none" w:sz="0" w:space="0" w:color="auto"/>
        <w:bottom w:val="none" w:sz="0" w:space="0" w:color="auto"/>
        <w:right w:val="none" w:sz="0" w:space="0" w:color="auto"/>
      </w:divBdr>
    </w:div>
    <w:div w:id="1276016475">
      <w:bodyDiv w:val="1"/>
      <w:marLeft w:val="0"/>
      <w:marRight w:val="0"/>
      <w:marTop w:val="0"/>
      <w:marBottom w:val="0"/>
      <w:divBdr>
        <w:top w:val="none" w:sz="0" w:space="0" w:color="auto"/>
        <w:left w:val="none" w:sz="0" w:space="0" w:color="auto"/>
        <w:bottom w:val="none" w:sz="0" w:space="0" w:color="auto"/>
        <w:right w:val="none" w:sz="0" w:space="0" w:color="auto"/>
      </w:divBdr>
    </w:div>
    <w:div w:id="1276057792">
      <w:bodyDiv w:val="1"/>
      <w:marLeft w:val="0"/>
      <w:marRight w:val="0"/>
      <w:marTop w:val="0"/>
      <w:marBottom w:val="0"/>
      <w:divBdr>
        <w:top w:val="none" w:sz="0" w:space="0" w:color="auto"/>
        <w:left w:val="none" w:sz="0" w:space="0" w:color="auto"/>
        <w:bottom w:val="none" w:sz="0" w:space="0" w:color="auto"/>
        <w:right w:val="none" w:sz="0" w:space="0" w:color="auto"/>
      </w:divBdr>
    </w:div>
    <w:div w:id="1276061387">
      <w:bodyDiv w:val="1"/>
      <w:marLeft w:val="0"/>
      <w:marRight w:val="0"/>
      <w:marTop w:val="0"/>
      <w:marBottom w:val="0"/>
      <w:divBdr>
        <w:top w:val="none" w:sz="0" w:space="0" w:color="auto"/>
        <w:left w:val="none" w:sz="0" w:space="0" w:color="auto"/>
        <w:bottom w:val="none" w:sz="0" w:space="0" w:color="auto"/>
        <w:right w:val="none" w:sz="0" w:space="0" w:color="auto"/>
      </w:divBdr>
    </w:div>
    <w:div w:id="1278490812">
      <w:bodyDiv w:val="1"/>
      <w:marLeft w:val="0"/>
      <w:marRight w:val="0"/>
      <w:marTop w:val="0"/>
      <w:marBottom w:val="0"/>
      <w:divBdr>
        <w:top w:val="none" w:sz="0" w:space="0" w:color="auto"/>
        <w:left w:val="none" w:sz="0" w:space="0" w:color="auto"/>
        <w:bottom w:val="none" w:sz="0" w:space="0" w:color="auto"/>
        <w:right w:val="none" w:sz="0" w:space="0" w:color="auto"/>
      </w:divBdr>
    </w:div>
    <w:div w:id="1284312823">
      <w:bodyDiv w:val="1"/>
      <w:marLeft w:val="0"/>
      <w:marRight w:val="0"/>
      <w:marTop w:val="0"/>
      <w:marBottom w:val="0"/>
      <w:divBdr>
        <w:top w:val="none" w:sz="0" w:space="0" w:color="auto"/>
        <w:left w:val="none" w:sz="0" w:space="0" w:color="auto"/>
        <w:bottom w:val="none" w:sz="0" w:space="0" w:color="auto"/>
        <w:right w:val="none" w:sz="0" w:space="0" w:color="auto"/>
      </w:divBdr>
    </w:div>
    <w:div w:id="1286813300">
      <w:bodyDiv w:val="1"/>
      <w:marLeft w:val="0"/>
      <w:marRight w:val="0"/>
      <w:marTop w:val="0"/>
      <w:marBottom w:val="0"/>
      <w:divBdr>
        <w:top w:val="none" w:sz="0" w:space="0" w:color="auto"/>
        <w:left w:val="none" w:sz="0" w:space="0" w:color="auto"/>
        <w:bottom w:val="none" w:sz="0" w:space="0" w:color="auto"/>
        <w:right w:val="none" w:sz="0" w:space="0" w:color="auto"/>
      </w:divBdr>
    </w:div>
    <w:div w:id="1288778999">
      <w:bodyDiv w:val="1"/>
      <w:marLeft w:val="0"/>
      <w:marRight w:val="0"/>
      <w:marTop w:val="0"/>
      <w:marBottom w:val="0"/>
      <w:divBdr>
        <w:top w:val="none" w:sz="0" w:space="0" w:color="auto"/>
        <w:left w:val="none" w:sz="0" w:space="0" w:color="auto"/>
        <w:bottom w:val="none" w:sz="0" w:space="0" w:color="auto"/>
        <w:right w:val="none" w:sz="0" w:space="0" w:color="auto"/>
      </w:divBdr>
    </w:div>
    <w:div w:id="1288781554">
      <w:bodyDiv w:val="1"/>
      <w:marLeft w:val="0"/>
      <w:marRight w:val="0"/>
      <w:marTop w:val="0"/>
      <w:marBottom w:val="0"/>
      <w:divBdr>
        <w:top w:val="none" w:sz="0" w:space="0" w:color="auto"/>
        <w:left w:val="none" w:sz="0" w:space="0" w:color="auto"/>
        <w:bottom w:val="none" w:sz="0" w:space="0" w:color="auto"/>
        <w:right w:val="none" w:sz="0" w:space="0" w:color="auto"/>
      </w:divBdr>
    </w:div>
    <w:div w:id="1293443745">
      <w:bodyDiv w:val="1"/>
      <w:marLeft w:val="0"/>
      <w:marRight w:val="0"/>
      <w:marTop w:val="0"/>
      <w:marBottom w:val="0"/>
      <w:divBdr>
        <w:top w:val="none" w:sz="0" w:space="0" w:color="auto"/>
        <w:left w:val="none" w:sz="0" w:space="0" w:color="auto"/>
        <w:bottom w:val="none" w:sz="0" w:space="0" w:color="auto"/>
        <w:right w:val="none" w:sz="0" w:space="0" w:color="auto"/>
      </w:divBdr>
    </w:div>
    <w:div w:id="1294169744">
      <w:bodyDiv w:val="1"/>
      <w:marLeft w:val="0"/>
      <w:marRight w:val="0"/>
      <w:marTop w:val="0"/>
      <w:marBottom w:val="0"/>
      <w:divBdr>
        <w:top w:val="none" w:sz="0" w:space="0" w:color="auto"/>
        <w:left w:val="none" w:sz="0" w:space="0" w:color="auto"/>
        <w:bottom w:val="none" w:sz="0" w:space="0" w:color="auto"/>
        <w:right w:val="none" w:sz="0" w:space="0" w:color="auto"/>
      </w:divBdr>
    </w:div>
    <w:div w:id="1297224970">
      <w:bodyDiv w:val="1"/>
      <w:marLeft w:val="0"/>
      <w:marRight w:val="0"/>
      <w:marTop w:val="0"/>
      <w:marBottom w:val="0"/>
      <w:divBdr>
        <w:top w:val="none" w:sz="0" w:space="0" w:color="auto"/>
        <w:left w:val="none" w:sz="0" w:space="0" w:color="auto"/>
        <w:bottom w:val="none" w:sz="0" w:space="0" w:color="auto"/>
        <w:right w:val="none" w:sz="0" w:space="0" w:color="auto"/>
      </w:divBdr>
    </w:div>
    <w:div w:id="1309434866">
      <w:bodyDiv w:val="1"/>
      <w:marLeft w:val="0"/>
      <w:marRight w:val="0"/>
      <w:marTop w:val="0"/>
      <w:marBottom w:val="0"/>
      <w:divBdr>
        <w:top w:val="none" w:sz="0" w:space="0" w:color="auto"/>
        <w:left w:val="none" w:sz="0" w:space="0" w:color="auto"/>
        <w:bottom w:val="none" w:sz="0" w:space="0" w:color="auto"/>
        <w:right w:val="none" w:sz="0" w:space="0" w:color="auto"/>
      </w:divBdr>
    </w:div>
    <w:div w:id="1313372332">
      <w:bodyDiv w:val="1"/>
      <w:marLeft w:val="0"/>
      <w:marRight w:val="0"/>
      <w:marTop w:val="0"/>
      <w:marBottom w:val="0"/>
      <w:divBdr>
        <w:top w:val="none" w:sz="0" w:space="0" w:color="auto"/>
        <w:left w:val="none" w:sz="0" w:space="0" w:color="auto"/>
        <w:bottom w:val="none" w:sz="0" w:space="0" w:color="auto"/>
        <w:right w:val="none" w:sz="0" w:space="0" w:color="auto"/>
      </w:divBdr>
    </w:div>
    <w:div w:id="1315060939">
      <w:bodyDiv w:val="1"/>
      <w:marLeft w:val="0"/>
      <w:marRight w:val="0"/>
      <w:marTop w:val="0"/>
      <w:marBottom w:val="0"/>
      <w:divBdr>
        <w:top w:val="none" w:sz="0" w:space="0" w:color="auto"/>
        <w:left w:val="none" w:sz="0" w:space="0" w:color="auto"/>
        <w:bottom w:val="none" w:sz="0" w:space="0" w:color="auto"/>
        <w:right w:val="none" w:sz="0" w:space="0" w:color="auto"/>
      </w:divBdr>
    </w:div>
    <w:div w:id="1315643854">
      <w:bodyDiv w:val="1"/>
      <w:marLeft w:val="0"/>
      <w:marRight w:val="0"/>
      <w:marTop w:val="0"/>
      <w:marBottom w:val="0"/>
      <w:divBdr>
        <w:top w:val="none" w:sz="0" w:space="0" w:color="auto"/>
        <w:left w:val="none" w:sz="0" w:space="0" w:color="auto"/>
        <w:bottom w:val="none" w:sz="0" w:space="0" w:color="auto"/>
        <w:right w:val="none" w:sz="0" w:space="0" w:color="auto"/>
      </w:divBdr>
    </w:div>
    <w:div w:id="1318919693">
      <w:bodyDiv w:val="1"/>
      <w:marLeft w:val="0"/>
      <w:marRight w:val="0"/>
      <w:marTop w:val="0"/>
      <w:marBottom w:val="0"/>
      <w:divBdr>
        <w:top w:val="none" w:sz="0" w:space="0" w:color="auto"/>
        <w:left w:val="none" w:sz="0" w:space="0" w:color="auto"/>
        <w:bottom w:val="none" w:sz="0" w:space="0" w:color="auto"/>
        <w:right w:val="none" w:sz="0" w:space="0" w:color="auto"/>
      </w:divBdr>
    </w:div>
    <w:div w:id="1319698637">
      <w:bodyDiv w:val="1"/>
      <w:marLeft w:val="0"/>
      <w:marRight w:val="0"/>
      <w:marTop w:val="0"/>
      <w:marBottom w:val="0"/>
      <w:divBdr>
        <w:top w:val="none" w:sz="0" w:space="0" w:color="auto"/>
        <w:left w:val="none" w:sz="0" w:space="0" w:color="auto"/>
        <w:bottom w:val="none" w:sz="0" w:space="0" w:color="auto"/>
        <w:right w:val="none" w:sz="0" w:space="0" w:color="auto"/>
      </w:divBdr>
    </w:div>
    <w:div w:id="1321546167">
      <w:bodyDiv w:val="1"/>
      <w:marLeft w:val="0"/>
      <w:marRight w:val="0"/>
      <w:marTop w:val="0"/>
      <w:marBottom w:val="0"/>
      <w:divBdr>
        <w:top w:val="none" w:sz="0" w:space="0" w:color="auto"/>
        <w:left w:val="none" w:sz="0" w:space="0" w:color="auto"/>
        <w:bottom w:val="none" w:sz="0" w:space="0" w:color="auto"/>
        <w:right w:val="none" w:sz="0" w:space="0" w:color="auto"/>
      </w:divBdr>
    </w:div>
    <w:div w:id="1322392414">
      <w:bodyDiv w:val="1"/>
      <w:marLeft w:val="0"/>
      <w:marRight w:val="0"/>
      <w:marTop w:val="0"/>
      <w:marBottom w:val="0"/>
      <w:divBdr>
        <w:top w:val="none" w:sz="0" w:space="0" w:color="auto"/>
        <w:left w:val="none" w:sz="0" w:space="0" w:color="auto"/>
        <w:bottom w:val="none" w:sz="0" w:space="0" w:color="auto"/>
        <w:right w:val="none" w:sz="0" w:space="0" w:color="auto"/>
      </w:divBdr>
    </w:div>
    <w:div w:id="1324971007">
      <w:bodyDiv w:val="1"/>
      <w:marLeft w:val="0"/>
      <w:marRight w:val="0"/>
      <w:marTop w:val="0"/>
      <w:marBottom w:val="0"/>
      <w:divBdr>
        <w:top w:val="none" w:sz="0" w:space="0" w:color="auto"/>
        <w:left w:val="none" w:sz="0" w:space="0" w:color="auto"/>
        <w:bottom w:val="none" w:sz="0" w:space="0" w:color="auto"/>
        <w:right w:val="none" w:sz="0" w:space="0" w:color="auto"/>
      </w:divBdr>
    </w:div>
    <w:div w:id="1325939545">
      <w:bodyDiv w:val="1"/>
      <w:marLeft w:val="0"/>
      <w:marRight w:val="0"/>
      <w:marTop w:val="0"/>
      <w:marBottom w:val="0"/>
      <w:divBdr>
        <w:top w:val="none" w:sz="0" w:space="0" w:color="auto"/>
        <w:left w:val="none" w:sz="0" w:space="0" w:color="auto"/>
        <w:bottom w:val="none" w:sz="0" w:space="0" w:color="auto"/>
        <w:right w:val="none" w:sz="0" w:space="0" w:color="auto"/>
      </w:divBdr>
    </w:div>
    <w:div w:id="1327705436">
      <w:bodyDiv w:val="1"/>
      <w:marLeft w:val="0"/>
      <w:marRight w:val="0"/>
      <w:marTop w:val="0"/>
      <w:marBottom w:val="0"/>
      <w:divBdr>
        <w:top w:val="none" w:sz="0" w:space="0" w:color="auto"/>
        <w:left w:val="none" w:sz="0" w:space="0" w:color="auto"/>
        <w:bottom w:val="none" w:sz="0" w:space="0" w:color="auto"/>
        <w:right w:val="none" w:sz="0" w:space="0" w:color="auto"/>
      </w:divBdr>
    </w:div>
    <w:div w:id="1333223184">
      <w:bodyDiv w:val="1"/>
      <w:marLeft w:val="0"/>
      <w:marRight w:val="0"/>
      <w:marTop w:val="0"/>
      <w:marBottom w:val="0"/>
      <w:divBdr>
        <w:top w:val="none" w:sz="0" w:space="0" w:color="auto"/>
        <w:left w:val="none" w:sz="0" w:space="0" w:color="auto"/>
        <w:bottom w:val="none" w:sz="0" w:space="0" w:color="auto"/>
        <w:right w:val="none" w:sz="0" w:space="0" w:color="auto"/>
      </w:divBdr>
    </w:div>
    <w:div w:id="1333802801">
      <w:bodyDiv w:val="1"/>
      <w:marLeft w:val="0"/>
      <w:marRight w:val="0"/>
      <w:marTop w:val="0"/>
      <w:marBottom w:val="0"/>
      <w:divBdr>
        <w:top w:val="none" w:sz="0" w:space="0" w:color="auto"/>
        <w:left w:val="none" w:sz="0" w:space="0" w:color="auto"/>
        <w:bottom w:val="none" w:sz="0" w:space="0" w:color="auto"/>
        <w:right w:val="none" w:sz="0" w:space="0" w:color="auto"/>
      </w:divBdr>
    </w:div>
    <w:div w:id="1339384503">
      <w:bodyDiv w:val="1"/>
      <w:marLeft w:val="0"/>
      <w:marRight w:val="0"/>
      <w:marTop w:val="0"/>
      <w:marBottom w:val="0"/>
      <w:divBdr>
        <w:top w:val="none" w:sz="0" w:space="0" w:color="auto"/>
        <w:left w:val="none" w:sz="0" w:space="0" w:color="auto"/>
        <w:bottom w:val="none" w:sz="0" w:space="0" w:color="auto"/>
        <w:right w:val="none" w:sz="0" w:space="0" w:color="auto"/>
      </w:divBdr>
    </w:div>
    <w:div w:id="1341468448">
      <w:bodyDiv w:val="1"/>
      <w:marLeft w:val="0"/>
      <w:marRight w:val="0"/>
      <w:marTop w:val="0"/>
      <w:marBottom w:val="0"/>
      <w:divBdr>
        <w:top w:val="none" w:sz="0" w:space="0" w:color="auto"/>
        <w:left w:val="none" w:sz="0" w:space="0" w:color="auto"/>
        <w:bottom w:val="none" w:sz="0" w:space="0" w:color="auto"/>
        <w:right w:val="none" w:sz="0" w:space="0" w:color="auto"/>
      </w:divBdr>
    </w:div>
    <w:div w:id="1350178553">
      <w:bodyDiv w:val="1"/>
      <w:marLeft w:val="0"/>
      <w:marRight w:val="0"/>
      <w:marTop w:val="0"/>
      <w:marBottom w:val="0"/>
      <w:divBdr>
        <w:top w:val="none" w:sz="0" w:space="0" w:color="auto"/>
        <w:left w:val="none" w:sz="0" w:space="0" w:color="auto"/>
        <w:bottom w:val="none" w:sz="0" w:space="0" w:color="auto"/>
        <w:right w:val="none" w:sz="0" w:space="0" w:color="auto"/>
      </w:divBdr>
    </w:div>
    <w:div w:id="1350716642">
      <w:bodyDiv w:val="1"/>
      <w:marLeft w:val="0"/>
      <w:marRight w:val="0"/>
      <w:marTop w:val="0"/>
      <w:marBottom w:val="0"/>
      <w:divBdr>
        <w:top w:val="none" w:sz="0" w:space="0" w:color="auto"/>
        <w:left w:val="none" w:sz="0" w:space="0" w:color="auto"/>
        <w:bottom w:val="none" w:sz="0" w:space="0" w:color="auto"/>
        <w:right w:val="none" w:sz="0" w:space="0" w:color="auto"/>
      </w:divBdr>
    </w:div>
    <w:div w:id="1352417987">
      <w:bodyDiv w:val="1"/>
      <w:marLeft w:val="0"/>
      <w:marRight w:val="0"/>
      <w:marTop w:val="0"/>
      <w:marBottom w:val="0"/>
      <w:divBdr>
        <w:top w:val="none" w:sz="0" w:space="0" w:color="auto"/>
        <w:left w:val="none" w:sz="0" w:space="0" w:color="auto"/>
        <w:bottom w:val="none" w:sz="0" w:space="0" w:color="auto"/>
        <w:right w:val="none" w:sz="0" w:space="0" w:color="auto"/>
      </w:divBdr>
    </w:div>
    <w:div w:id="1354190118">
      <w:bodyDiv w:val="1"/>
      <w:marLeft w:val="0"/>
      <w:marRight w:val="0"/>
      <w:marTop w:val="0"/>
      <w:marBottom w:val="0"/>
      <w:divBdr>
        <w:top w:val="none" w:sz="0" w:space="0" w:color="auto"/>
        <w:left w:val="none" w:sz="0" w:space="0" w:color="auto"/>
        <w:bottom w:val="none" w:sz="0" w:space="0" w:color="auto"/>
        <w:right w:val="none" w:sz="0" w:space="0" w:color="auto"/>
      </w:divBdr>
    </w:div>
    <w:div w:id="1354696367">
      <w:bodyDiv w:val="1"/>
      <w:marLeft w:val="0"/>
      <w:marRight w:val="0"/>
      <w:marTop w:val="0"/>
      <w:marBottom w:val="0"/>
      <w:divBdr>
        <w:top w:val="none" w:sz="0" w:space="0" w:color="auto"/>
        <w:left w:val="none" w:sz="0" w:space="0" w:color="auto"/>
        <w:bottom w:val="none" w:sz="0" w:space="0" w:color="auto"/>
        <w:right w:val="none" w:sz="0" w:space="0" w:color="auto"/>
      </w:divBdr>
    </w:div>
    <w:div w:id="1364600707">
      <w:bodyDiv w:val="1"/>
      <w:marLeft w:val="0"/>
      <w:marRight w:val="0"/>
      <w:marTop w:val="0"/>
      <w:marBottom w:val="0"/>
      <w:divBdr>
        <w:top w:val="none" w:sz="0" w:space="0" w:color="auto"/>
        <w:left w:val="none" w:sz="0" w:space="0" w:color="auto"/>
        <w:bottom w:val="none" w:sz="0" w:space="0" w:color="auto"/>
        <w:right w:val="none" w:sz="0" w:space="0" w:color="auto"/>
      </w:divBdr>
    </w:div>
    <w:div w:id="1366177297">
      <w:bodyDiv w:val="1"/>
      <w:marLeft w:val="0"/>
      <w:marRight w:val="0"/>
      <w:marTop w:val="0"/>
      <w:marBottom w:val="0"/>
      <w:divBdr>
        <w:top w:val="none" w:sz="0" w:space="0" w:color="auto"/>
        <w:left w:val="none" w:sz="0" w:space="0" w:color="auto"/>
        <w:bottom w:val="none" w:sz="0" w:space="0" w:color="auto"/>
        <w:right w:val="none" w:sz="0" w:space="0" w:color="auto"/>
      </w:divBdr>
    </w:div>
    <w:div w:id="1372537871">
      <w:bodyDiv w:val="1"/>
      <w:marLeft w:val="0"/>
      <w:marRight w:val="0"/>
      <w:marTop w:val="0"/>
      <w:marBottom w:val="0"/>
      <w:divBdr>
        <w:top w:val="none" w:sz="0" w:space="0" w:color="auto"/>
        <w:left w:val="none" w:sz="0" w:space="0" w:color="auto"/>
        <w:bottom w:val="none" w:sz="0" w:space="0" w:color="auto"/>
        <w:right w:val="none" w:sz="0" w:space="0" w:color="auto"/>
      </w:divBdr>
    </w:div>
    <w:div w:id="1373384265">
      <w:bodyDiv w:val="1"/>
      <w:marLeft w:val="0"/>
      <w:marRight w:val="0"/>
      <w:marTop w:val="0"/>
      <w:marBottom w:val="0"/>
      <w:divBdr>
        <w:top w:val="none" w:sz="0" w:space="0" w:color="auto"/>
        <w:left w:val="none" w:sz="0" w:space="0" w:color="auto"/>
        <w:bottom w:val="none" w:sz="0" w:space="0" w:color="auto"/>
        <w:right w:val="none" w:sz="0" w:space="0" w:color="auto"/>
      </w:divBdr>
    </w:div>
    <w:div w:id="1373652134">
      <w:bodyDiv w:val="1"/>
      <w:marLeft w:val="0"/>
      <w:marRight w:val="0"/>
      <w:marTop w:val="0"/>
      <w:marBottom w:val="0"/>
      <w:divBdr>
        <w:top w:val="none" w:sz="0" w:space="0" w:color="auto"/>
        <w:left w:val="none" w:sz="0" w:space="0" w:color="auto"/>
        <w:bottom w:val="none" w:sz="0" w:space="0" w:color="auto"/>
        <w:right w:val="none" w:sz="0" w:space="0" w:color="auto"/>
      </w:divBdr>
    </w:div>
    <w:div w:id="1373766042">
      <w:bodyDiv w:val="1"/>
      <w:marLeft w:val="0"/>
      <w:marRight w:val="0"/>
      <w:marTop w:val="0"/>
      <w:marBottom w:val="0"/>
      <w:divBdr>
        <w:top w:val="none" w:sz="0" w:space="0" w:color="auto"/>
        <w:left w:val="none" w:sz="0" w:space="0" w:color="auto"/>
        <w:bottom w:val="none" w:sz="0" w:space="0" w:color="auto"/>
        <w:right w:val="none" w:sz="0" w:space="0" w:color="auto"/>
      </w:divBdr>
    </w:div>
    <w:div w:id="1374768296">
      <w:bodyDiv w:val="1"/>
      <w:marLeft w:val="0"/>
      <w:marRight w:val="0"/>
      <w:marTop w:val="0"/>
      <w:marBottom w:val="0"/>
      <w:divBdr>
        <w:top w:val="none" w:sz="0" w:space="0" w:color="auto"/>
        <w:left w:val="none" w:sz="0" w:space="0" w:color="auto"/>
        <w:bottom w:val="none" w:sz="0" w:space="0" w:color="auto"/>
        <w:right w:val="none" w:sz="0" w:space="0" w:color="auto"/>
      </w:divBdr>
    </w:div>
    <w:div w:id="1379430338">
      <w:bodyDiv w:val="1"/>
      <w:marLeft w:val="0"/>
      <w:marRight w:val="0"/>
      <w:marTop w:val="0"/>
      <w:marBottom w:val="0"/>
      <w:divBdr>
        <w:top w:val="none" w:sz="0" w:space="0" w:color="auto"/>
        <w:left w:val="none" w:sz="0" w:space="0" w:color="auto"/>
        <w:bottom w:val="none" w:sz="0" w:space="0" w:color="auto"/>
        <w:right w:val="none" w:sz="0" w:space="0" w:color="auto"/>
      </w:divBdr>
    </w:div>
    <w:div w:id="1387223590">
      <w:bodyDiv w:val="1"/>
      <w:marLeft w:val="0"/>
      <w:marRight w:val="0"/>
      <w:marTop w:val="0"/>
      <w:marBottom w:val="0"/>
      <w:divBdr>
        <w:top w:val="none" w:sz="0" w:space="0" w:color="auto"/>
        <w:left w:val="none" w:sz="0" w:space="0" w:color="auto"/>
        <w:bottom w:val="none" w:sz="0" w:space="0" w:color="auto"/>
        <w:right w:val="none" w:sz="0" w:space="0" w:color="auto"/>
      </w:divBdr>
    </w:div>
    <w:div w:id="1391927243">
      <w:bodyDiv w:val="1"/>
      <w:marLeft w:val="0"/>
      <w:marRight w:val="0"/>
      <w:marTop w:val="0"/>
      <w:marBottom w:val="0"/>
      <w:divBdr>
        <w:top w:val="none" w:sz="0" w:space="0" w:color="auto"/>
        <w:left w:val="none" w:sz="0" w:space="0" w:color="auto"/>
        <w:bottom w:val="none" w:sz="0" w:space="0" w:color="auto"/>
        <w:right w:val="none" w:sz="0" w:space="0" w:color="auto"/>
      </w:divBdr>
    </w:div>
    <w:div w:id="1393580439">
      <w:bodyDiv w:val="1"/>
      <w:marLeft w:val="0"/>
      <w:marRight w:val="0"/>
      <w:marTop w:val="0"/>
      <w:marBottom w:val="0"/>
      <w:divBdr>
        <w:top w:val="none" w:sz="0" w:space="0" w:color="auto"/>
        <w:left w:val="none" w:sz="0" w:space="0" w:color="auto"/>
        <w:bottom w:val="none" w:sz="0" w:space="0" w:color="auto"/>
        <w:right w:val="none" w:sz="0" w:space="0" w:color="auto"/>
      </w:divBdr>
    </w:div>
    <w:div w:id="1397817901">
      <w:bodyDiv w:val="1"/>
      <w:marLeft w:val="0"/>
      <w:marRight w:val="0"/>
      <w:marTop w:val="0"/>
      <w:marBottom w:val="0"/>
      <w:divBdr>
        <w:top w:val="none" w:sz="0" w:space="0" w:color="auto"/>
        <w:left w:val="none" w:sz="0" w:space="0" w:color="auto"/>
        <w:bottom w:val="none" w:sz="0" w:space="0" w:color="auto"/>
        <w:right w:val="none" w:sz="0" w:space="0" w:color="auto"/>
      </w:divBdr>
    </w:div>
    <w:div w:id="1399204692">
      <w:bodyDiv w:val="1"/>
      <w:marLeft w:val="0"/>
      <w:marRight w:val="0"/>
      <w:marTop w:val="0"/>
      <w:marBottom w:val="0"/>
      <w:divBdr>
        <w:top w:val="none" w:sz="0" w:space="0" w:color="auto"/>
        <w:left w:val="none" w:sz="0" w:space="0" w:color="auto"/>
        <w:bottom w:val="none" w:sz="0" w:space="0" w:color="auto"/>
        <w:right w:val="none" w:sz="0" w:space="0" w:color="auto"/>
      </w:divBdr>
    </w:div>
    <w:div w:id="1400833584">
      <w:bodyDiv w:val="1"/>
      <w:marLeft w:val="0"/>
      <w:marRight w:val="0"/>
      <w:marTop w:val="0"/>
      <w:marBottom w:val="0"/>
      <w:divBdr>
        <w:top w:val="none" w:sz="0" w:space="0" w:color="auto"/>
        <w:left w:val="none" w:sz="0" w:space="0" w:color="auto"/>
        <w:bottom w:val="none" w:sz="0" w:space="0" w:color="auto"/>
        <w:right w:val="none" w:sz="0" w:space="0" w:color="auto"/>
      </w:divBdr>
    </w:div>
    <w:div w:id="1404831698">
      <w:bodyDiv w:val="1"/>
      <w:marLeft w:val="0"/>
      <w:marRight w:val="0"/>
      <w:marTop w:val="0"/>
      <w:marBottom w:val="0"/>
      <w:divBdr>
        <w:top w:val="none" w:sz="0" w:space="0" w:color="auto"/>
        <w:left w:val="none" w:sz="0" w:space="0" w:color="auto"/>
        <w:bottom w:val="none" w:sz="0" w:space="0" w:color="auto"/>
        <w:right w:val="none" w:sz="0" w:space="0" w:color="auto"/>
      </w:divBdr>
    </w:div>
    <w:div w:id="1405294595">
      <w:bodyDiv w:val="1"/>
      <w:marLeft w:val="0"/>
      <w:marRight w:val="0"/>
      <w:marTop w:val="0"/>
      <w:marBottom w:val="0"/>
      <w:divBdr>
        <w:top w:val="none" w:sz="0" w:space="0" w:color="auto"/>
        <w:left w:val="none" w:sz="0" w:space="0" w:color="auto"/>
        <w:bottom w:val="none" w:sz="0" w:space="0" w:color="auto"/>
        <w:right w:val="none" w:sz="0" w:space="0" w:color="auto"/>
      </w:divBdr>
    </w:div>
    <w:div w:id="1406417302">
      <w:bodyDiv w:val="1"/>
      <w:marLeft w:val="0"/>
      <w:marRight w:val="0"/>
      <w:marTop w:val="0"/>
      <w:marBottom w:val="0"/>
      <w:divBdr>
        <w:top w:val="none" w:sz="0" w:space="0" w:color="auto"/>
        <w:left w:val="none" w:sz="0" w:space="0" w:color="auto"/>
        <w:bottom w:val="none" w:sz="0" w:space="0" w:color="auto"/>
        <w:right w:val="none" w:sz="0" w:space="0" w:color="auto"/>
      </w:divBdr>
    </w:div>
    <w:div w:id="1408964440">
      <w:bodyDiv w:val="1"/>
      <w:marLeft w:val="0"/>
      <w:marRight w:val="0"/>
      <w:marTop w:val="0"/>
      <w:marBottom w:val="0"/>
      <w:divBdr>
        <w:top w:val="none" w:sz="0" w:space="0" w:color="auto"/>
        <w:left w:val="none" w:sz="0" w:space="0" w:color="auto"/>
        <w:bottom w:val="none" w:sz="0" w:space="0" w:color="auto"/>
        <w:right w:val="none" w:sz="0" w:space="0" w:color="auto"/>
      </w:divBdr>
    </w:div>
    <w:div w:id="1411275705">
      <w:bodyDiv w:val="1"/>
      <w:marLeft w:val="0"/>
      <w:marRight w:val="0"/>
      <w:marTop w:val="0"/>
      <w:marBottom w:val="0"/>
      <w:divBdr>
        <w:top w:val="none" w:sz="0" w:space="0" w:color="auto"/>
        <w:left w:val="none" w:sz="0" w:space="0" w:color="auto"/>
        <w:bottom w:val="none" w:sz="0" w:space="0" w:color="auto"/>
        <w:right w:val="none" w:sz="0" w:space="0" w:color="auto"/>
      </w:divBdr>
    </w:div>
    <w:div w:id="1412191444">
      <w:bodyDiv w:val="1"/>
      <w:marLeft w:val="0"/>
      <w:marRight w:val="0"/>
      <w:marTop w:val="0"/>
      <w:marBottom w:val="0"/>
      <w:divBdr>
        <w:top w:val="none" w:sz="0" w:space="0" w:color="auto"/>
        <w:left w:val="none" w:sz="0" w:space="0" w:color="auto"/>
        <w:bottom w:val="none" w:sz="0" w:space="0" w:color="auto"/>
        <w:right w:val="none" w:sz="0" w:space="0" w:color="auto"/>
      </w:divBdr>
    </w:div>
    <w:div w:id="1414742731">
      <w:bodyDiv w:val="1"/>
      <w:marLeft w:val="0"/>
      <w:marRight w:val="0"/>
      <w:marTop w:val="0"/>
      <w:marBottom w:val="0"/>
      <w:divBdr>
        <w:top w:val="none" w:sz="0" w:space="0" w:color="auto"/>
        <w:left w:val="none" w:sz="0" w:space="0" w:color="auto"/>
        <w:bottom w:val="none" w:sz="0" w:space="0" w:color="auto"/>
        <w:right w:val="none" w:sz="0" w:space="0" w:color="auto"/>
      </w:divBdr>
    </w:div>
    <w:div w:id="1416782807">
      <w:bodyDiv w:val="1"/>
      <w:marLeft w:val="0"/>
      <w:marRight w:val="0"/>
      <w:marTop w:val="0"/>
      <w:marBottom w:val="0"/>
      <w:divBdr>
        <w:top w:val="none" w:sz="0" w:space="0" w:color="auto"/>
        <w:left w:val="none" w:sz="0" w:space="0" w:color="auto"/>
        <w:bottom w:val="none" w:sz="0" w:space="0" w:color="auto"/>
        <w:right w:val="none" w:sz="0" w:space="0" w:color="auto"/>
      </w:divBdr>
    </w:div>
    <w:div w:id="1417821315">
      <w:bodyDiv w:val="1"/>
      <w:marLeft w:val="0"/>
      <w:marRight w:val="0"/>
      <w:marTop w:val="0"/>
      <w:marBottom w:val="0"/>
      <w:divBdr>
        <w:top w:val="none" w:sz="0" w:space="0" w:color="auto"/>
        <w:left w:val="none" w:sz="0" w:space="0" w:color="auto"/>
        <w:bottom w:val="none" w:sz="0" w:space="0" w:color="auto"/>
        <w:right w:val="none" w:sz="0" w:space="0" w:color="auto"/>
      </w:divBdr>
    </w:div>
    <w:div w:id="1418403367">
      <w:bodyDiv w:val="1"/>
      <w:marLeft w:val="0"/>
      <w:marRight w:val="0"/>
      <w:marTop w:val="0"/>
      <w:marBottom w:val="0"/>
      <w:divBdr>
        <w:top w:val="none" w:sz="0" w:space="0" w:color="auto"/>
        <w:left w:val="none" w:sz="0" w:space="0" w:color="auto"/>
        <w:bottom w:val="none" w:sz="0" w:space="0" w:color="auto"/>
        <w:right w:val="none" w:sz="0" w:space="0" w:color="auto"/>
      </w:divBdr>
    </w:div>
    <w:div w:id="1427266509">
      <w:bodyDiv w:val="1"/>
      <w:marLeft w:val="0"/>
      <w:marRight w:val="0"/>
      <w:marTop w:val="0"/>
      <w:marBottom w:val="0"/>
      <w:divBdr>
        <w:top w:val="none" w:sz="0" w:space="0" w:color="auto"/>
        <w:left w:val="none" w:sz="0" w:space="0" w:color="auto"/>
        <w:bottom w:val="none" w:sz="0" w:space="0" w:color="auto"/>
        <w:right w:val="none" w:sz="0" w:space="0" w:color="auto"/>
      </w:divBdr>
    </w:div>
    <w:div w:id="1428042746">
      <w:bodyDiv w:val="1"/>
      <w:marLeft w:val="0"/>
      <w:marRight w:val="0"/>
      <w:marTop w:val="0"/>
      <w:marBottom w:val="0"/>
      <w:divBdr>
        <w:top w:val="none" w:sz="0" w:space="0" w:color="auto"/>
        <w:left w:val="none" w:sz="0" w:space="0" w:color="auto"/>
        <w:bottom w:val="none" w:sz="0" w:space="0" w:color="auto"/>
        <w:right w:val="none" w:sz="0" w:space="0" w:color="auto"/>
      </w:divBdr>
    </w:div>
    <w:div w:id="1429306107">
      <w:bodyDiv w:val="1"/>
      <w:marLeft w:val="0"/>
      <w:marRight w:val="0"/>
      <w:marTop w:val="0"/>
      <w:marBottom w:val="0"/>
      <w:divBdr>
        <w:top w:val="none" w:sz="0" w:space="0" w:color="auto"/>
        <w:left w:val="none" w:sz="0" w:space="0" w:color="auto"/>
        <w:bottom w:val="none" w:sz="0" w:space="0" w:color="auto"/>
        <w:right w:val="none" w:sz="0" w:space="0" w:color="auto"/>
      </w:divBdr>
    </w:div>
    <w:div w:id="1429425188">
      <w:bodyDiv w:val="1"/>
      <w:marLeft w:val="0"/>
      <w:marRight w:val="0"/>
      <w:marTop w:val="0"/>
      <w:marBottom w:val="0"/>
      <w:divBdr>
        <w:top w:val="none" w:sz="0" w:space="0" w:color="auto"/>
        <w:left w:val="none" w:sz="0" w:space="0" w:color="auto"/>
        <w:bottom w:val="none" w:sz="0" w:space="0" w:color="auto"/>
        <w:right w:val="none" w:sz="0" w:space="0" w:color="auto"/>
      </w:divBdr>
    </w:div>
    <w:div w:id="1432624116">
      <w:bodyDiv w:val="1"/>
      <w:marLeft w:val="0"/>
      <w:marRight w:val="0"/>
      <w:marTop w:val="0"/>
      <w:marBottom w:val="0"/>
      <w:divBdr>
        <w:top w:val="none" w:sz="0" w:space="0" w:color="auto"/>
        <w:left w:val="none" w:sz="0" w:space="0" w:color="auto"/>
        <w:bottom w:val="none" w:sz="0" w:space="0" w:color="auto"/>
        <w:right w:val="none" w:sz="0" w:space="0" w:color="auto"/>
      </w:divBdr>
    </w:div>
    <w:div w:id="1434322020">
      <w:bodyDiv w:val="1"/>
      <w:marLeft w:val="0"/>
      <w:marRight w:val="0"/>
      <w:marTop w:val="0"/>
      <w:marBottom w:val="0"/>
      <w:divBdr>
        <w:top w:val="none" w:sz="0" w:space="0" w:color="auto"/>
        <w:left w:val="none" w:sz="0" w:space="0" w:color="auto"/>
        <w:bottom w:val="none" w:sz="0" w:space="0" w:color="auto"/>
        <w:right w:val="none" w:sz="0" w:space="0" w:color="auto"/>
      </w:divBdr>
    </w:div>
    <w:div w:id="1434668168">
      <w:bodyDiv w:val="1"/>
      <w:marLeft w:val="0"/>
      <w:marRight w:val="0"/>
      <w:marTop w:val="0"/>
      <w:marBottom w:val="0"/>
      <w:divBdr>
        <w:top w:val="none" w:sz="0" w:space="0" w:color="auto"/>
        <w:left w:val="none" w:sz="0" w:space="0" w:color="auto"/>
        <w:bottom w:val="none" w:sz="0" w:space="0" w:color="auto"/>
        <w:right w:val="none" w:sz="0" w:space="0" w:color="auto"/>
      </w:divBdr>
    </w:div>
    <w:div w:id="1434781688">
      <w:bodyDiv w:val="1"/>
      <w:marLeft w:val="0"/>
      <w:marRight w:val="0"/>
      <w:marTop w:val="0"/>
      <w:marBottom w:val="0"/>
      <w:divBdr>
        <w:top w:val="none" w:sz="0" w:space="0" w:color="auto"/>
        <w:left w:val="none" w:sz="0" w:space="0" w:color="auto"/>
        <w:bottom w:val="none" w:sz="0" w:space="0" w:color="auto"/>
        <w:right w:val="none" w:sz="0" w:space="0" w:color="auto"/>
      </w:divBdr>
    </w:div>
    <w:div w:id="1437213529">
      <w:bodyDiv w:val="1"/>
      <w:marLeft w:val="0"/>
      <w:marRight w:val="0"/>
      <w:marTop w:val="0"/>
      <w:marBottom w:val="0"/>
      <w:divBdr>
        <w:top w:val="none" w:sz="0" w:space="0" w:color="auto"/>
        <w:left w:val="none" w:sz="0" w:space="0" w:color="auto"/>
        <w:bottom w:val="none" w:sz="0" w:space="0" w:color="auto"/>
        <w:right w:val="none" w:sz="0" w:space="0" w:color="auto"/>
      </w:divBdr>
    </w:div>
    <w:div w:id="1437679700">
      <w:bodyDiv w:val="1"/>
      <w:marLeft w:val="0"/>
      <w:marRight w:val="0"/>
      <w:marTop w:val="0"/>
      <w:marBottom w:val="0"/>
      <w:divBdr>
        <w:top w:val="none" w:sz="0" w:space="0" w:color="auto"/>
        <w:left w:val="none" w:sz="0" w:space="0" w:color="auto"/>
        <w:bottom w:val="none" w:sz="0" w:space="0" w:color="auto"/>
        <w:right w:val="none" w:sz="0" w:space="0" w:color="auto"/>
      </w:divBdr>
    </w:div>
    <w:div w:id="1440761305">
      <w:bodyDiv w:val="1"/>
      <w:marLeft w:val="0"/>
      <w:marRight w:val="0"/>
      <w:marTop w:val="0"/>
      <w:marBottom w:val="0"/>
      <w:divBdr>
        <w:top w:val="none" w:sz="0" w:space="0" w:color="auto"/>
        <w:left w:val="none" w:sz="0" w:space="0" w:color="auto"/>
        <w:bottom w:val="none" w:sz="0" w:space="0" w:color="auto"/>
        <w:right w:val="none" w:sz="0" w:space="0" w:color="auto"/>
      </w:divBdr>
    </w:div>
    <w:div w:id="1440954893">
      <w:bodyDiv w:val="1"/>
      <w:marLeft w:val="0"/>
      <w:marRight w:val="0"/>
      <w:marTop w:val="0"/>
      <w:marBottom w:val="0"/>
      <w:divBdr>
        <w:top w:val="none" w:sz="0" w:space="0" w:color="auto"/>
        <w:left w:val="none" w:sz="0" w:space="0" w:color="auto"/>
        <w:bottom w:val="none" w:sz="0" w:space="0" w:color="auto"/>
        <w:right w:val="none" w:sz="0" w:space="0" w:color="auto"/>
      </w:divBdr>
    </w:div>
    <w:div w:id="1442332917">
      <w:bodyDiv w:val="1"/>
      <w:marLeft w:val="0"/>
      <w:marRight w:val="0"/>
      <w:marTop w:val="0"/>
      <w:marBottom w:val="0"/>
      <w:divBdr>
        <w:top w:val="none" w:sz="0" w:space="0" w:color="auto"/>
        <w:left w:val="none" w:sz="0" w:space="0" w:color="auto"/>
        <w:bottom w:val="none" w:sz="0" w:space="0" w:color="auto"/>
        <w:right w:val="none" w:sz="0" w:space="0" w:color="auto"/>
      </w:divBdr>
    </w:div>
    <w:div w:id="1442996998">
      <w:bodyDiv w:val="1"/>
      <w:marLeft w:val="0"/>
      <w:marRight w:val="0"/>
      <w:marTop w:val="0"/>
      <w:marBottom w:val="0"/>
      <w:divBdr>
        <w:top w:val="none" w:sz="0" w:space="0" w:color="auto"/>
        <w:left w:val="none" w:sz="0" w:space="0" w:color="auto"/>
        <w:bottom w:val="none" w:sz="0" w:space="0" w:color="auto"/>
        <w:right w:val="none" w:sz="0" w:space="0" w:color="auto"/>
      </w:divBdr>
    </w:div>
    <w:div w:id="1443457167">
      <w:bodyDiv w:val="1"/>
      <w:marLeft w:val="0"/>
      <w:marRight w:val="0"/>
      <w:marTop w:val="0"/>
      <w:marBottom w:val="0"/>
      <w:divBdr>
        <w:top w:val="none" w:sz="0" w:space="0" w:color="auto"/>
        <w:left w:val="none" w:sz="0" w:space="0" w:color="auto"/>
        <w:bottom w:val="none" w:sz="0" w:space="0" w:color="auto"/>
        <w:right w:val="none" w:sz="0" w:space="0" w:color="auto"/>
      </w:divBdr>
    </w:div>
    <w:div w:id="1444030665">
      <w:bodyDiv w:val="1"/>
      <w:marLeft w:val="0"/>
      <w:marRight w:val="0"/>
      <w:marTop w:val="0"/>
      <w:marBottom w:val="0"/>
      <w:divBdr>
        <w:top w:val="none" w:sz="0" w:space="0" w:color="auto"/>
        <w:left w:val="none" w:sz="0" w:space="0" w:color="auto"/>
        <w:bottom w:val="none" w:sz="0" w:space="0" w:color="auto"/>
        <w:right w:val="none" w:sz="0" w:space="0" w:color="auto"/>
      </w:divBdr>
    </w:div>
    <w:div w:id="1447310325">
      <w:bodyDiv w:val="1"/>
      <w:marLeft w:val="0"/>
      <w:marRight w:val="0"/>
      <w:marTop w:val="0"/>
      <w:marBottom w:val="0"/>
      <w:divBdr>
        <w:top w:val="none" w:sz="0" w:space="0" w:color="auto"/>
        <w:left w:val="none" w:sz="0" w:space="0" w:color="auto"/>
        <w:bottom w:val="none" w:sz="0" w:space="0" w:color="auto"/>
        <w:right w:val="none" w:sz="0" w:space="0" w:color="auto"/>
      </w:divBdr>
    </w:div>
    <w:div w:id="1448770379">
      <w:bodyDiv w:val="1"/>
      <w:marLeft w:val="0"/>
      <w:marRight w:val="0"/>
      <w:marTop w:val="0"/>
      <w:marBottom w:val="0"/>
      <w:divBdr>
        <w:top w:val="none" w:sz="0" w:space="0" w:color="auto"/>
        <w:left w:val="none" w:sz="0" w:space="0" w:color="auto"/>
        <w:bottom w:val="none" w:sz="0" w:space="0" w:color="auto"/>
        <w:right w:val="none" w:sz="0" w:space="0" w:color="auto"/>
      </w:divBdr>
    </w:div>
    <w:div w:id="1454250108">
      <w:bodyDiv w:val="1"/>
      <w:marLeft w:val="0"/>
      <w:marRight w:val="0"/>
      <w:marTop w:val="0"/>
      <w:marBottom w:val="0"/>
      <w:divBdr>
        <w:top w:val="none" w:sz="0" w:space="0" w:color="auto"/>
        <w:left w:val="none" w:sz="0" w:space="0" w:color="auto"/>
        <w:bottom w:val="none" w:sz="0" w:space="0" w:color="auto"/>
        <w:right w:val="none" w:sz="0" w:space="0" w:color="auto"/>
      </w:divBdr>
    </w:div>
    <w:div w:id="1455948425">
      <w:bodyDiv w:val="1"/>
      <w:marLeft w:val="0"/>
      <w:marRight w:val="0"/>
      <w:marTop w:val="0"/>
      <w:marBottom w:val="0"/>
      <w:divBdr>
        <w:top w:val="none" w:sz="0" w:space="0" w:color="auto"/>
        <w:left w:val="none" w:sz="0" w:space="0" w:color="auto"/>
        <w:bottom w:val="none" w:sz="0" w:space="0" w:color="auto"/>
        <w:right w:val="none" w:sz="0" w:space="0" w:color="auto"/>
      </w:divBdr>
    </w:div>
    <w:div w:id="1456169753">
      <w:bodyDiv w:val="1"/>
      <w:marLeft w:val="0"/>
      <w:marRight w:val="0"/>
      <w:marTop w:val="0"/>
      <w:marBottom w:val="0"/>
      <w:divBdr>
        <w:top w:val="none" w:sz="0" w:space="0" w:color="auto"/>
        <w:left w:val="none" w:sz="0" w:space="0" w:color="auto"/>
        <w:bottom w:val="none" w:sz="0" w:space="0" w:color="auto"/>
        <w:right w:val="none" w:sz="0" w:space="0" w:color="auto"/>
      </w:divBdr>
    </w:div>
    <w:div w:id="1458984422">
      <w:bodyDiv w:val="1"/>
      <w:marLeft w:val="0"/>
      <w:marRight w:val="0"/>
      <w:marTop w:val="0"/>
      <w:marBottom w:val="0"/>
      <w:divBdr>
        <w:top w:val="none" w:sz="0" w:space="0" w:color="auto"/>
        <w:left w:val="none" w:sz="0" w:space="0" w:color="auto"/>
        <w:bottom w:val="none" w:sz="0" w:space="0" w:color="auto"/>
        <w:right w:val="none" w:sz="0" w:space="0" w:color="auto"/>
      </w:divBdr>
    </w:div>
    <w:div w:id="1460106466">
      <w:bodyDiv w:val="1"/>
      <w:marLeft w:val="0"/>
      <w:marRight w:val="0"/>
      <w:marTop w:val="0"/>
      <w:marBottom w:val="0"/>
      <w:divBdr>
        <w:top w:val="none" w:sz="0" w:space="0" w:color="auto"/>
        <w:left w:val="none" w:sz="0" w:space="0" w:color="auto"/>
        <w:bottom w:val="none" w:sz="0" w:space="0" w:color="auto"/>
        <w:right w:val="none" w:sz="0" w:space="0" w:color="auto"/>
      </w:divBdr>
    </w:div>
    <w:div w:id="1464880487">
      <w:bodyDiv w:val="1"/>
      <w:marLeft w:val="0"/>
      <w:marRight w:val="0"/>
      <w:marTop w:val="0"/>
      <w:marBottom w:val="0"/>
      <w:divBdr>
        <w:top w:val="none" w:sz="0" w:space="0" w:color="auto"/>
        <w:left w:val="none" w:sz="0" w:space="0" w:color="auto"/>
        <w:bottom w:val="none" w:sz="0" w:space="0" w:color="auto"/>
        <w:right w:val="none" w:sz="0" w:space="0" w:color="auto"/>
      </w:divBdr>
    </w:div>
    <w:div w:id="1465080236">
      <w:bodyDiv w:val="1"/>
      <w:marLeft w:val="0"/>
      <w:marRight w:val="0"/>
      <w:marTop w:val="0"/>
      <w:marBottom w:val="0"/>
      <w:divBdr>
        <w:top w:val="none" w:sz="0" w:space="0" w:color="auto"/>
        <w:left w:val="none" w:sz="0" w:space="0" w:color="auto"/>
        <w:bottom w:val="none" w:sz="0" w:space="0" w:color="auto"/>
        <w:right w:val="none" w:sz="0" w:space="0" w:color="auto"/>
      </w:divBdr>
    </w:div>
    <w:div w:id="1469858376">
      <w:bodyDiv w:val="1"/>
      <w:marLeft w:val="0"/>
      <w:marRight w:val="0"/>
      <w:marTop w:val="0"/>
      <w:marBottom w:val="0"/>
      <w:divBdr>
        <w:top w:val="none" w:sz="0" w:space="0" w:color="auto"/>
        <w:left w:val="none" w:sz="0" w:space="0" w:color="auto"/>
        <w:bottom w:val="none" w:sz="0" w:space="0" w:color="auto"/>
        <w:right w:val="none" w:sz="0" w:space="0" w:color="auto"/>
      </w:divBdr>
    </w:div>
    <w:div w:id="1471288249">
      <w:bodyDiv w:val="1"/>
      <w:marLeft w:val="0"/>
      <w:marRight w:val="0"/>
      <w:marTop w:val="0"/>
      <w:marBottom w:val="0"/>
      <w:divBdr>
        <w:top w:val="none" w:sz="0" w:space="0" w:color="auto"/>
        <w:left w:val="none" w:sz="0" w:space="0" w:color="auto"/>
        <w:bottom w:val="none" w:sz="0" w:space="0" w:color="auto"/>
        <w:right w:val="none" w:sz="0" w:space="0" w:color="auto"/>
      </w:divBdr>
    </w:div>
    <w:div w:id="1472137858">
      <w:bodyDiv w:val="1"/>
      <w:marLeft w:val="0"/>
      <w:marRight w:val="0"/>
      <w:marTop w:val="0"/>
      <w:marBottom w:val="0"/>
      <w:divBdr>
        <w:top w:val="none" w:sz="0" w:space="0" w:color="auto"/>
        <w:left w:val="none" w:sz="0" w:space="0" w:color="auto"/>
        <w:bottom w:val="none" w:sz="0" w:space="0" w:color="auto"/>
        <w:right w:val="none" w:sz="0" w:space="0" w:color="auto"/>
      </w:divBdr>
    </w:div>
    <w:div w:id="1472479658">
      <w:bodyDiv w:val="1"/>
      <w:marLeft w:val="0"/>
      <w:marRight w:val="0"/>
      <w:marTop w:val="0"/>
      <w:marBottom w:val="0"/>
      <w:divBdr>
        <w:top w:val="none" w:sz="0" w:space="0" w:color="auto"/>
        <w:left w:val="none" w:sz="0" w:space="0" w:color="auto"/>
        <w:bottom w:val="none" w:sz="0" w:space="0" w:color="auto"/>
        <w:right w:val="none" w:sz="0" w:space="0" w:color="auto"/>
      </w:divBdr>
    </w:div>
    <w:div w:id="1472480663">
      <w:bodyDiv w:val="1"/>
      <w:marLeft w:val="0"/>
      <w:marRight w:val="0"/>
      <w:marTop w:val="0"/>
      <w:marBottom w:val="0"/>
      <w:divBdr>
        <w:top w:val="none" w:sz="0" w:space="0" w:color="auto"/>
        <w:left w:val="none" w:sz="0" w:space="0" w:color="auto"/>
        <w:bottom w:val="none" w:sz="0" w:space="0" w:color="auto"/>
        <w:right w:val="none" w:sz="0" w:space="0" w:color="auto"/>
      </w:divBdr>
    </w:div>
    <w:div w:id="1472987531">
      <w:bodyDiv w:val="1"/>
      <w:marLeft w:val="0"/>
      <w:marRight w:val="0"/>
      <w:marTop w:val="0"/>
      <w:marBottom w:val="0"/>
      <w:divBdr>
        <w:top w:val="none" w:sz="0" w:space="0" w:color="auto"/>
        <w:left w:val="none" w:sz="0" w:space="0" w:color="auto"/>
        <w:bottom w:val="none" w:sz="0" w:space="0" w:color="auto"/>
        <w:right w:val="none" w:sz="0" w:space="0" w:color="auto"/>
      </w:divBdr>
    </w:div>
    <w:div w:id="1474955015">
      <w:bodyDiv w:val="1"/>
      <w:marLeft w:val="0"/>
      <w:marRight w:val="0"/>
      <w:marTop w:val="0"/>
      <w:marBottom w:val="0"/>
      <w:divBdr>
        <w:top w:val="none" w:sz="0" w:space="0" w:color="auto"/>
        <w:left w:val="none" w:sz="0" w:space="0" w:color="auto"/>
        <w:bottom w:val="none" w:sz="0" w:space="0" w:color="auto"/>
        <w:right w:val="none" w:sz="0" w:space="0" w:color="auto"/>
      </w:divBdr>
    </w:div>
    <w:div w:id="1477066244">
      <w:bodyDiv w:val="1"/>
      <w:marLeft w:val="0"/>
      <w:marRight w:val="0"/>
      <w:marTop w:val="0"/>
      <w:marBottom w:val="0"/>
      <w:divBdr>
        <w:top w:val="none" w:sz="0" w:space="0" w:color="auto"/>
        <w:left w:val="none" w:sz="0" w:space="0" w:color="auto"/>
        <w:bottom w:val="none" w:sz="0" w:space="0" w:color="auto"/>
        <w:right w:val="none" w:sz="0" w:space="0" w:color="auto"/>
      </w:divBdr>
    </w:div>
    <w:div w:id="1478956657">
      <w:bodyDiv w:val="1"/>
      <w:marLeft w:val="0"/>
      <w:marRight w:val="0"/>
      <w:marTop w:val="0"/>
      <w:marBottom w:val="0"/>
      <w:divBdr>
        <w:top w:val="none" w:sz="0" w:space="0" w:color="auto"/>
        <w:left w:val="none" w:sz="0" w:space="0" w:color="auto"/>
        <w:bottom w:val="none" w:sz="0" w:space="0" w:color="auto"/>
        <w:right w:val="none" w:sz="0" w:space="0" w:color="auto"/>
      </w:divBdr>
    </w:div>
    <w:div w:id="1484157338">
      <w:bodyDiv w:val="1"/>
      <w:marLeft w:val="0"/>
      <w:marRight w:val="0"/>
      <w:marTop w:val="0"/>
      <w:marBottom w:val="0"/>
      <w:divBdr>
        <w:top w:val="none" w:sz="0" w:space="0" w:color="auto"/>
        <w:left w:val="none" w:sz="0" w:space="0" w:color="auto"/>
        <w:bottom w:val="none" w:sz="0" w:space="0" w:color="auto"/>
        <w:right w:val="none" w:sz="0" w:space="0" w:color="auto"/>
      </w:divBdr>
    </w:div>
    <w:div w:id="1488743453">
      <w:bodyDiv w:val="1"/>
      <w:marLeft w:val="0"/>
      <w:marRight w:val="0"/>
      <w:marTop w:val="0"/>
      <w:marBottom w:val="0"/>
      <w:divBdr>
        <w:top w:val="none" w:sz="0" w:space="0" w:color="auto"/>
        <w:left w:val="none" w:sz="0" w:space="0" w:color="auto"/>
        <w:bottom w:val="none" w:sz="0" w:space="0" w:color="auto"/>
        <w:right w:val="none" w:sz="0" w:space="0" w:color="auto"/>
      </w:divBdr>
    </w:div>
    <w:div w:id="1492713930">
      <w:bodyDiv w:val="1"/>
      <w:marLeft w:val="0"/>
      <w:marRight w:val="0"/>
      <w:marTop w:val="0"/>
      <w:marBottom w:val="0"/>
      <w:divBdr>
        <w:top w:val="none" w:sz="0" w:space="0" w:color="auto"/>
        <w:left w:val="none" w:sz="0" w:space="0" w:color="auto"/>
        <w:bottom w:val="none" w:sz="0" w:space="0" w:color="auto"/>
        <w:right w:val="none" w:sz="0" w:space="0" w:color="auto"/>
      </w:divBdr>
    </w:div>
    <w:div w:id="1496530080">
      <w:bodyDiv w:val="1"/>
      <w:marLeft w:val="0"/>
      <w:marRight w:val="0"/>
      <w:marTop w:val="0"/>
      <w:marBottom w:val="0"/>
      <w:divBdr>
        <w:top w:val="none" w:sz="0" w:space="0" w:color="auto"/>
        <w:left w:val="none" w:sz="0" w:space="0" w:color="auto"/>
        <w:bottom w:val="none" w:sz="0" w:space="0" w:color="auto"/>
        <w:right w:val="none" w:sz="0" w:space="0" w:color="auto"/>
      </w:divBdr>
    </w:div>
    <w:div w:id="1498381284">
      <w:bodyDiv w:val="1"/>
      <w:marLeft w:val="0"/>
      <w:marRight w:val="0"/>
      <w:marTop w:val="0"/>
      <w:marBottom w:val="0"/>
      <w:divBdr>
        <w:top w:val="none" w:sz="0" w:space="0" w:color="auto"/>
        <w:left w:val="none" w:sz="0" w:space="0" w:color="auto"/>
        <w:bottom w:val="none" w:sz="0" w:space="0" w:color="auto"/>
        <w:right w:val="none" w:sz="0" w:space="0" w:color="auto"/>
      </w:divBdr>
    </w:div>
    <w:div w:id="1499225916">
      <w:bodyDiv w:val="1"/>
      <w:marLeft w:val="0"/>
      <w:marRight w:val="0"/>
      <w:marTop w:val="0"/>
      <w:marBottom w:val="0"/>
      <w:divBdr>
        <w:top w:val="none" w:sz="0" w:space="0" w:color="auto"/>
        <w:left w:val="none" w:sz="0" w:space="0" w:color="auto"/>
        <w:bottom w:val="none" w:sz="0" w:space="0" w:color="auto"/>
        <w:right w:val="none" w:sz="0" w:space="0" w:color="auto"/>
      </w:divBdr>
    </w:div>
    <w:div w:id="1507787501">
      <w:bodyDiv w:val="1"/>
      <w:marLeft w:val="0"/>
      <w:marRight w:val="0"/>
      <w:marTop w:val="0"/>
      <w:marBottom w:val="0"/>
      <w:divBdr>
        <w:top w:val="none" w:sz="0" w:space="0" w:color="auto"/>
        <w:left w:val="none" w:sz="0" w:space="0" w:color="auto"/>
        <w:bottom w:val="none" w:sz="0" w:space="0" w:color="auto"/>
        <w:right w:val="none" w:sz="0" w:space="0" w:color="auto"/>
      </w:divBdr>
    </w:div>
    <w:div w:id="1508599716">
      <w:bodyDiv w:val="1"/>
      <w:marLeft w:val="0"/>
      <w:marRight w:val="0"/>
      <w:marTop w:val="0"/>
      <w:marBottom w:val="0"/>
      <w:divBdr>
        <w:top w:val="none" w:sz="0" w:space="0" w:color="auto"/>
        <w:left w:val="none" w:sz="0" w:space="0" w:color="auto"/>
        <w:bottom w:val="none" w:sz="0" w:space="0" w:color="auto"/>
        <w:right w:val="none" w:sz="0" w:space="0" w:color="auto"/>
      </w:divBdr>
    </w:div>
    <w:div w:id="1511875851">
      <w:bodyDiv w:val="1"/>
      <w:marLeft w:val="0"/>
      <w:marRight w:val="0"/>
      <w:marTop w:val="0"/>
      <w:marBottom w:val="0"/>
      <w:divBdr>
        <w:top w:val="none" w:sz="0" w:space="0" w:color="auto"/>
        <w:left w:val="none" w:sz="0" w:space="0" w:color="auto"/>
        <w:bottom w:val="none" w:sz="0" w:space="0" w:color="auto"/>
        <w:right w:val="none" w:sz="0" w:space="0" w:color="auto"/>
      </w:divBdr>
    </w:div>
    <w:div w:id="1513760274">
      <w:bodyDiv w:val="1"/>
      <w:marLeft w:val="0"/>
      <w:marRight w:val="0"/>
      <w:marTop w:val="0"/>
      <w:marBottom w:val="0"/>
      <w:divBdr>
        <w:top w:val="none" w:sz="0" w:space="0" w:color="auto"/>
        <w:left w:val="none" w:sz="0" w:space="0" w:color="auto"/>
        <w:bottom w:val="none" w:sz="0" w:space="0" w:color="auto"/>
        <w:right w:val="none" w:sz="0" w:space="0" w:color="auto"/>
      </w:divBdr>
    </w:div>
    <w:div w:id="1514107937">
      <w:bodyDiv w:val="1"/>
      <w:marLeft w:val="0"/>
      <w:marRight w:val="0"/>
      <w:marTop w:val="0"/>
      <w:marBottom w:val="0"/>
      <w:divBdr>
        <w:top w:val="none" w:sz="0" w:space="0" w:color="auto"/>
        <w:left w:val="none" w:sz="0" w:space="0" w:color="auto"/>
        <w:bottom w:val="none" w:sz="0" w:space="0" w:color="auto"/>
        <w:right w:val="none" w:sz="0" w:space="0" w:color="auto"/>
      </w:divBdr>
    </w:div>
    <w:div w:id="1514417407">
      <w:bodyDiv w:val="1"/>
      <w:marLeft w:val="0"/>
      <w:marRight w:val="0"/>
      <w:marTop w:val="0"/>
      <w:marBottom w:val="0"/>
      <w:divBdr>
        <w:top w:val="none" w:sz="0" w:space="0" w:color="auto"/>
        <w:left w:val="none" w:sz="0" w:space="0" w:color="auto"/>
        <w:bottom w:val="none" w:sz="0" w:space="0" w:color="auto"/>
        <w:right w:val="none" w:sz="0" w:space="0" w:color="auto"/>
      </w:divBdr>
    </w:div>
    <w:div w:id="1516379314">
      <w:bodyDiv w:val="1"/>
      <w:marLeft w:val="0"/>
      <w:marRight w:val="0"/>
      <w:marTop w:val="0"/>
      <w:marBottom w:val="0"/>
      <w:divBdr>
        <w:top w:val="none" w:sz="0" w:space="0" w:color="auto"/>
        <w:left w:val="none" w:sz="0" w:space="0" w:color="auto"/>
        <w:bottom w:val="none" w:sz="0" w:space="0" w:color="auto"/>
        <w:right w:val="none" w:sz="0" w:space="0" w:color="auto"/>
      </w:divBdr>
    </w:div>
    <w:div w:id="1517428324">
      <w:bodyDiv w:val="1"/>
      <w:marLeft w:val="0"/>
      <w:marRight w:val="0"/>
      <w:marTop w:val="0"/>
      <w:marBottom w:val="0"/>
      <w:divBdr>
        <w:top w:val="none" w:sz="0" w:space="0" w:color="auto"/>
        <w:left w:val="none" w:sz="0" w:space="0" w:color="auto"/>
        <w:bottom w:val="none" w:sz="0" w:space="0" w:color="auto"/>
        <w:right w:val="none" w:sz="0" w:space="0" w:color="auto"/>
      </w:divBdr>
    </w:div>
    <w:div w:id="1522669796">
      <w:bodyDiv w:val="1"/>
      <w:marLeft w:val="0"/>
      <w:marRight w:val="0"/>
      <w:marTop w:val="0"/>
      <w:marBottom w:val="0"/>
      <w:divBdr>
        <w:top w:val="none" w:sz="0" w:space="0" w:color="auto"/>
        <w:left w:val="none" w:sz="0" w:space="0" w:color="auto"/>
        <w:bottom w:val="none" w:sz="0" w:space="0" w:color="auto"/>
        <w:right w:val="none" w:sz="0" w:space="0" w:color="auto"/>
      </w:divBdr>
    </w:div>
    <w:div w:id="1523863837">
      <w:bodyDiv w:val="1"/>
      <w:marLeft w:val="0"/>
      <w:marRight w:val="0"/>
      <w:marTop w:val="0"/>
      <w:marBottom w:val="0"/>
      <w:divBdr>
        <w:top w:val="none" w:sz="0" w:space="0" w:color="auto"/>
        <w:left w:val="none" w:sz="0" w:space="0" w:color="auto"/>
        <w:bottom w:val="none" w:sz="0" w:space="0" w:color="auto"/>
        <w:right w:val="none" w:sz="0" w:space="0" w:color="auto"/>
      </w:divBdr>
    </w:div>
    <w:div w:id="1532959834">
      <w:bodyDiv w:val="1"/>
      <w:marLeft w:val="0"/>
      <w:marRight w:val="0"/>
      <w:marTop w:val="0"/>
      <w:marBottom w:val="0"/>
      <w:divBdr>
        <w:top w:val="none" w:sz="0" w:space="0" w:color="auto"/>
        <w:left w:val="none" w:sz="0" w:space="0" w:color="auto"/>
        <w:bottom w:val="none" w:sz="0" w:space="0" w:color="auto"/>
        <w:right w:val="none" w:sz="0" w:space="0" w:color="auto"/>
      </w:divBdr>
    </w:div>
    <w:div w:id="1536117991">
      <w:bodyDiv w:val="1"/>
      <w:marLeft w:val="0"/>
      <w:marRight w:val="0"/>
      <w:marTop w:val="0"/>
      <w:marBottom w:val="0"/>
      <w:divBdr>
        <w:top w:val="none" w:sz="0" w:space="0" w:color="auto"/>
        <w:left w:val="none" w:sz="0" w:space="0" w:color="auto"/>
        <w:bottom w:val="none" w:sz="0" w:space="0" w:color="auto"/>
        <w:right w:val="none" w:sz="0" w:space="0" w:color="auto"/>
      </w:divBdr>
    </w:div>
    <w:div w:id="1536580657">
      <w:bodyDiv w:val="1"/>
      <w:marLeft w:val="0"/>
      <w:marRight w:val="0"/>
      <w:marTop w:val="0"/>
      <w:marBottom w:val="0"/>
      <w:divBdr>
        <w:top w:val="none" w:sz="0" w:space="0" w:color="auto"/>
        <w:left w:val="none" w:sz="0" w:space="0" w:color="auto"/>
        <w:bottom w:val="none" w:sz="0" w:space="0" w:color="auto"/>
        <w:right w:val="none" w:sz="0" w:space="0" w:color="auto"/>
      </w:divBdr>
    </w:div>
    <w:div w:id="1537964575">
      <w:bodyDiv w:val="1"/>
      <w:marLeft w:val="0"/>
      <w:marRight w:val="0"/>
      <w:marTop w:val="0"/>
      <w:marBottom w:val="0"/>
      <w:divBdr>
        <w:top w:val="none" w:sz="0" w:space="0" w:color="auto"/>
        <w:left w:val="none" w:sz="0" w:space="0" w:color="auto"/>
        <w:bottom w:val="none" w:sz="0" w:space="0" w:color="auto"/>
        <w:right w:val="none" w:sz="0" w:space="0" w:color="auto"/>
      </w:divBdr>
    </w:div>
    <w:div w:id="1539584163">
      <w:bodyDiv w:val="1"/>
      <w:marLeft w:val="0"/>
      <w:marRight w:val="0"/>
      <w:marTop w:val="0"/>
      <w:marBottom w:val="0"/>
      <w:divBdr>
        <w:top w:val="none" w:sz="0" w:space="0" w:color="auto"/>
        <w:left w:val="none" w:sz="0" w:space="0" w:color="auto"/>
        <w:bottom w:val="none" w:sz="0" w:space="0" w:color="auto"/>
        <w:right w:val="none" w:sz="0" w:space="0" w:color="auto"/>
      </w:divBdr>
    </w:div>
    <w:div w:id="1539927452">
      <w:bodyDiv w:val="1"/>
      <w:marLeft w:val="0"/>
      <w:marRight w:val="0"/>
      <w:marTop w:val="0"/>
      <w:marBottom w:val="0"/>
      <w:divBdr>
        <w:top w:val="none" w:sz="0" w:space="0" w:color="auto"/>
        <w:left w:val="none" w:sz="0" w:space="0" w:color="auto"/>
        <w:bottom w:val="none" w:sz="0" w:space="0" w:color="auto"/>
        <w:right w:val="none" w:sz="0" w:space="0" w:color="auto"/>
      </w:divBdr>
    </w:div>
    <w:div w:id="1542472126">
      <w:bodyDiv w:val="1"/>
      <w:marLeft w:val="0"/>
      <w:marRight w:val="0"/>
      <w:marTop w:val="0"/>
      <w:marBottom w:val="0"/>
      <w:divBdr>
        <w:top w:val="none" w:sz="0" w:space="0" w:color="auto"/>
        <w:left w:val="none" w:sz="0" w:space="0" w:color="auto"/>
        <w:bottom w:val="none" w:sz="0" w:space="0" w:color="auto"/>
        <w:right w:val="none" w:sz="0" w:space="0" w:color="auto"/>
      </w:divBdr>
    </w:div>
    <w:div w:id="1543594729">
      <w:bodyDiv w:val="1"/>
      <w:marLeft w:val="0"/>
      <w:marRight w:val="0"/>
      <w:marTop w:val="0"/>
      <w:marBottom w:val="0"/>
      <w:divBdr>
        <w:top w:val="none" w:sz="0" w:space="0" w:color="auto"/>
        <w:left w:val="none" w:sz="0" w:space="0" w:color="auto"/>
        <w:bottom w:val="none" w:sz="0" w:space="0" w:color="auto"/>
        <w:right w:val="none" w:sz="0" w:space="0" w:color="auto"/>
      </w:divBdr>
    </w:div>
    <w:div w:id="1547108733">
      <w:bodyDiv w:val="1"/>
      <w:marLeft w:val="0"/>
      <w:marRight w:val="0"/>
      <w:marTop w:val="0"/>
      <w:marBottom w:val="0"/>
      <w:divBdr>
        <w:top w:val="none" w:sz="0" w:space="0" w:color="auto"/>
        <w:left w:val="none" w:sz="0" w:space="0" w:color="auto"/>
        <w:bottom w:val="none" w:sz="0" w:space="0" w:color="auto"/>
        <w:right w:val="none" w:sz="0" w:space="0" w:color="auto"/>
      </w:divBdr>
    </w:div>
    <w:div w:id="1548684896">
      <w:bodyDiv w:val="1"/>
      <w:marLeft w:val="0"/>
      <w:marRight w:val="0"/>
      <w:marTop w:val="0"/>
      <w:marBottom w:val="0"/>
      <w:divBdr>
        <w:top w:val="none" w:sz="0" w:space="0" w:color="auto"/>
        <w:left w:val="none" w:sz="0" w:space="0" w:color="auto"/>
        <w:bottom w:val="none" w:sz="0" w:space="0" w:color="auto"/>
        <w:right w:val="none" w:sz="0" w:space="0" w:color="auto"/>
      </w:divBdr>
    </w:div>
    <w:div w:id="1549029324">
      <w:bodyDiv w:val="1"/>
      <w:marLeft w:val="0"/>
      <w:marRight w:val="0"/>
      <w:marTop w:val="0"/>
      <w:marBottom w:val="0"/>
      <w:divBdr>
        <w:top w:val="none" w:sz="0" w:space="0" w:color="auto"/>
        <w:left w:val="none" w:sz="0" w:space="0" w:color="auto"/>
        <w:bottom w:val="none" w:sz="0" w:space="0" w:color="auto"/>
        <w:right w:val="none" w:sz="0" w:space="0" w:color="auto"/>
      </w:divBdr>
    </w:div>
    <w:div w:id="1553349887">
      <w:bodyDiv w:val="1"/>
      <w:marLeft w:val="0"/>
      <w:marRight w:val="0"/>
      <w:marTop w:val="0"/>
      <w:marBottom w:val="0"/>
      <w:divBdr>
        <w:top w:val="none" w:sz="0" w:space="0" w:color="auto"/>
        <w:left w:val="none" w:sz="0" w:space="0" w:color="auto"/>
        <w:bottom w:val="none" w:sz="0" w:space="0" w:color="auto"/>
        <w:right w:val="none" w:sz="0" w:space="0" w:color="auto"/>
      </w:divBdr>
    </w:div>
    <w:div w:id="1562255532">
      <w:bodyDiv w:val="1"/>
      <w:marLeft w:val="0"/>
      <w:marRight w:val="0"/>
      <w:marTop w:val="0"/>
      <w:marBottom w:val="0"/>
      <w:divBdr>
        <w:top w:val="none" w:sz="0" w:space="0" w:color="auto"/>
        <w:left w:val="none" w:sz="0" w:space="0" w:color="auto"/>
        <w:bottom w:val="none" w:sz="0" w:space="0" w:color="auto"/>
        <w:right w:val="none" w:sz="0" w:space="0" w:color="auto"/>
      </w:divBdr>
    </w:div>
    <w:div w:id="1563252687">
      <w:bodyDiv w:val="1"/>
      <w:marLeft w:val="0"/>
      <w:marRight w:val="0"/>
      <w:marTop w:val="0"/>
      <w:marBottom w:val="0"/>
      <w:divBdr>
        <w:top w:val="none" w:sz="0" w:space="0" w:color="auto"/>
        <w:left w:val="none" w:sz="0" w:space="0" w:color="auto"/>
        <w:bottom w:val="none" w:sz="0" w:space="0" w:color="auto"/>
        <w:right w:val="none" w:sz="0" w:space="0" w:color="auto"/>
      </w:divBdr>
    </w:div>
    <w:div w:id="1570845592">
      <w:bodyDiv w:val="1"/>
      <w:marLeft w:val="0"/>
      <w:marRight w:val="0"/>
      <w:marTop w:val="0"/>
      <w:marBottom w:val="0"/>
      <w:divBdr>
        <w:top w:val="none" w:sz="0" w:space="0" w:color="auto"/>
        <w:left w:val="none" w:sz="0" w:space="0" w:color="auto"/>
        <w:bottom w:val="none" w:sz="0" w:space="0" w:color="auto"/>
        <w:right w:val="none" w:sz="0" w:space="0" w:color="auto"/>
      </w:divBdr>
    </w:div>
    <w:div w:id="1572689878">
      <w:bodyDiv w:val="1"/>
      <w:marLeft w:val="0"/>
      <w:marRight w:val="0"/>
      <w:marTop w:val="0"/>
      <w:marBottom w:val="0"/>
      <w:divBdr>
        <w:top w:val="none" w:sz="0" w:space="0" w:color="auto"/>
        <w:left w:val="none" w:sz="0" w:space="0" w:color="auto"/>
        <w:bottom w:val="none" w:sz="0" w:space="0" w:color="auto"/>
        <w:right w:val="none" w:sz="0" w:space="0" w:color="auto"/>
      </w:divBdr>
    </w:div>
    <w:div w:id="1572734517">
      <w:bodyDiv w:val="1"/>
      <w:marLeft w:val="0"/>
      <w:marRight w:val="0"/>
      <w:marTop w:val="0"/>
      <w:marBottom w:val="0"/>
      <w:divBdr>
        <w:top w:val="none" w:sz="0" w:space="0" w:color="auto"/>
        <w:left w:val="none" w:sz="0" w:space="0" w:color="auto"/>
        <w:bottom w:val="none" w:sz="0" w:space="0" w:color="auto"/>
        <w:right w:val="none" w:sz="0" w:space="0" w:color="auto"/>
      </w:divBdr>
    </w:div>
    <w:div w:id="1573158584">
      <w:bodyDiv w:val="1"/>
      <w:marLeft w:val="0"/>
      <w:marRight w:val="0"/>
      <w:marTop w:val="0"/>
      <w:marBottom w:val="0"/>
      <w:divBdr>
        <w:top w:val="none" w:sz="0" w:space="0" w:color="auto"/>
        <w:left w:val="none" w:sz="0" w:space="0" w:color="auto"/>
        <w:bottom w:val="none" w:sz="0" w:space="0" w:color="auto"/>
        <w:right w:val="none" w:sz="0" w:space="0" w:color="auto"/>
      </w:divBdr>
    </w:div>
    <w:div w:id="1575385821">
      <w:bodyDiv w:val="1"/>
      <w:marLeft w:val="0"/>
      <w:marRight w:val="0"/>
      <w:marTop w:val="0"/>
      <w:marBottom w:val="0"/>
      <w:divBdr>
        <w:top w:val="none" w:sz="0" w:space="0" w:color="auto"/>
        <w:left w:val="none" w:sz="0" w:space="0" w:color="auto"/>
        <w:bottom w:val="none" w:sz="0" w:space="0" w:color="auto"/>
        <w:right w:val="none" w:sz="0" w:space="0" w:color="auto"/>
      </w:divBdr>
    </w:div>
    <w:div w:id="1577474668">
      <w:bodyDiv w:val="1"/>
      <w:marLeft w:val="0"/>
      <w:marRight w:val="0"/>
      <w:marTop w:val="0"/>
      <w:marBottom w:val="0"/>
      <w:divBdr>
        <w:top w:val="none" w:sz="0" w:space="0" w:color="auto"/>
        <w:left w:val="none" w:sz="0" w:space="0" w:color="auto"/>
        <w:bottom w:val="none" w:sz="0" w:space="0" w:color="auto"/>
        <w:right w:val="none" w:sz="0" w:space="0" w:color="auto"/>
      </w:divBdr>
    </w:div>
    <w:div w:id="1581209714">
      <w:bodyDiv w:val="1"/>
      <w:marLeft w:val="0"/>
      <w:marRight w:val="0"/>
      <w:marTop w:val="0"/>
      <w:marBottom w:val="0"/>
      <w:divBdr>
        <w:top w:val="none" w:sz="0" w:space="0" w:color="auto"/>
        <w:left w:val="none" w:sz="0" w:space="0" w:color="auto"/>
        <w:bottom w:val="none" w:sz="0" w:space="0" w:color="auto"/>
        <w:right w:val="none" w:sz="0" w:space="0" w:color="auto"/>
      </w:divBdr>
    </w:div>
    <w:div w:id="1583831718">
      <w:bodyDiv w:val="1"/>
      <w:marLeft w:val="0"/>
      <w:marRight w:val="0"/>
      <w:marTop w:val="0"/>
      <w:marBottom w:val="0"/>
      <w:divBdr>
        <w:top w:val="none" w:sz="0" w:space="0" w:color="auto"/>
        <w:left w:val="none" w:sz="0" w:space="0" w:color="auto"/>
        <w:bottom w:val="none" w:sz="0" w:space="0" w:color="auto"/>
        <w:right w:val="none" w:sz="0" w:space="0" w:color="auto"/>
      </w:divBdr>
    </w:div>
    <w:div w:id="1585794814">
      <w:bodyDiv w:val="1"/>
      <w:marLeft w:val="0"/>
      <w:marRight w:val="0"/>
      <w:marTop w:val="0"/>
      <w:marBottom w:val="0"/>
      <w:divBdr>
        <w:top w:val="none" w:sz="0" w:space="0" w:color="auto"/>
        <w:left w:val="none" w:sz="0" w:space="0" w:color="auto"/>
        <w:bottom w:val="none" w:sz="0" w:space="0" w:color="auto"/>
        <w:right w:val="none" w:sz="0" w:space="0" w:color="auto"/>
      </w:divBdr>
    </w:div>
    <w:div w:id="1592665038">
      <w:bodyDiv w:val="1"/>
      <w:marLeft w:val="0"/>
      <w:marRight w:val="0"/>
      <w:marTop w:val="0"/>
      <w:marBottom w:val="0"/>
      <w:divBdr>
        <w:top w:val="none" w:sz="0" w:space="0" w:color="auto"/>
        <w:left w:val="none" w:sz="0" w:space="0" w:color="auto"/>
        <w:bottom w:val="none" w:sz="0" w:space="0" w:color="auto"/>
        <w:right w:val="none" w:sz="0" w:space="0" w:color="auto"/>
      </w:divBdr>
    </w:div>
    <w:div w:id="1599750713">
      <w:bodyDiv w:val="1"/>
      <w:marLeft w:val="0"/>
      <w:marRight w:val="0"/>
      <w:marTop w:val="0"/>
      <w:marBottom w:val="0"/>
      <w:divBdr>
        <w:top w:val="none" w:sz="0" w:space="0" w:color="auto"/>
        <w:left w:val="none" w:sz="0" w:space="0" w:color="auto"/>
        <w:bottom w:val="none" w:sz="0" w:space="0" w:color="auto"/>
        <w:right w:val="none" w:sz="0" w:space="0" w:color="auto"/>
      </w:divBdr>
    </w:div>
    <w:div w:id="1601335260">
      <w:bodyDiv w:val="1"/>
      <w:marLeft w:val="0"/>
      <w:marRight w:val="0"/>
      <w:marTop w:val="0"/>
      <w:marBottom w:val="0"/>
      <w:divBdr>
        <w:top w:val="none" w:sz="0" w:space="0" w:color="auto"/>
        <w:left w:val="none" w:sz="0" w:space="0" w:color="auto"/>
        <w:bottom w:val="none" w:sz="0" w:space="0" w:color="auto"/>
        <w:right w:val="none" w:sz="0" w:space="0" w:color="auto"/>
      </w:divBdr>
    </w:div>
    <w:div w:id="1603760380">
      <w:bodyDiv w:val="1"/>
      <w:marLeft w:val="0"/>
      <w:marRight w:val="0"/>
      <w:marTop w:val="0"/>
      <w:marBottom w:val="0"/>
      <w:divBdr>
        <w:top w:val="none" w:sz="0" w:space="0" w:color="auto"/>
        <w:left w:val="none" w:sz="0" w:space="0" w:color="auto"/>
        <w:bottom w:val="none" w:sz="0" w:space="0" w:color="auto"/>
        <w:right w:val="none" w:sz="0" w:space="0" w:color="auto"/>
      </w:divBdr>
    </w:div>
    <w:div w:id="1604806496">
      <w:bodyDiv w:val="1"/>
      <w:marLeft w:val="0"/>
      <w:marRight w:val="0"/>
      <w:marTop w:val="0"/>
      <w:marBottom w:val="0"/>
      <w:divBdr>
        <w:top w:val="none" w:sz="0" w:space="0" w:color="auto"/>
        <w:left w:val="none" w:sz="0" w:space="0" w:color="auto"/>
        <w:bottom w:val="none" w:sz="0" w:space="0" w:color="auto"/>
        <w:right w:val="none" w:sz="0" w:space="0" w:color="auto"/>
      </w:divBdr>
    </w:div>
    <w:div w:id="1613707867">
      <w:bodyDiv w:val="1"/>
      <w:marLeft w:val="0"/>
      <w:marRight w:val="0"/>
      <w:marTop w:val="0"/>
      <w:marBottom w:val="0"/>
      <w:divBdr>
        <w:top w:val="none" w:sz="0" w:space="0" w:color="auto"/>
        <w:left w:val="none" w:sz="0" w:space="0" w:color="auto"/>
        <w:bottom w:val="none" w:sz="0" w:space="0" w:color="auto"/>
        <w:right w:val="none" w:sz="0" w:space="0" w:color="auto"/>
      </w:divBdr>
    </w:div>
    <w:div w:id="1621062685">
      <w:bodyDiv w:val="1"/>
      <w:marLeft w:val="0"/>
      <w:marRight w:val="0"/>
      <w:marTop w:val="0"/>
      <w:marBottom w:val="0"/>
      <w:divBdr>
        <w:top w:val="none" w:sz="0" w:space="0" w:color="auto"/>
        <w:left w:val="none" w:sz="0" w:space="0" w:color="auto"/>
        <w:bottom w:val="none" w:sz="0" w:space="0" w:color="auto"/>
        <w:right w:val="none" w:sz="0" w:space="0" w:color="auto"/>
      </w:divBdr>
    </w:div>
    <w:div w:id="1622489426">
      <w:bodyDiv w:val="1"/>
      <w:marLeft w:val="0"/>
      <w:marRight w:val="0"/>
      <w:marTop w:val="0"/>
      <w:marBottom w:val="0"/>
      <w:divBdr>
        <w:top w:val="none" w:sz="0" w:space="0" w:color="auto"/>
        <w:left w:val="none" w:sz="0" w:space="0" w:color="auto"/>
        <w:bottom w:val="none" w:sz="0" w:space="0" w:color="auto"/>
        <w:right w:val="none" w:sz="0" w:space="0" w:color="auto"/>
      </w:divBdr>
    </w:div>
    <w:div w:id="1624194172">
      <w:bodyDiv w:val="1"/>
      <w:marLeft w:val="0"/>
      <w:marRight w:val="0"/>
      <w:marTop w:val="0"/>
      <w:marBottom w:val="0"/>
      <w:divBdr>
        <w:top w:val="none" w:sz="0" w:space="0" w:color="auto"/>
        <w:left w:val="none" w:sz="0" w:space="0" w:color="auto"/>
        <w:bottom w:val="none" w:sz="0" w:space="0" w:color="auto"/>
        <w:right w:val="none" w:sz="0" w:space="0" w:color="auto"/>
      </w:divBdr>
    </w:div>
    <w:div w:id="1628469018">
      <w:bodyDiv w:val="1"/>
      <w:marLeft w:val="0"/>
      <w:marRight w:val="0"/>
      <w:marTop w:val="0"/>
      <w:marBottom w:val="0"/>
      <w:divBdr>
        <w:top w:val="none" w:sz="0" w:space="0" w:color="auto"/>
        <w:left w:val="none" w:sz="0" w:space="0" w:color="auto"/>
        <w:bottom w:val="none" w:sz="0" w:space="0" w:color="auto"/>
        <w:right w:val="none" w:sz="0" w:space="0" w:color="auto"/>
      </w:divBdr>
    </w:div>
    <w:div w:id="1630279497">
      <w:bodyDiv w:val="1"/>
      <w:marLeft w:val="0"/>
      <w:marRight w:val="0"/>
      <w:marTop w:val="0"/>
      <w:marBottom w:val="0"/>
      <w:divBdr>
        <w:top w:val="none" w:sz="0" w:space="0" w:color="auto"/>
        <w:left w:val="none" w:sz="0" w:space="0" w:color="auto"/>
        <w:bottom w:val="none" w:sz="0" w:space="0" w:color="auto"/>
        <w:right w:val="none" w:sz="0" w:space="0" w:color="auto"/>
      </w:divBdr>
    </w:div>
    <w:div w:id="1633755211">
      <w:bodyDiv w:val="1"/>
      <w:marLeft w:val="0"/>
      <w:marRight w:val="0"/>
      <w:marTop w:val="0"/>
      <w:marBottom w:val="0"/>
      <w:divBdr>
        <w:top w:val="none" w:sz="0" w:space="0" w:color="auto"/>
        <w:left w:val="none" w:sz="0" w:space="0" w:color="auto"/>
        <w:bottom w:val="none" w:sz="0" w:space="0" w:color="auto"/>
        <w:right w:val="none" w:sz="0" w:space="0" w:color="auto"/>
      </w:divBdr>
    </w:div>
    <w:div w:id="1640958854">
      <w:bodyDiv w:val="1"/>
      <w:marLeft w:val="0"/>
      <w:marRight w:val="0"/>
      <w:marTop w:val="0"/>
      <w:marBottom w:val="0"/>
      <w:divBdr>
        <w:top w:val="none" w:sz="0" w:space="0" w:color="auto"/>
        <w:left w:val="none" w:sz="0" w:space="0" w:color="auto"/>
        <w:bottom w:val="none" w:sz="0" w:space="0" w:color="auto"/>
        <w:right w:val="none" w:sz="0" w:space="0" w:color="auto"/>
      </w:divBdr>
    </w:div>
    <w:div w:id="1643851951">
      <w:bodyDiv w:val="1"/>
      <w:marLeft w:val="0"/>
      <w:marRight w:val="0"/>
      <w:marTop w:val="0"/>
      <w:marBottom w:val="0"/>
      <w:divBdr>
        <w:top w:val="none" w:sz="0" w:space="0" w:color="auto"/>
        <w:left w:val="none" w:sz="0" w:space="0" w:color="auto"/>
        <w:bottom w:val="none" w:sz="0" w:space="0" w:color="auto"/>
        <w:right w:val="none" w:sz="0" w:space="0" w:color="auto"/>
      </w:divBdr>
    </w:div>
    <w:div w:id="1644459119">
      <w:bodyDiv w:val="1"/>
      <w:marLeft w:val="0"/>
      <w:marRight w:val="0"/>
      <w:marTop w:val="0"/>
      <w:marBottom w:val="0"/>
      <w:divBdr>
        <w:top w:val="none" w:sz="0" w:space="0" w:color="auto"/>
        <w:left w:val="none" w:sz="0" w:space="0" w:color="auto"/>
        <w:bottom w:val="none" w:sz="0" w:space="0" w:color="auto"/>
        <w:right w:val="none" w:sz="0" w:space="0" w:color="auto"/>
      </w:divBdr>
    </w:div>
    <w:div w:id="1646009130">
      <w:bodyDiv w:val="1"/>
      <w:marLeft w:val="0"/>
      <w:marRight w:val="0"/>
      <w:marTop w:val="0"/>
      <w:marBottom w:val="0"/>
      <w:divBdr>
        <w:top w:val="none" w:sz="0" w:space="0" w:color="auto"/>
        <w:left w:val="none" w:sz="0" w:space="0" w:color="auto"/>
        <w:bottom w:val="none" w:sz="0" w:space="0" w:color="auto"/>
        <w:right w:val="none" w:sz="0" w:space="0" w:color="auto"/>
      </w:divBdr>
    </w:div>
    <w:div w:id="1647271646">
      <w:bodyDiv w:val="1"/>
      <w:marLeft w:val="0"/>
      <w:marRight w:val="0"/>
      <w:marTop w:val="0"/>
      <w:marBottom w:val="0"/>
      <w:divBdr>
        <w:top w:val="none" w:sz="0" w:space="0" w:color="auto"/>
        <w:left w:val="none" w:sz="0" w:space="0" w:color="auto"/>
        <w:bottom w:val="none" w:sz="0" w:space="0" w:color="auto"/>
        <w:right w:val="none" w:sz="0" w:space="0" w:color="auto"/>
      </w:divBdr>
    </w:div>
    <w:div w:id="1650405388">
      <w:bodyDiv w:val="1"/>
      <w:marLeft w:val="0"/>
      <w:marRight w:val="0"/>
      <w:marTop w:val="0"/>
      <w:marBottom w:val="0"/>
      <w:divBdr>
        <w:top w:val="none" w:sz="0" w:space="0" w:color="auto"/>
        <w:left w:val="none" w:sz="0" w:space="0" w:color="auto"/>
        <w:bottom w:val="none" w:sz="0" w:space="0" w:color="auto"/>
        <w:right w:val="none" w:sz="0" w:space="0" w:color="auto"/>
      </w:divBdr>
    </w:div>
    <w:div w:id="1654329447">
      <w:bodyDiv w:val="1"/>
      <w:marLeft w:val="0"/>
      <w:marRight w:val="0"/>
      <w:marTop w:val="0"/>
      <w:marBottom w:val="0"/>
      <w:divBdr>
        <w:top w:val="none" w:sz="0" w:space="0" w:color="auto"/>
        <w:left w:val="none" w:sz="0" w:space="0" w:color="auto"/>
        <w:bottom w:val="none" w:sz="0" w:space="0" w:color="auto"/>
        <w:right w:val="none" w:sz="0" w:space="0" w:color="auto"/>
      </w:divBdr>
    </w:div>
    <w:div w:id="1655332708">
      <w:bodyDiv w:val="1"/>
      <w:marLeft w:val="0"/>
      <w:marRight w:val="0"/>
      <w:marTop w:val="0"/>
      <w:marBottom w:val="0"/>
      <w:divBdr>
        <w:top w:val="none" w:sz="0" w:space="0" w:color="auto"/>
        <w:left w:val="none" w:sz="0" w:space="0" w:color="auto"/>
        <w:bottom w:val="none" w:sz="0" w:space="0" w:color="auto"/>
        <w:right w:val="none" w:sz="0" w:space="0" w:color="auto"/>
      </w:divBdr>
    </w:div>
    <w:div w:id="1656107420">
      <w:bodyDiv w:val="1"/>
      <w:marLeft w:val="0"/>
      <w:marRight w:val="0"/>
      <w:marTop w:val="0"/>
      <w:marBottom w:val="0"/>
      <w:divBdr>
        <w:top w:val="none" w:sz="0" w:space="0" w:color="auto"/>
        <w:left w:val="none" w:sz="0" w:space="0" w:color="auto"/>
        <w:bottom w:val="none" w:sz="0" w:space="0" w:color="auto"/>
        <w:right w:val="none" w:sz="0" w:space="0" w:color="auto"/>
      </w:divBdr>
    </w:div>
    <w:div w:id="1659187373">
      <w:bodyDiv w:val="1"/>
      <w:marLeft w:val="0"/>
      <w:marRight w:val="0"/>
      <w:marTop w:val="0"/>
      <w:marBottom w:val="0"/>
      <w:divBdr>
        <w:top w:val="none" w:sz="0" w:space="0" w:color="auto"/>
        <w:left w:val="none" w:sz="0" w:space="0" w:color="auto"/>
        <w:bottom w:val="none" w:sz="0" w:space="0" w:color="auto"/>
        <w:right w:val="none" w:sz="0" w:space="0" w:color="auto"/>
      </w:divBdr>
    </w:div>
    <w:div w:id="1663120609">
      <w:bodyDiv w:val="1"/>
      <w:marLeft w:val="0"/>
      <w:marRight w:val="0"/>
      <w:marTop w:val="0"/>
      <w:marBottom w:val="0"/>
      <w:divBdr>
        <w:top w:val="none" w:sz="0" w:space="0" w:color="auto"/>
        <w:left w:val="none" w:sz="0" w:space="0" w:color="auto"/>
        <w:bottom w:val="none" w:sz="0" w:space="0" w:color="auto"/>
        <w:right w:val="none" w:sz="0" w:space="0" w:color="auto"/>
      </w:divBdr>
    </w:div>
    <w:div w:id="1664238734">
      <w:bodyDiv w:val="1"/>
      <w:marLeft w:val="0"/>
      <w:marRight w:val="0"/>
      <w:marTop w:val="0"/>
      <w:marBottom w:val="0"/>
      <w:divBdr>
        <w:top w:val="none" w:sz="0" w:space="0" w:color="auto"/>
        <w:left w:val="none" w:sz="0" w:space="0" w:color="auto"/>
        <w:bottom w:val="none" w:sz="0" w:space="0" w:color="auto"/>
        <w:right w:val="none" w:sz="0" w:space="0" w:color="auto"/>
      </w:divBdr>
    </w:div>
    <w:div w:id="1667241446">
      <w:bodyDiv w:val="1"/>
      <w:marLeft w:val="0"/>
      <w:marRight w:val="0"/>
      <w:marTop w:val="0"/>
      <w:marBottom w:val="0"/>
      <w:divBdr>
        <w:top w:val="none" w:sz="0" w:space="0" w:color="auto"/>
        <w:left w:val="none" w:sz="0" w:space="0" w:color="auto"/>
        <w:bottom w:val="none" w:sz="0" w:space="0" w:color="auto"/>
        <w:right w:val="none" w:sz="0" w:space="0" w:color="auto"/>
      </w:divBdr>
    </w:div>
    <w:div w:id="1667590952">
      <w:bodyDiv w:val="1"/>
      <w:marLeft w:val="0"/>
      <w:marRight w:val="0"/>
      <w:marTop w:val="0"/>
      <w:marBottom w:val="0"/>
      <w:divBdr>
        <w:top w:val="none" w:sz="0" w:space="0" w:color="auto"/>
        <w:left w:val="none" w:sz="0" w:space="0" w:color="auto"/>
        <w:bottom w:val="none" w:sz="0" w:space="0" w:color="auto"/>
        <w:right w:val="none" w:sz="0" w:space="0" w:color="auto"/>
      </w:divBdr>
    </w:div>
    <w:div w:id="1670251090">
      <w:bodyDiv w:val="1"/>
      <w:marLeft w:val="0"/>
      <w:marRight w:val="0"/>
      <w:marTop w:val="0"/>
      <w:marBottom w:val="0"/>
      <w:divBdr>
        <w:top w:val="none" w:sz="0" w:space="0" w:color="auto"/>
        <w:left w:val="none" w:sz="0" w:space="0" w:color="auto"/>
        <w:bottom w:val="none" w:sz="0" w:space="0" w:color="auto"/>
        <w:right w:val="none" w:sz="0" w:space="0" w:color="auto"/>
      </w:divBdr>
    </w:div>
    <w:div w:id="1670401810">
      <w:bodyDiv w:val="1"/>
      <w:marLeft w:val="0"/>
      <w:marRight w:val="0"/>
      <w:marTop w:val="0"/>
      <w:marBottom w:val="0"/>
      <w:divBdr>
        <w:top w:val="none" w:sz="0" w:space="0" w:color="auto"/>
        <w:left w:val="none" w:sz="0" w:space="0" w:color="auto"/>
        <w:bottom w:val="none" w:sz="0" w:space="0" w:color="auto"/>
        <w:right w:val="none" w:sz="0" w:space="0" w:color="auto"/>
      </w:divBdr>
    </w:div>
    <w:div w:id="1672560325">
      <w:bodyDiv w:val="1"/>
      <w:marLeft w:val="0"/>
      <w:marRight w:val="0"/>
      <w:marTop w:val="0"/>
      <w:marBottom w:val="0"/>
      <w:divBdr>
        <w:top w:val="none" w:sz="0" w:space="0" w:color="auto"/>
        <w:left w:val="none" w:sz="0" w:space="0" w:color="auto"/>
        <w:bottom w:val="none" w:sz="0" w:space="0" w:color="auto"/>
        <w:right w:val="none" w:sz="0" w:space="0" w:color="auto"/>
      </w:divBdr>
    </w:div>
    <w:div w:id="1673532413">
      <w:bodyDiv w:val="1"/>
      <w:marLeft w:val="0"/>
      <w:marRight w:val="0"/>
      <w:marTop w:val="0"/>
      <w:marBottom w:val="0"/>
      <w:divBdr>
        <w:top w:val="none" w:sz="0" w:space="0" w:color="auto"/>
        <w:left w:val="none" w:sz="0" w:space="0" w:color="auto"/>
        <w:bottom w:val="none" w:sz="0" w:space="0" w:color="auto"/>
        <w:right w:val="none" w:sz="0" w:space="0" w:color="auto"/>
      </w:divBdr>
    </w:div>
    <w:div w:id="1674603724">
      <w:bodyDiv w:val="1"/>
      <w:marLeft w:val="0"/>
      <w:marRight w:val="0"/>
      <w:marTop w:val="0"/>
      <w:marBottom w:val="0"/>
      <w:divBdr>
        <w:top w:val="none" w:sz="0" w:space="0" w:color="auto"/>
        <w:left w:val="none" w:sz="0" w:space="0" w:color="auto"/>
        <w:bottom w:val="none" w:sz="0" w:space="0" w:color="auto"/>
        <w:right w:val="none" w:sz="0" w:space="0" w:color="auto"/>
      </w:divBdr>
    </w:div>
    <w:div w:id="1674838382">
      <w:bodyDiv w:val="1"/>
      <w:marLeft w:val="0"/>
      <w:marRight w:val="0"/>
      <w:marTop w:val="0"/>
      <w:marBottom w:val="0"/>
      <w:divBdr>
        <w:top w:val="none" w:sz="0" w:space="0" w:color="auto"/>
        <w:left w:val="none" w:sz="0" w:space="0" w:color="auto"/>
        <w:bottom w:val="none" w:sz="0" w:space="0" w:color="auto"/>
        <w:right w:val="none" w:sz="0" w:space="0" w:color="auto"/>
      </w:divBdr>
    </w:div>
    <w:div w:id="1675836790">
      <w:bodyDiv w:val="1"/>
      <w:marLeft w:val="0"/>
      <w:marRight w:val="0"/>
      <w:marTop w:val="0"/>
      <w:marBottom w:val="0"/>
      <w:divBdr>
        <w:top w:val="none" w:sz="0" w:space="0" w:color="auto"/>
        <w:left w:val="none" w:sz="0" w:space="0" w:color="auto"/>
        <w:bottom w:val="none" w:sz="0" w:space="0" w:color="auto"/>
        <w:right w:val="none" w:sz="0" w:space="0" w:color="auto"/>
      </w:divBdr>
    </w:div>
    <w:div w:id="1681199347">
      <w:bodyDiv w:val="1"/>
      <w:marLeft w:val="0"/>
      <w:marRight w:val="0"/>
      <w:marTop w:val="0"/>
      <w:marBottom w:val="0"/>
      <w:divBdr>
        <w:top w:val="none" w:sz="0" w:space="0" w:color="auto"/>
        <w:left w:val="none" w:sz="0" w:space="0" w:color="auto"/>
        <w:bottom w:val="none" w:sz="0" w:space="0" w:color="auto"/>
        <w:right w:val="none" w:sz="0" w:space="0" w:color="auto"/>
      </w:divBdr>
    </w:div>
    <w:div w:id="1686322300">
      <w:bodyDiv w:val="1"/>
      <w:marLeft w:val="0"/>
      <w:marRight w:val="0"/>
      <w:marTop w:val="0"/>
      <w:marBottom w:val="0"/>
      <w:divBdr>
        <w:top w:val="none" w:sz="0" w:space="0" w:color="auto"/>
        <w:left w:val="none" w:sz="0" w:space="0" w:color="auto"/>
        <w:bottom w:val="none" w:sz="0" w:space="0" w:color="auto"/>
        <w:right w:val="none" w:sz="0" w:space="0" w:color="auto"/>
      </w:divBdr>
    </w:div>
    <w:div w:id="1687054148">
      <w:bodyDiv w:val="1"/>
      <w:marLeft w:val="0"/>
      <w:marRight w:val="0"/>
      <w:marTop w:val="0"/>
      <w:marBottom w:val="0"/>
      <w:divBdr>
        <w:top w:val="none" w:sz="0" w:space="0" w:color="auto"/>
        <w:left w:val="none" w:sz="0" w:space="0" w:color="auto"/>
        <w:bottom w:val="none" w:sz="0" w:space="0" w:color="auto"/>
        <w:right w:val="none" w:sz="0" w:space="0" w:color="auto"/>
      </w:divBdr>
    </w:div>
    <w:div w:id="1687294289">
      <w:bodyDiv w:val="1"/>
      <w:marLeft w:val="0"/>
      <w:marRight w:val="0"/>
      <w:marTop w:val="0"/>
      <w:marBottom w:val="0"/>
      <w:divBdr>
        <w:top w:val="none" w:sz="0" w:space="0" w:color="auto"/>
        <w:left w:val="none" w:sz="0" w:space="0" w:color="auto"/>
        <w:bottom w:val="none" w:sz="0" w:space="0" w:color="auto"/>
        <w:right w:val="none" w:sz="0" w:space="0" w:color="auto"/>
      </w:divBdr>
    </w:div>
    <w:div w:id="1687518739">
      <w:bodyDiv w:val="1"/>
      <w:marLeft w:val="0"/>
      <w:marRight w:val="0"/>
      <w:marTop w:val="0"/>
      <w:marBottom w:val="0"/>
      <w:divBdr>
        <w:top w:val="none" w:sz="0" w:space="0" w:color="auto"/>
        <w:left w:val="none" w:sz="0" w:space="0" w:color="auto"/>
        <w:bottom w:val="none" w:sz="0" w:space="0" w:color="auto"/>
        <w:right w:val="none" w:sz="0" w:space="0" w:color="auto"/>
      </w:divBdr>
    </w:div>
    <w:div w:id="1688558652">
      <w:bodyDiv w:val="1"/>
      <w:marLeft w:val="0"/>
      <w:marRight w:val="0"/>
      <w:marTop w:val="0"/>
      <w:marBottom w:val="0"/>
      <w:divBdr>
        <w:top w:val="none" w:sz="0" w:space="0" w:color="auto"/>
        <w:left w:val="none" w:sz="0" w:space="0" w:color="auto"/>
        <w:bottom w:val="none" w:sz="0" w:space="0" w:color="auto"/>
        <w:right w:val="none" w:sz="0" w:space="0" w:color="auto"/>
      </w:divBdr>
    </w:div>
    <w:div w:id="1688748309">
      <w:bodyDiv w:val="1"/>
      <w:marLeft w:val="0"/>
      <w:marRight w:val="0"/>
      <w:marTop w:val="0"/>
      <w:marBottom w:val="0"/>
      <w:divBdr>
        <w:top w:val="none" w:sz="0" w:space="0" w:color="auto"/>
        <w:left w:val="none" w:sz="0" w:space="0" w:color="auto"/>
        <w:bottom w:val="none" w:sz="0" w:space="0" w:color="auto"/>
        <w:right w:val="none" w:sz="0" w:space="0" w:color="auto"/>
      </w:divBdr>
    </w:div>
    <w:div w:id="1688749761">
      <w:bodyDiv w:val="1"/>
      <w:marLeft w:val="0"/>
      <w:marRight w:val="0"/>
      <w:marTop w:val="0"/>
      <w:marBottom w:val="0"/>
      <w:divBdr>
        <w:top w:val="none" w:sz="0" w:space="0" w:color="auto"/>
        <w:left w:val="none" w:sz="0" w:space="0" w:color="auto"/>
        <w:bottom w:val="none" w:sz="0" w:space="0" w:color="auto"/>
        <w:right w:val="none" w:sz="0" w:space="0" w:color="auto"/>
      </w:divBdr>
    </w:div>
    <w:div w:id="1690908932">
      <w:bodyDiv w:val="1"/>
      <w:marLeft w:val="0"/>
      <w:marRight w:val="0"/>
      <w:marTop w:val="0"/>
      <w:marBottom w:val="0"/>
      <w:divBdr>
        <w:top w:val="none" w:sz="0" w:space="0" w:color="auto"/>
        <w:left w:val="none" w:sz="0" w:space="0" w:color="auto"/>
        <w:bottom w:val="none" w:sz="0" w:space="0" w:color="auto"/>
        <w:right w:val="none" w:sz="0" w:space="0" w:color="auto"/>
      </w:divBdr>
    </w:div>
    <w:div w:id="1694963992">
      <w:bodyDiv w:val="1"/>
      <w:marLeft w:val="0"/>
      <w:marRight w:val="0"/>
      <w:marTop w:val="0"/>
      <w:marBottom w:val="0"/>
      <w:divBdr>
        <w:top w:val="none" w:sz="0" w:space="0" w:color="auto"/>
        <w:left w:val="none" w:sz="0" w:space="0" w:color="auto"/>
        <w:bottom w:val="none" w:sz="0" w:space="0" w:color="auto"/>
        <w:right w:val="none" w:sz="0" w:space="0" w:color="auto"/>
      </w:divBdr>
    </w:div>
    <w:div w:id="1696466887">
      <w:bodyDiv w:val="1"/>
      <w:marLeft w:val="0"/>
      <w:marRight w:val="0"/>
      <w:marTop w:val="0"/>
      <w:marBottom w:val="0"/>
      <w:divBdr>
        <w:top w:val="none" w:sz="0" w:space="0" w:color="auto"/>
        <w:left w:val="none" w:sz="0" w:space="0" w:color="auto"/>
        <w:bottom w:val="none" w:sz="0" w:space="0" w:color="auto"/>
        <w:right w:val="none" w:sz="0" w:space="0" w:color="auto"/>
      </w:divBdr>
    </w:div>
    <w:div w:id="1701979508">
      <w:bodyDiv w:val="1"/>
      <w:marLeft w:val="0"/>
      <w:marRight w:val="0"/>
      <w:marTop w:val="0"/>
      <w:marBottom w:val="0"/>
      <w:divBdr>
        <w:top w:val="none" w:sz="0" w:space="0" w:color="auto"/>
        <w:left w:val="none" w:sz="0" w:space="0" w:color="auto"/>
        <w:bottom w:val="none" w:sz="0" w:space="0" w:color="auto"/>
        <w:right w:val="none" w:sz="0" w:space="0" w:color="auto"/>
      </w:divBdr>
    </w:div>
    <w:div w:id="1704940504">
      <w:bodyDiv w:val="1"/>
      <w:marLeft w:val="0"/>
      <w:marRight w:val="0"/>
      <w:marTop w:val="0"/>
      <w:marBottom w:val="0"/>
      <w:divBdr>
        <w:top w:val="none" w:sz="0" w:space="0" w:color="auto"/>
        <w:left w:val="none" w:sz="0" w:space="0" w:color="auto"/>
        <w:bottom w:val="none" w:sz="0" w:space="0" w:color="auto"/>
        <w:right w:val="none" w:sz="0" w:space="0" w:color="auto"/>
      </w:divBdr>
    </w:div>
    <w:div w:id="1706522788">
      <w:bodyDiv w:val="1"/>
      <w:marLeft w:val="0"/>
      <w:marRight w:val="0"/>
      <w:marTop w:val="0"/>
      <w:marBottom w:val="0"/>
      <w:divBdr>
        <w:top w:val="none" w:sz="0" w:space="0" w:color="auto"/>
        <w:left w:val="none" w:sz="0" w:space="0" w:color="auto"/>
        <w:bottom w:val="none" w:sz="0" w:space="0" w:color="auto"/>
        <w:right w:val="none" w:sz="0" w:space="0" w:color="auto"/>
      </w:divBdr>
    </w:div>
    <w:div w:id="1707213103">
      <w:bodyDiv w:val="1"/>
      <w:marLeft w:val="0"/>
      <w:marRight w:val="0"/>
      <w:marTop w:val="0"/>
      <w:marBottom w:val="0"/>
      <w:divBdr>
        <w:top w:val="none" w:sz="0" w:space="0" w:color="auto"/>
        <w:left w:val="none" w:sz="0" w:space="0" w:color="auto"/>
        <w:bottom w:val="none" w:sz="0" w:space="0" w:color="auto"/>
        <w:right w:val="none" w:sz="0" w:space="0" w:color="auto"/>
      </w:divBdr>
    </w:div>
    <w:div w:id="1708332517">
      <w:bodyDiv w:val="1"/>
      <w:marLeft w:val="0"/>
      <w:marRight w:val="0"/>
      <w:marTop w:val="0"/>
      <w:marBottom w:val="0"/>
      <w:divBdr>
        <w:top w:val="none" w:sz="0" w:space="0" w:color="auto"/>
        <w:left w:val="none" w:sz="0" w:space="0" w:color="auto"/>
        <w:bottom w:val="none" w:sz="0" w:space="0" w:color="auto"/>
        <w:right w:val="none" w:sz="0" w:space="0" w:color="auto"/>
      </w:divBdr>
    </w:div>
    <w:div w:id="1713924337">
      <w:bodyDiv w:val="1"/>
      <w:marLeft w:val="0"/>
      <w:marRight w:val="0"/>
      <w:marTop w:val="0"/>
      <w:marBottom w:val="0"/>
      <w:divBdr>
        <w:top w:val="none" w:sz="0" w:space="0" w:color="auto"/>
        <w:left w:val="none" w:sz="0" w:space="0" w:color="auto"/>
        <w:bottom w:val="none" w:sz="0" w:space="0" w:color="auto"/>
        <w:right w:val="none" w:sz="0" w:space="0" w:color="auto"/>
      </w:divBdr>
    </w:div>
    <w:div w:id="1720788344">
      <w:bodyDiv w:val="1"/>
      <w:marLeft w:val="0"/>
      <w:marRight w:val="0"/>
      <w:marTop w:val="0"/>
      <w:marBottom w:val="0"/>
      <w:divBdr>
        <w:top w:val="none" w:sz="0" w:space="0" w:color="auto"/>
        <w:left w:val="none" w:sz="0" w:space="0" w:color="auto"/>
        <w:bottom w:val="none" w:sz="0" w:space="0" w:color="auto"/>
        <w:right w:val="none" w:sz="0" w:space="0" w:color="auto"/>
      </w:divBdr>
    </w:div>
    <w:div w:id="1721589238">
      <w:bodyDiv w:val="1"/>
      <w:marLeft w:val="0"/>
      <w:marRight w:val="0"/>
      <w:marTop w:val="0"/>
      <w:marBottom w:val="0"/>
      <w:divBdr>
        <w:top w:val="none" w:sz="0" w:space="0" w:color="auto"/>
        <w:left w:val="none" w:sz="0" w:space="0" w:color="auto"/>
        <w:bottom w:val="none" w:sz="0" w:space="0" w:color="auto"/>
        <w:right w:val="none" w:sz="0" w:space="0" w:color="auto"/>
      </w:divBdr>
    </w:div>
    <w:div w:id="1725180788">
      <w:bodyDiv w:val="1"/>
      <w:marLeft w:val="0"/>
      <w:marRight w:val="0"/>
      <w:marTop w:val="0"/>
      <w:marBottom w:val="0"/>
      <w:divBdr>
        <w:top w:val="none" w:sz="0" w:space="0" w:color="auto"/>
        <w:left w:val="none" w:sz="0" w:space="0" w:color="auto"/>
        <w:bottom w:val="none" w:sz="0" w:space="0" w:color="auto"/>
        <w:right w:val="none" w:sz="0" w:space="0" w:color="auto"/>
      </w:divBdr>
    </w:div>
    <w:div w:id="1725443881">
      <w:bodyDiv w:val="1"/>
      <w:marLeft w:val="0"/>
      <w:marRight w:val="0"/>
      <w:marTop w:val="0"/>
      <w:marBottom w:val="0"/>
      <w:divBdr>
        <w:top w:val="none" w:sz="0" w:space="0" w:color="auto"/>
        <w:left w:val="none" w:sz="0" w:space="0" w:color="auto"/>
        <w:bottom w:val="none" w:sz="0" w:space="0" w:color="auto"/>
        <w:right w:val="none" w:sz="0" w:space="0" w:color="auto"/>
      </w:divBdr>
    </w:div>
    <w:div w:id="1727022986">
      <w:bodyDiv w:val="1"/>
      <w:marLeft w:val="0"/>
      <w:marRight w:val="0"/>
      <w:marTop w:val="0"/>
      <w:marBottom w:val="0"/>
      <w:divBdr>
        <w:top w:val="none" w:sz="0" w:space="0" w:color="auto"/>
        <w:left w:val="none" w:sz="0" w:space="0" w:color="auto"/>
        <w:bottom w:val="none" w:sz="0" w:space="0" w:color="auto"/>
        <w:right w:val="none" w:sz="0" w:space="0" w:color="auto"/>
      </w:divBdr>
    </w:div>
    <w:div w:id="1730151585">
      <w:bodyDiv w:val="1"/>
      <w:marLeft w:val="0"/>
      <w:marRight w:val="0"/>
      <w:marTop w:val="0"/>
      <w:marBottom w:val="0"/>
      <w:divBdr>
        <w:top w:val="none" w:sz="0" w:space="0" w:color="auto"/>
        <w:left w:val="none" w:sz="0" w:space="0" w:color="auto"/>
        <w:bottom w:val="none" w:sz="0" w:space="0" w:color="auto"/>
        <w:right w:val="none" w:sz="0" w:space="0" w:color="auto"/>
      </w:divBdr>
    </w:div>
    <w:div w:id="1731002917">
      <w:bodyDiv w:val="1"/>
      <w:marLeft w:val="0"/>
      <w:marRight w:val="0"/>
      <w:marTop w:val="0"/>
      <w:marBottom w:val="0"/>
      <w:divBdr>
        <w:top w:val="none" w:sz="0" w:space="0" w:color="auto"/>
        <w:left w:val="none" w:sz="0" w:space="0" w:color="auto"/>
        <w:bottom w:val="none" w:sz="0" w:space="0" w:color="auto"/>
        <w:right w:val="none" w:sz="0" w:space="0" w:color="auto"/>
      </w:divBdr>
    </w:div>
    <w:div w:id="1734310320">
      <w:bodyDiv w:val="1"/>
      <w:marLeft w:val="0"/>
      <w:marRight w:val="0"/>
      <w:marTop w:val="0"/>
      <w:marBottom w:val="0"/>
      <w:divBdr>
        <w:top w:val="none" w:sz="0" w:space="0" w:color="auto"/>
        <w:left w:val="none" w:sz="0" w:space="0" w:color="auto"/>
        <w:bottom w:val="none" w:sz="0" w:space="0" w:color="auto"/>
        <w:right w:val="none" w:sz="0" w:space="0" w:color="auto"/>
      </w:divBdr>
    </w:div>
    <w:div w:id="1735196888">
      <w:bodyDiv w:val="1"/>
      <w:marLeft w:val="0"/>
      <w:marRight w:val="0"/>
      <w:marTop w:val="0"/>
      <w:marBottom w:val="0"/>
      <w:divBdr>
        <w:top w:val="none" w:sz="0" w:space="0" w:color="auto"/>
        <w:left w:val="none" w:sz="0" w:space="0" w:color="auto"/>
        <w:bottom w:val="none" w:sz="0" w:space="0" w:color="auto"/>
        <w:right w:val="none" w:sz="0" w:space="0" w:color="auto"/>
      </w:divBdr>
    </w:div>
    <w:div w:id="1736201678">
      <w:bodyDiv w:val="1"/>
      <w:marLeft w:val="0"/>
      <w:marRight w:val="0"/>
      <w:marTop w:val="0"/>
      <w:marBottom w:val="0"/>
      <w:divBdr>
        <w:top w:val="none" w:sz="0" w:space="0" w:color="auto"/>
        <w:left w:val="none" w:sz="0" w:space="0" w:color="auto"/>
        <w:bottom w:val="none" w:sz="0" w:space="0" w:color="auto"/>
        <w:right w:val="none" w:sz="0" w:space="0" w:color="auto"/>
      </w:divBdr>
    </w:div>
    <w:div w:id="1739133114">
      <w:bodyDiv w:val="1"/>
      <w:marLeft w:val="0"/>
      <w:marRight w:val="0"/>
      <w:marTop w:val="0"/>
      <w:marBottom w:val="0"/>
      <w:divBdr>
        <w:top w:val="none" w:sz="0" w:space="0" w:color="auto"/>
        <w:left w:val="none" w:sz="0" w:space="0" w:color="auto"/>
        <w:bottom w:val="none" w:sz="0" w:space="0" w:color="auto"/>
        <w:right w:val="none" w:sz="0" w:space="0" w:color="auto"/>
      </w:divBdr>
    </w:div>
    <w:div w:id="1739672891">
      <w:bodyDiv w:val="1"/>
      <w:marLeft w:val="0"/>
      <w:marRight w:val="0"/>
      <w:marTop w:val="0"/>
      <w:marBottom w:val="0"/>
      <w:divBdr>
        <w:top w:val="none" w:sz="0" w:space="0" w:color="auto"/>
        <w:left w:val="none" w:sz="0" w:space="0" w:color="auto"/>
        <w:bottom w:val="none" w:sz="0" w:space="0" w:color="auto"/>
        <w:right w:val="none" w:sz="0" w:space="0" w:color="auto"/>
      </w:divBdr>
    </w:div>
    <w:div w:id="1740708189">
      <w:bodyDiv w:val="1"/>
      <w:marLeft w:val="0"/>
      <w:marRight w:val="0"/>
      <w:marTop w:val="0"/>
      <w:marBottom w:val="0"/>
      <w:divBdr>
        <w:top w:val="none" w:sz="0" w:space="0" w:color="auto"/>
        <w:left w:val="none" w:sz="0" w:space="0" w:color="auto"/>
        <w:bottom w:val="none" w:sz="0" w:space="0" w:color="auto"/>
        <w:right w:val="none" w:sz="0" w:space="0" w:color="auto"/>
      </w:divBdr>
    </w:div>
    <w:div w:id="1740863977">
      <w:bodyDiv w:val="1"/>
      <w:marLeft w:val="0"/>
      <w:marRight w:val="0"/>
      <w:marTop w:val="0"/>
      <w:marBottom w:val="0"/>
      <w:divBdr>
        <w:top w:val="none" w:sz="0" w:space="0" w:color="auto"/>
        <w:left w:val="none" w:sz="0" w:space="0" w:color="auto"/>
        <w:bottom w:val="none" w:sz="0" w:space="0" w:color="auto"/>
        <w:right w:val="none" w:sz="0" w:space="0" w:color="auto"/>
      </w:divBdr>
    </w:div>
    <w:div w:id="1741782338">
      <w:bodyDiv w:val="1"/>
      <w:marLeft w:val="0"/>
      <w:marRight w:val="0"/>
      <w:marTop w:val="0"/>
      <w:marBottom w:val="0"/>
      <w:divBdr>
        <w:top w:val="none" w:sz="0" w:space="0" w:color="auto"/>
        <w:left w:val="none" w:sz="0" w:space="0" w:color="auto"/>
        <w:bottom w:val="none" w:sz="0" w:space="0" w:color="auto"/>
        <w:right w:val="none" w:sz="0" w:space="0" w:color="auto"/>
      </w:divBdr>
    </w:div>
    <w:div w:id="1745302062">
      <w:bodyDiv w:val="1"/>
      <w:marLeft w:val="0"/>
      <w:marRight w:val="0"/>
      <w:marTop w:val="0"/>
      <w:marBottom w:val="0"/>
      <w:divBdr>
        <w:top w:val="none" w:sz="0" w:space="0" w:color="auto"/>
        <w:left w:val="none" w:sz="0" w:space="0" w:color="auto"/>
        <w:bottom w:val="none" w:sz="0" w:space="0" w:color="auto"/>
        <w:right w:val="none" w:sz="0" w:space="0" w:color="auto"/>
      </w:divBdr>
    </w:div>
    <w:div w:id="1745762978">
      <w:bodyDiv w:val="1"/>
      <w:marLeft w:val="0"/>
      <w:marRight w:val="0"/>
      <w:marTop w:val="0"/>
      <w:marBottom w:val="0"/>
      <w:divBdr>
        <w:top w:val="none" w:sz="0" w:space="0" w:color="auto"/>
        <w:left w:val="none" w:sz="0" w:space="0" w:color="auto"/>
        <w:bottom w:val="none" w:sz="0" w:space="0" w:color="auto"/>
        <w:right w:val="none" w:sz="0" w:space="0" w:color="auto"/>
      </w:divBdr>
    </w:div>
    <w:div w:id="1752853778">
      <w:bodyDiv w:val="1"/>
      <w:marLeft w:val="0"/>
      <w:marRight w:val="0"/>
      <w:marTop w:val="0"/>
      <w:marBottom w:val="0"/>
      <w:divBdr>
        <w:top w:val="none" w:sz="0" w:space="0" w:color="auto"/>
        <w:left w:val="none" w:sz="0" w:space="0" w:color="auto"/>
        <w:bottom w:val="none" w:sz="0" w:space="0" w:color="auto"/>
        <w:right w:val="none" w:sz="0" w:space="0" w:color="auto"/>
      </w:divBdr>
    </w:div>
    <w:div w:id="1754887707">
      <w:bodyDiv w:val="1"/>
      <w:marLeft w:val="0"/>
      <w:marRight w:val="0"/>
      <w:marTop w:val="0"/>
      <w:marBottom w:val="0"/>
      <w:divBdr>
        <w:top w:val="none" w:sz="0" w:space="0" w:color="auto"/>
        <w:left w:val="none" w:sz="0" w:space="0" w:color="auto"/>
        <w:bottom w:val="none" w:sz="0" w:space="0" w:color="auto"/>
        <w:right w:val="none" w:sz="0" w:space="0" w:color="auto"/>
      </w:divBdr>
    </w:div>
    <w:div w:id="1756243459">
      <w:bodyDiv w:val="1"/>
      <w:marLeft w:val="0"/>
      <w:marRight w:val="0"/>
      <w:marTop w:val="0"/>
      <w:marBottom w:val="0"/>
      <w:divBdr>
        <w:top w:val="none" w:sz="0" w:space="0" w:color="auto"/>
        <w:left w:val="none" w:sz="0" w:space="0" w:color="auto"/>
        <w:bottom w:val="none" w:sz="0" w:space="0" w:color="auto"/>
        <w:right w:val="none" w:sz="0" w:space="0" w:color="auto"/>
      </w:divBdr>
    </w:div>
    <w:div w:id="1757481334">
      <w:bodyDiv w:val="1"/>
      <w:marLeft w:val="0"/>
      <w:marRight w:val="0"/>
      <w:marTop w:val="0"/>
      <w:marBottom w:val="0"/>
      <w:divBdr>
        <w:top w:val="none" w:sz="0" w:space="0" w:color="auto"/>
        <w:left w:val="none" w:sz="0" w:space="0" w:color="auto"/>
        <w:bottom w:val="none" w:sz="0" w:space="0" w:color="auto"/>
        <w:right w:val="none" w:sz="0" w:space="0" w:color="auto"/>
      </w:divBdr>
    </w:div>
    <w:div w:id="1757509476">
      <w:bodyDiv w:val="1"/>
      <w:marLeft w:val="0"/>
      <w:marRight w:val="0"/>
      <w:marTop w:val="0"/>
      <w:marBottom w:val="0"/>
      <w:divBdr>
        <w:top w:val="none" w:sz="0" w:space="0" w:color="auto"/>
        <w:left w:val="none" w:sz="0" w:space="0" w:color="auto"/>
        <w:bottom w:val="none" w:sz="0" w:space="0" w:color="auto"/>
        <w:right w:val="none" w:sz="0" w:space="0" w:color="auto"/>
      </w:divBdr>
    </w:div>
    <w:div w:id="1758014855">
      <w:bodyDiv w:val="1"/>
      <w:marLeft w:val="0"/>
      <w:marRight w:val="0"/>
      <w:marTop w:val="0"/>
      <w:marBottom w:val="0"/>
      <w:divBdr>
        <w:top w:val="none" w:sz="0" w:space="0" w:color="auto"/>
        <w:left w:val="none" w:sz="0" w:space="0" w:color="auto"/>
        <w:bottom w:val="none" w:sz="0" w:space="0" w:color="auto"/>
        <w:right w:val="none" w:sz="0" w:space="0" w:color="auto"/>
      </w:divBdr>
    </w:div>
    <w:div w:id="1764958672">
      <w:bodyDiv w:val="1"/>
      <w:marLeft w:val="0"/>
      <w:marRight w:val="0"/>
      <w:marTop w:val="0"/>
      <w:marBottom w:val="0"/>
      <w:divBdr>
        <w:top w:val="none" w:sz="0" w:space="0" w:color="auto"/>
        <w:left w:val="none" w:sz="0" w:space="0" w:color="auto"/>
        <w:bottom w:val="none" w:sz="0" w:space="0" w:color="auto"/>
        <w:right w:val="none" w:sz="0" w:space="0" w:color="auto"/>
      </w:divBdr>
    </w:div>
    <w:div w:id="1765413193">
      <w:bodyDiv w:val="1"/>
      <w:marLeft w:val="0"/>
      <w:marRight w:val="0"/>
      <w:marTop w:val="0"/>
      <w:marBottom w:val="0"/>
      <w:divBdr>
        <w:top w:val="none" w:sz="0" w:space="0" w:color="auto"/>
        <w:left w:val="none" w:sz="0" w:space="0" w:color="auto"/>
        <w:bottom w:val="none" w:sz="0" w:space="0" w:color="auto"/>
        <w:right w:val="none" w:sz="0" w:space="0" w:color="auto"/>
      </w:divBdr>
    </w:div>
    <w:div w:id="1767648222">
      <w:bodyDiv w:val="1"/>
      <w:marLeft w:val="0"/>
      <w:marRight w:val="0"/>
      <w:marTop w:val="0"/>
      <w:marBottom w:val="0"/>
      <w:divBdr>
        <w:top w:val="none" w:sz="0" w:space="0" w:color="auto"/>
        <w:left w:val="none" w:sz="0" w:space="0" w:color="auto"/>
        <w:bottom w:val="none" w:sz="0" w:space="0" w:color="auto"/>
        <w:right w:val="none" w:sz="0" w:space="0" w:color="auto"/>
      </w:divBdr>
    </w:div>
    <w:div w:id="1771318896">
      <w:bodyDiv w:val="1"/>
      <w:marLeft w:val="0"/>
      <w:marRight w:val="0"/>
      <w:marTop w:val="0"/>
      <w:marBottom w:val="0"/>
      <w:divBdr>
        <w:top w:val="none" w:sz="0" w:space="0" w:color="auto"/>
        <w:left w:val="none" w:sz="0" w:space="0" w:color="auto"/>
        <w:bottom w:val="none" w:sz="0" w:space="0" w:color="auto"/>
        <w:right w:val="none" w:sz="0" w:space="0" w:color="auto"/>
      </w:divBdr>
    </w:div>
    <w:div w:id="1777947612">
      <w:bodyDiv w:val="1"/>
      <w:marLeft w:val="0"/>
      <w:marRight w:val="0"/>
      <w:marTop w:val="0"/>
      <w:marBottom w:val="0"/>
      <w:divBdr>
        <w:top w:val="none" w:sz="0" w:space="0" w:color="auto"/>
        <w:left w:val="none" w:sz="0" w:space="0" w:color="auto"/>
        <w:bottom w:val="none" w:sz="0" w:space="0" w:color="auto"/>
        <w:right w:val="none" w:sz="0" w:space="0" w:color="auto"/>
      </w:divBdr>
    </w:div>
    <w:div w:id="1792821175">
      <w:bodyDiv w:val="1"/>
      <w:marLeft w:val="0"/>
      <w:marRight w:val="0"/>
      <w:marTop w:val="0"/>
      <w:marBottom w:val="0"/>
      <w:divBdr>
        <w:top w:val="none" w:sz="0" w:space="0" w:color="auto"/>
        <w:left w:val="none" w:sz="0" w:space="0" w:color="auto"/>
        <w:bottom w:val="none" w:sz="0" w:space="0" w:color="auto"/>
        <w:right w:val="none" w:sz="0" w:space="0" w:color="auto"/>
      </w:divBdr>
    </w:div>
    <w:div w:id="1796366043">
      <w:bodyDiv w:val="1"/>
      <w:marLeft w:val="0"/>
      <w:marRight w:val="0"/>
      <w:marTop w:val="0"/>
      <w:marBottom w:val="0"/>
      <w:divBdr>
        <w:top w:val="none" w:sz="0" w:space="0" w:color="auto"/>
        <w:left w:val="none" w:sz="0" w:space="0" w:color="auto"/>
        <w:bottom w:val="none" w:sz="0" w:space="0" w:color="auto"/>
        <w:right w:val="none" w:sz="0" w:space="0" w:color="auto"/>
      </w:divBdr>
    </w:div>
    <w:div w:id="1796680785">
      <w:bodyDiv w:val="1"/>
      <w:marLeft w:val="0"/>
      <w:marRight w:val="0"/>
      <w:marTop w:val="0"/>
      <w:marBottom w:val="0"/>
      <w:divBdr>
        <w:top w:val="none" w:sz="0" w:space="0" w:color="auto"/>
        <w:left w:val="none" w:sz="0" w:space="0" w:color="auto"/>
        <w:bottom w:val="none" w:sz="0" w:space="0" w:color="auto"/>
        <w:right w:val="none" w:sz="0" w:space="0" w:color="auto"/>
      </w:divBdr>
    </w:div>
    <w:div w:id="1800295543">
      <w:bodyDiv w:val="1"/>
      <w:marLeft w:val="0"/>
      <w:marRight w:val="0"/>
      <w:marTop w:val="0"/>
      <w:marBottom w:val="0"/>
      <w:divBdr>
        <w:top w:val="none" w:sz="0" w:space="0" w:color="auto"/>
        <w:left w:val="none" w:sz="0" w:space="0" w:color="auto"/>
        <w:bottom w:val="none" w:sz="0" w:space="0" w:color="auto"/>
        <w:right w:val="none" w:sz="0" w:space="0" w:color="auto"/>
      </w:divBdr>
    </w:div>
    <w:div w:id="1802141029">
      <w:bodyDiv w:val="1"/>
      <w:marLeft w:val="0"/>
      <w:marRight w:val="0"/>
      <w:marTop w:val="0"/>
      <w:marBottom w:val="0"/>
      <w:divBdr>
        <w:top w:val="none" w:sz="0" w:space="0" w:color="auto"/>
        <w:left w:val="none" w:sz="0" w:space="0" w:color="auto"/>
        <w:bottom w:val="none" w:sz="0" w:space="0" w:color="auto"/>
        <w:right w:val="none" w:sz="0" w:space="0" w:color="auto"/>
      </w:divBdr>
    </w:div>
    <w:div w:id="1803647277">
      <w:bodyDiv w:val="1"/>
      <w:marLeft w:val="0"/>
      <w:marRight w:val="0"/>
      <w:marTop w:val="0"/>
      <w:marBottom w:val="0"/>
      <w:divBdr>
        <w:top w:val="none" w:sz="0" w:space="0" w:color="auto"/>
        <w:left w:val="none" w:sz="0" w:space="0" w:color="auto"/>
        <w:bottom w:val="none" w:sz="0" w:space="0" w:color="auto"/>
        <w:right w:val="none" w:sz="0" w:space="0" w:color="auto"/>
      </w:divBdr>
    </w:div>
    <w:div w:id="1811827426">
      <w:bodyDiv w:val="1"/>
      <w:marLeft w:val="0"/>
      <w:marRight w:val="0"/>
      <w:marTop w:val="0"/>
      <w:marBottom w:val="0"/>
      <w:divBdr>
        <w:top w:val="none" w:sz="0" w:space="0" w:color="auto"/>
        <w:left w:val="none" w:sz="0" w:space="0" w:color="auto"/>
        <w:bottom w:val="none" w:sz="0" w:space="0" w:color="auto"/>
        <w:right w:val="none" w:sz="0" w:space="0" w:color="auto"/>
      </w:divBdr>
    </w:div>
    <w:div w:id="1815096360">
      <w:bodyDiv w:val="1"/>
      <w:marLeft w:val="0"/>
      <w:marRight w:val="0"/>
      <w:marTop w:val="0"/>
      <w:marBottom w:val="0"/>
      <w:divBdr>
        <w:top w:val="none" w:sz="0" w:space="0" w:color="auto"/>
        <w:left w:val="none" w:sz="0" w:space="0" w:color="auto"/>
        <w:bottom w:val="none" w:sz="0" w:space="0" w:color="auto"/>
        <w:right w:val="none" w:sz="0" w:space="0" w:color="auto"/>
      </w:divBdr>
    </w:div>
    <w:div w:id="1816095213">
      <w:bodyDiv w:val="1"/>
      <w:marLeft w:val="0"/>
      <w:marRight w:val="0"/>
      <w:marTop w:val="0"/>
      <w:marBottom w:val="0"/>
      <w:divBdr>
        <w:top w:val="none" w:sz="0" w:space="0" w:color="auto"/>
        <w:left w:val="none" w:sz="0" w:space="0" w:color="auto"/>
        <w:bottom w:val="none" w:sz="0" w:space="0" w:color="auto"/>
        <w:right w:val="none" w:sz="0" w:space="0" w:color="auto"/>
      </w:divBdr>
    </w:div>
    <w:div w:id="1817910382">
      <w:bodyDiv w:val="1"/>
      <w:marLeft w:val="0"/>
      <w:marRight w:val="0"/>
      <w:marTop w:val="0"/>
      <w:marBottom w:val="0"/>
      <w:divBdr>
        <w:top w:val="none" w:sz="0" w:space="0" w:color="auto"/>
        <w:left w:val="none" w:sz="0" w:space="0" w:color="auto"/>
        <w:bottom w:val="none" w:sz="0" w:space="0" w:color="auto"/>
        <w:right w:val="none" w:sz="0" w:space="0" w:color="auto"/>
      </w:divBdr>
    </w:div>
    <w:div w:id="1819229790">
      <w:bodyDiv w:val="1"/>
      <w:marLeft w:val="0"/>
      <w:marRight w:val="0"/>
      <w:marTop w:val="0"/>
      <w:marBottom w:val="0"/>
      <w:divBdr>
        <w:top w:val="none" w:sz="0" w:space="0" w:color="auto"/>
        <w:left w:val="none" w:sz="0" w:space="0" w:color="auto"/>
        <w:bottom w:val="none" w:sz="0" w:space="0" w:color="auto"/>
        <w:right w:val="none" w:sz="0" w:space="0" w:color="auto"/>
      </w:divBdr>
    </w:div>
    <w:div w:id="1820224020">
      <w:bodyDiv w:val="1"/>
      <w:marLeft w:val="0"/>
      <w:marRight w:val="0"/>
      <w:marTop w:val="0"/>
      <w:marBottom w:val="0"/>
      <w:divBdr>
        <w:top w:val="none" w:sz="0" w:space="0" w:color="auto"/>
        <w:left w:val="none" w:sz="0" w:space="0" w:color="auto"/>
        <w:bottom w:val="none" w:sz="0" w:space="0" w:color="auto"/>
        <w:right w:val="none" w:sz="0" w:space="0" w:color="auto"/>
      </w:divBdr>
    </w:div>
    <w:div w:id="1824083888">
      <w:bodyDiv w:val="1"/>
      <w:marLeft w:val="0"/>
      <w:marRight w:val="0"/>
      <w:marTop w:val="0"/>
      <w:marBottom w:val="0"/>
      <w:divBdr>
        <w:top w:val="none" w:sz="0" w:space="0" w:color="auto"/>
        <w:left w:val="none" w:sz="0" w:space="0" w:color="auto"/>
        <w:bottom w:val="none" w:sz="0" w:space="0" w:color="auto"/>
        <w:right w:val="none" w:sz="0" w:space="0" w:color="auto"/>
      </w:divBdr>
    </w:div>
    <w:div w:id="1824463122">
      <w:bodyDiv w:val="1"/>
      <w:marLeft w:val="0"/>
      <w:marRight w:val="0"/>
      <w:marTop w:val="0"/>
      <w:marBottom w:val="0"/>
      <w:divBdr>
        <w:top w:val="none" w:sz="0" w:space="0" w:color="auto"/>
        <w:left w:val="none" w:sz="0" w:space="0" w:color="auto"/>
        <w:bottom w:val="none" w:sz="0" w:space="0" w:color="auto"/>
        <w:right w:val="none" w:sz="0" w:space="0" w:color="auto"/>
      </w:divBdr>
    </w:div>
    <w:div w:id="1826438081">
      <w:bodyDiv w:val="1"/>
      <w:marLeft w:val="0"/>
      <w:marRight w:val="0"/>
      <w:marTop w:val="0"/>
      <w:marBottom w:val="0"/>
      <w:divBdr>
        <w:top w:val="none" w:sz="0" w:space="0" w:color="auto"/>
        <w:left w:val="none" w:sz="0" w:space="0" w:color="auto"/>
        <w:bottom w:val="none" w:sz="0" w:space="0" w:color="auto"/>
        <w:right w:val="none" w:sz="0" w:space="0" w:color="auto"/>
      </w:divBdr>
    </w:div>
    <w:div w:id="1833062830">
      <w:bodyDiv w:val="1"/>
      <w:marLeft w:val="0"/>
      <w:marRight w:val="0"/>
      <w:marTop w:val="0"/>
      <w:marBottom w:val="0"/>
      <w:divBdr>
        <w:top w:val="none" w:sz="0" w:space="0" w:color="auto"/>
        <w:left w:val="none" w:sz="0" w:space="0" w:color="auto"/>
        <w:bottom w:val="none" w:sz="0" w:space="0" w:color="auto"/>
        <w:right w:val="none" w:sz="0" w:space="0" w:color="auto"/>
      </w:divBdr>
    </w:div>
    <w:div w:id="1833638820">
      <w:bodyDiv w:val="1"/>
      <w:marLeft w:val="0"/>
      <w:marRight w:val="0"/>
      <w:marTop w:val="0"/>
      <w:marBottom w:val="0"/>
      <w:divBdr>
        <w:top w:val="none" w:sz="0" w:space="0" w:color="auto"/>
        <w:left w:val="none" w:sz="0" w:space="0" w:color="auto"/>
        <w:bottom w:val="none" w:sz="0" w:space="0" w:color="auto"/>
        <w:right w:val="none" w:sz="0" w:space="0" w:color="auto"/>
      </w:divBdr>
    </w:div>
    <w:div w:id="1834907198">
      <w:bodyDiv w:val="1"/>
      <w:marLeft w:val="0"/>
      <w:marRight w:val="0"/>
      <w:marTop w:val="0"/>
      <w:marBottom w:val="0"/>
      <w:divBdr>
        <w:top w:val="none" w:sz="0" w:space="0" w:color="auto"/>
        <w:left w:val="none" w:sz="0" w:space="0" w:color="auto"/>
        <w:bottom w:val="none" w:sz="0" w:space="0" w:color="auto"/>
        <w:right w:val="none" w:sz="0" w:space="0" w:color="auto"/>
      </w:divBdr>
    </w:div>
    <w:div w:id="1836528845">
      <w:bodyDiv w:val="1"/>
      <w:marLeft w:val="0"/>
      <w:marRight w:val="0"/>
      <w:marTop w:val="0"/>
      <w:marBottom w:val="0"/>
      <w:divBdr>
        <w:top w:val="none" w:sz="0" w:space="0" w:color="auto"/>
        <w:left w:val="none" w:sz="0" w:space="0" w:color="auto"/>
        <w:bottom w:val="none" w:sz="0" w:space="0" w:color="auto"/>
        <w:right w:val="none" w:sz="0" w:space="0" w:color="auto"/>
      </w:divBdr>
    </w:div>
    <w:div w:id="1836530526">
      <w:bodyDiv w:val="1"/>
      <w:marLeft w:val="0"/>
      <w:marRight w:val="0"/>
      <w:marTop w:val="0"/>
      <w:marBottom w:val="0"/>
      <w:divBdr>
        <w:top w:val="none" w:sz="0" w:space="0" w:color="auto"/>
        <w:left w:val="none" w:sz="0" w:space="0" w:color="auto"/>
        <w:bottom w:val="none" w:sz="0" w:space="0" w:color="auto"/>
        <w:right w:val="none" w:sz="0" w:space="0" w:color="auto"/>
      </w:divBdr>
    </w:div>
    <w:div w:id="1837065386">
      <w:bodyDiv w:val="1"/>
      <w:marLeft w:val="0"/>
      <w:marRight w:val="0"/>
      <w:marTop w:val="0"/>
      <w:marBottom w:val="0"/>
      <w:divBdr>
        <w:top w:val="none" w:sz="0" w:space="0" w:color="auto"/>
        <w:left w:val="none" w:sz="0" w:space="0" w:color="auto"/>
        <w:bottom w:val="none" w:sz="0" w:space="0" w:color="auto"/>
        <w:right w:val="none" w:sz="0" w:space="0" w:color="auto"/>
      </w:divBdr>
    </w:div>
    <w:div w:id="1841191744">
      <w:bodyDiv w:val="1"/>
      <w:marLeft w:val="0"/>
      <w:marRight w:val="0"/>
      <w:marTop w:val="0"/>
      <w:marBottom w:val="0"/>
      <w:divBdr>
        <w:top w:val="none" w:sz="0" w:space="0" w:color="auto"/>
        <w:left w:val="none" w:sz="0" w:space="0" w:color="auto"/>
        <w:bottom w:val="none" w:sz="0" w:space="0" w:color="auto"/>
        <w:right w:val="none" w:sz="0" w:space="0" w:color="auto"/>
      </w:divBdr>
    </w:div>
    <w:div w:id="1841236158">
      <w:bodyDiv w:val="1"/>
      <w:marLeft w:val="0"/>
      <w:marRight w:val="0"/>
      <w:marTop w:val="0"/>
      <w:marBottom w:val="0"/>
      <w:divBdr>
        <w:top w:val="none" w:sz="0" w:space="0" w:color="auto"/>
        <w:left w:val="none" w:sz="0" w:space="0" w:color="auto"/>
        <w:bottom w:val="none" w:sz="0" w:space="0" w:color="auto"/>
        <w:right w:val="none" w:sz="0" w:space="0" w:color="auto"/>
      </w:divBdr>
    </w:div>
    <w:div w:id="1841506056">
      <w:bodyDiv w:val="1"/>
      <w:marLeft w:val="0"/>
      <w:marRight w:val="0"/>
      <w:marTop w:val="0"/>
      <w:marBottom w:val="0"/>
      <w:divBdr>
        <w:top w:val="none" w:sz="0" w:space="0" w:color="auto"/>
        <w:left w:val="none" w:sz="0" w:space="0" w:color="auto"/>
        <w:bottom w:val="none" w:sz="0" w:space="0" w:color="auto"/>
        <w:right w:val="none" w:sz="0" w:space="0" w:color="auto"/>
      </w:divBdr>
    </w:div>
    <w:div w:id="1841921449">
      <w:bodyDiv w:val="1"/>
      <w:marLeft w:val="0"/>
      <w:marRight w:val="0"/>
      <w:marTop w:val="0"/>
      <w:marBottom w:val="0"/>
      <w:divBdr>
        <w:top w:val="none" w:sz="0" w:space="0" w:color="auto"/>
        <w:left w:val="none" w:sz="0" w:space="0" w:color="auto"/>
        <w:bottom w:val="none" w:sz="0" w:space="0" w:color="auto"/>
        <w:right w:val="none" w:sz="0" w:space="0" w:color="auto"/>
      </w:divBdr>
    </w:div>
    <w:div w:id="1842626111">
      <w:bodyDiv w:val="1"/>
      <w:marLeft w:val="0"/>
      <w:marRight w:val="0"/>
      <w:marTop w:val="0"/>
      <w:marBottom w:val="0"/>
      <w:divBdr>
        <w:top w:val="none" w:sz="0" w:space="0" w:color="auto"/>
        <w:left w:val="none" w:sz="0" w:space="0" w:color="auto"/>
        <w:bottom w:val="none" w:sz="0" w:space="0" w:color="auto"/>
        <w:right w:val="none" w:sz="0" w:space="0" w:color="auto"/>
      </w:divBdr>
    </w:div>
    <w:div w:id="1843230227">
      <w:bodyDiv w:val="1"/>
      <w:marLeft w:val="0"/>
      <w:marRight w:val="0"/>
      <w:marTop w:val="0"/>
      <w:marBottom w:val="0"/>
      <w:divBdr>
        <w:top w:val="none" w:sz="0" w:space="0" w:color="auto"/>
        <w:left w:val="none" w:sz="0" w:space="0" w:color="auto"/>
        <w:bottom w:val="none" w:sz="0" w:space="0" w:color="auto"/>
        <w:right w:val="none" w:sz="0" w:space="0" w:color="auto"/>
      </w:divBdr>
    </w:div>
    <w:div w:id="1846240677">
      <w:bodyDiv w:val="1"/>
      <w:marLeft w:val="0"/>
      <w:marRight w:val="0"/>
      <w:marTop w:val="0"/>
      <w:marBottom w:val="0"/>
      <w:divBdr>
        <w:top w:val="none" w:sz="0" w:space="0" w:color="auto"/>
        <w:left w:val="none" w:sz="0" w:space="0" w:color="auto"/>
        <w:bottom w:val="none" w:sz="0" w:space="0" w:color="auto"/>
        <w:right w:val="none" w:sz="0" w:space="0" w:color="auto"/>
      </w:divBdr>
    </w:div>
    <w:div w:id="1848591588">
      <w:bodyDiv w:val="1"/>
      <w:marLeft w:val="0"/>
      <w:marRight w:val="0"/>
      <w:marTop w:val="0"/>
      <w:marBottom w:val="0"/>
      <w:divBdr>
        <w:top w:val="none" w:sz="0" w:space="0" w:color="auto"/>
        <w:left w:val="none" w:sz="0" w:space="0" w:color="auto"/>
        <w:bottom w:val="none" w:sz="0" w:space="0" w:color="auto"/>
        <w:right w:val="none" w:sz="0" w:space="0" w:color="auto"/>
      </w:divBdr>
    </w:div>
    <w:div w:id="1848596887">
      <w:bodyDiv w:val="1"/>
      <w:marLeft w:val="0"/>
      <w:marRight w:val="0"/>
      <w:marTop w:val="0"/>
      <w:marBottom w:val="0"/>
      <w:divBdr>
        <w:top w:val="none" w:sz="0" w:space="0" w:color="auto"/>
        <w:left w:val="none" w:sz="0" w:space="0" w:color="auto"/>
        <w:bottom w:val="none" w:sz="0" w:space="0" w:color="auto"/>
        <w:right w:val="none" w:sz="0" w:space="0" w:color="auto"/>
      </w:divBdr>
    </w:div>
    <w:div w:id="1849367305">
      <w:bodyDiv w:val="1"/>
      <w:marLeft w:val="0"/>
      <w:marRight w:val="0"/>
      <w:marTop w:val="0"/>
      <w:marBottom w:val="0"/>
      <w:divBdr>
        <w:top w:val="none" w:sz="0" w:space="0" w:color="auto"/>
        <w:left w:val="none" w:sz="0" w:space="0" w:color="auto"/>
        <w:bottom w:val="none" w:sz="0" w:space="0" w:color="auto"/>
        <w:right w:val="none" w:sz="0" w:space="0" w:color="auto"/>
      </w:divBdr>
    </w:div>
    <w:div w:id="1852841136">
      <w:bodyDiv w:val="1"/>
      <w:marLeft w:val="0"/>
      <w:marRight w:val="0"/>
      <w:marTop w:val="0"/>
      <w:marBottom w:val="0"/>
      <w:divBdr>
        <w:top w:val="none" w:sz="0" w:space="0" w:color="auto"/>
        <w:left w:val="none" w:sz="0" w:space="0" w:color="auto"/>
        <w:bottom w:val="none" w:sz="0" w:space="0" w:color="auto"/>
        <w:right w:val="none" w:sz="0" w:space="0" w:color="auto"/>
      </w:divBdr>
    </w:div>
    <w:div w:id="1854950030">
      <w:bodyDiv w:val="1"/>
      <w:marLeft w:val="0"/>
      <w:marRight w:val="0"/>
      <w:marTop w:val="0"/>
      <w:marBottom w:val="0"/>
      <w:divBdr>
        <w:top w:val="none" w:sz="0" w:space="0" w:color="auto"/>
        <w:left w:val="none" w:sz="0" w:space="0" w:color="auto"/>
        <w:bottom w:val="none" w:sz="0" w:space="0" w:color="auto"/>
        <w:right w:val="none" w:sz="0" w:space="0" w:color="auto"/>
      </w:divBdr>
    </w:div>
    <w:div w:id="1857771890">
      <w:bodyDiv w:val="1"/>
      <w:marLeft w:val="0"/>
      <w:marRight w:val="0"/>
      <w:marTop w:val="0"/>
      <w:marBottom w:val="0"/>
      <w:divBdr>
        <w:top w:val="none" w:sz="0" w:space="0" w:color="auto"/>
        <w:left w:val="none" w:sz="0" w:space="0" w:color="auto"/>
        <w:bottom w:val="none" w:sz="0" w:space="0" w:color="auto"/>
        <w:right w:val="none" w:sz="0" w:space="0" w:color="auto"/>
      </w:divBdr>
    </w:div>
    <w:div w:id="1860004397">
      <w:bodyDiv w:val="1"/>
      <w:marLeft w:val="0"/>
      <w:marRight w:val="0"/>
      <w:marTop w:val="0"/>
      <w:marBottom w:val="0"/>
      <w:divBdr>
        <w:top w:val="none" w:sz="0" w:space="0" w:color="auto"/>
        <w:left w:val="none" w:sz="0" w:space="0" w:color="auto"/>
        <w:bottom w:val="none" w:sz="0" w:space="0" w:color="auto"/>
        <w:right w:val="none" w:sz="0" w:space="0" w:color="auto"/>
      </w:divBdr>
    </w:div>
    <w:div w:id="1860240418">
      <w:bodyDiv w:val="1"/>
      <w:marLeft w:val="0"/>
      <w:marRight w:val="0"/>
      <w:marTop w:val="0"/>
      <w:marBottom w:val="0"/>
      <w:divBdr>
        <w:top w:val="none" w:sz="0" w:space="0" w:color="auto"/>
        <w:left w:val="none" w:sz="0" w:space="0" w:color="auto"/>
        <w:bottom w:val="none" w:sz="0" w:space="0" w:color="auto"/>
        <w:right w:val="none" w:sz="0" w:space="0" w:color="auto"/>
      </w:divBdr>
    </w:div>
    <w:div w:id="1860392612">
      <w:bodyDiv w:val="1"/>
      <w:marLeft w:val="0"/>
      <w:marRight w:val="0"/>
      <w:marTop w:val="0"/>
      <w:marBottom w:val="0"/>
      <w:divBdr>
        <w:top w:val="none" w:sz="0" w:space="0" w:color="auto"/>
        <w:left w:val="none" w:sz="0" w:space="0" w:color="auto"/>
        <w:bottom w:val="none" w:sz="0" w:space="0" w:color="auto"/>
        <w:right w:val="none" w:sz="0" w:space="0" w:color="auto"/>
      </w:divBdr>
    </w:div>
    <w:div w:id="1873763781">
      <w:bodyDiv w:val="1"/>
      <w:marLeft w:val="0"/>
      <w:marRight w:val="0"/>
      <w:marTop w:val="0"/>
      <w:marBottom w:val="0"/>
      <w:divBdr>
        <w:top w:val="none" w:sz="0" w:space="0" w:color="auto"/>
        <w:left w:val="none" w:sz="0" w:space="0" w:color="auto"/>
        <w:bottom w:val="none" w:sz="0" w:space="0" w:color="auto"/>
        <w:right w:val="none" w:sz="0" w:space="0" w:color="auto"/>
      </w:divBdr>
    </w:div>
    <w:div w:id="1875649532">
      <w:bodyDiv w:val="1"/>
      <w:marLeft w:val="0"/>
      <w:marRight w:val="0"/>
      <w:marTop w:val="0"/>
      <w:marBottom w:val="0"/>
      <w:divBdr>
        <w:top w:val="none" w:sz="0" w:space="0" w:color="auto"/>
        <w:left w:val="none" w:sz="0" w:space="0" w:color="auto"/>
        <w:bottom w:val="none" w:sz="0" w:space="0" w:color="auto"/>
        <w:right w:val="none" w:sz="0" w:space="0" w:color="auto"/>
      </w:divBdr>
    </w:div>
    <w:div w:id="1875997624">
      <w:bodyDiv w:val="1"/>
      <w:marLeft w:val="0"/>
      <w:marRight w:val="0"/>
      <w:marTop w:val="0"/>
      <w:marBottom w:val="0"/>
      <w:divBdr>
        <w:top w:val="none" w:sz="0" w:space="0" w:color="auto"/>
        <w:left w:val="none" w:sz="0" w:space="0" w:color="auto"/>
        <w:bottom w:val="none" w:sz="0" w:space="0" w:color="auto"/>
        <w:right w:val="none" w:sz="0" w:space="0" w:color="auto"/>
      </w:divBdr>
    </w:div>
    <w:div w:id="1876307854">
      <w:bodyDiv w:val="1"/>
      <w:marLeft w:val="0"/>
      <w:marRight w:val="0"/>
      <w:marTop w:val="0"/>
      <w:marBottom w:val="0"/>
      <w:divBdr>
        <w:top w:val="none" w:sz="0" w:space="0" w:color="auto"/>
        <w:left w:val="none" w:sz="0" w:space="0" w:color="auto"/>
        <w:bottom w:val="none" w:sz="0" w:space="0" w:color="auto"/>
        <w:right w:val="none" w:sz="0" w:space="0" w:color="auto"/>
      </w:divBdr>
    </w:div>
    <w:div w:id="1880043171">
      <w:bodyDiv w:val="1"/>
      <w:marLeft w:val="0"/>
      <w:marRight w:val="0"/>
      <w:marTop w:val="0"/>
      <w:marBottom w:val="0"/>
      <w:divBdr>
        <w:top w:val="none" w:sz="0" w:space="0" w:color="auto"/>
        <w:left w:val="none" w:sz="0" w:space="0" w:color="auto"/>
        <w:bottom w:val="none" w:sz="0" w:space="0" w:color="auto"/>
        <w:right w:val="none" w:sz="0" w:space="0" w:color="auto"/>
      </w:divBdr>
    </w:div>
    <w:div w:id="1880239992">
      <w:bodyDiv w:val="1"/>
      <w:marLeft w:val="0"/>
      <w:marRight w:val="0"/>
      <w:marTop w:val="0"/>
      <w:marBottom w:val="0"/>
      <w:divBdr>
        <w:top w:val="none" w:sz="0" w:space="0" w:color="auto"/>
        <w:left w:val="none" w:sz="0" w:space="0" w:color="auto"/>
        <w:bottom w:val="none" w:sz="0" w:space="0" w:color="auto"/>
        <w:right w:val="none" w:sz="0" w:space="0" w:color="auto"/>
      </w:divBdr>
    </w:div>
    <w:div w:id="1881016945">
      <w:bodyDiv w:val="1"/>
      <w:marLeft w:val="0"/>
      <w:marRight w:val="0"/>
      <w:marTop w:val="0"/>
      <w:marBottom w:val="0"/>
      <w:divBdr>
        <w:top w:val="none" w:sz="0" w:space="0" w:color="auto"/>
        <w:left w:val="none" w:sz="0" w:space="0" w:color="auto"/>
        <w:bottom w:val="none" w:sz="0" w:space="0" w:color="auto"/>
        <w:right w:val="none" w:sz="0" w:space="0" w:color="auto"/>
      </w:divBdr>
    </w:div>
    <w:div w:id="1882209112">
      <w:bodyDiv w:val="1"/>
      <w:marLeft w:val="0"/>
      <w:marRight w:val="0"/>
      <w:marTop w:val="0"/>
      <w:marBottom w:val="0"/>
      <w:divBdr>
        <w:top w:val="none" w:sz="0" w:space="0" w:color="auto"/>
        <w:left w:val="none" w:sz="0" w:space="0" w:color="auto"/>
        <w:bottom w:val="none" w:sz="0" w:space="0" w:color="auto"/>
        <w:right w:val="none" w:sz="0" w:space="0" w:color="auto"/>
      </w:divBdr>
    </w:div>
    <w:div w:id="1884634438">
      <w:bodyDiv w:val="1"/>
      <w:marLeft w:val="0"/>
      <w:marRight w:val="0"/>
      <w:marTop w:val="0"/>
      <w:marBottom w:val="0"/>
      <w:divBdr>
        <w:top w:val="none" w:sz="0" w:space="0" w:color="auto"/>
        <w:left w:val="none" w:sz="0" w:space="0" w:color="auto"/>
        <w:bottom w:val="none" w:sz="0" w:space="0" w:color="auto"/>
        <w:right w:val="none" w:sz="0" w:space="0" w:color="auto"/>
      </w:divBdr>
    </w:div>
    <w:div w:id="1886527450">
      <w:bodyDiv w:val="1"/>
      <w:marLeft w:val="0"/>
      <w:marRight w:val="0"/>
      <w:marTop w:val="0"/>
      <w:marBottom w:val="0"/>
      <w:divBdr>
        <w:top w:val="none" w:sz="0" w:space="0" w:color="auto"/>
        <w:left w:val="none" w:sz="0" w:space="0" w:color="auto"/>
        <w:bottom w:val="none" w:sz="0" w:space="0" w:color="auto"/>
        <w:right w:val="none" w:sz="0" w:space="0" w:color="auto"/>
      </w:divBdr>
    </w:div>
    <w:div w:id="1890148269">
      <w:bodyDiv w:val="1"/>
      <w:marLeft w:val="0"/>
      <w:marRight w:val="0"/>
      <w:marTop w:val="0"/>
      <w:marBottom w:val="0"/>
      <w:divBdr>
        <w:top w:val="none" w:sz="0" w:space="0" w:color="auto"/>
        <w:left w:val="none" w:sz="0" w:space="0" w:color="auto"/>
        <w:bottom w:val="none" w:sz="0" w:space="0" w:color="auto"/>
        <w:right w:val="none" w:sz="0" w:space="0" w:color="auto"/>
      </w:divBdr>
    </w:div>
    <w:div w:id="1891990970">
      <w:bodyDiv w:val="1"/>
      <w:marLeft w:val="0"/>
      <w:marRight w:val="0"/>
      <w:marTop w:val="0"/>
      <w:marBottom w:val="0"/>
      <w:divBdr>
        <w:top w:val="none" w:sz="0" w:space="0" w:color="auto"/>
        <w:left w:val="none" w:sz="0" w:space="0" w:color="auto"/>
        <w:bottom w:val="none" w:sz="0" w:space="0" w:color="auto"/>
        <w:right w:val="none" w:sz="0" w:space="0" w:color="auto"/>
      </w:divBdr>
    </w:div>
    <w:div w:id="1894540628">
      <w:bodyDiv w:val="1"/>
      <w:marLeft w:val="0"/>
      <w:marRight w:val="0"/>
      <w:marTop w:val="0"/>
      <w:marBottom w:val="0"/>
      <w:divBdr>
        <w:top w:val="none" w:sz="0" w:space="0" w:color="auto"/>
        <w:left w:val="none" w:sz="0" w:space="0" w:color="auto"/>
        <w:bottom w:val="none" w:sz="0" w:space="0" w:color="auto"/>
        <w:right w:val="none" w:sz="0" w:space="0" w:color="auto"/>
      </w:divBdr>
    </w:div>
    <w:div w:id="1895895242">
      <w:bodyDiv w:val="1"/>
      <w:marLeft w:val="0"/>
      <w:marRight w:val="0"/>
      <w:marTop w:val="0"/>
      <w:marBottom w:val="0"/>
      <w:divBdr>
        <w:top w:val="none" w:sz="0" w:space="0" w:color="auto"/>
        <w:left w:val="none" w:sz="0" w:space="0" w:color="auto"/>
        <w:bottom w:val="none" w:sz="0" w:space="0" w:color="auto"/>
        <w:right w:val="none" w:sz="0" w:space="0" w:color="auto"/>
      </w:divBdr>
    </w:div>
    <w:div w:id="1896088333">
      <w:bodyDiv w:val="1"/>
      <w:marLeft w:val="0"/>
      <w:marRight w:val="0"/>
      <w:marTop w:val="0"/>
      <w:marBottom w:val="0"/>
      <w:divBdr>
        <w:top w:val="none" w:sz="0" w:space="0" w:color="auto"/>
        <w:left w:val="none" w:sz="0" w:space="0" w:color="auto"/>
        <w:bottom w:val="none" w:sz="0" w:space="0" w:color="auto"/>
        <w:right w:val="none" w:sz="0" w:space="0" w:color="auto"/>
      </w:divBdr>
    </w:div>
    <w:div w:id="1902018339">
      <w:bodyDiv w:val="1"/>
      <w:marLeft w:val="0"/>
      <w:marRight w:val="0"/>
      <w:marTop w:val="0"/>
      <w:marBottom w:val="0"/>
      <w:divBdr>
        <w:top w:val="none" w:sz="0" w:space="0" w:color="auto"/>
        <w:left w:val="none" w:sz="0" w:space="0" w:color="auto"/>
        <w:bottom w:val="none" w:sz="0" w:space="0" w:color="auto"/>
        <w:right w:val="none" w:sz="0" w:space="0" w:color="auto"/>
      </w:divBdr>
    </w:div>
    <w:div w:id="1903253502">
      <w:bodyDiv w:val="1"/>
      <w:marLeft w:val="0"/>
      <w:marRight w:val="0"/>
      <w:marTop w:val="0"/>
      <w:marBottom w:val="0"/>
      <w:divBdr>
        <w:top w:val="none" w:sz="0" w:space="0" w:color="auto"/>
        <w:left w:val="none" w:sz="0" w:space="0" w:color="auto"/>
        <w:bottom w:val="none" w:sz="0" w:space="0" w:color="auto"/>
        <w:right w:val="none" w:sz="0" w:space="0" w:color="auto"/>
      </w:divBdr>
    </w:div>
    <w:div w:id="1907573610">
      <w:bodyDiv w:val="1"/>
      <w:marLeft w:val="0"/>
      <w:marRight w:val="0"/>
      <w:marTop w:val="0"/>
      <w:marBottom w:val="0"/>
      <w:divBdr>
        <w:top w:val="none" w:sz="0" w:space="0" w:color="auto"/>
        <w:left w:val="none" w:sz="0" w:space="0" w:color="auto"/>
        <w:bottom w:val="none" w:sz="0" w:space="0" w:color="auto"/>
        <w:right w:val="none" w:sz="0" w:space="0" w:color="auto"/>
      </w:divBdr>
    </w:div>
    <w:div w:id="1907690454">
      <w:bodyDiv w:val="1"/>
      <w:marLeft w:val="0"/>
      <w:marRight w:val="0"/>
      <w:marTop w:val="0"/>
      <w:marBottom w:val="0"/>
      <w:divBdr>
        <w:top w:val="none" w:sz="0" w:space="0" w:color="auto"/>
        <w:left w:val="none" w:sz="0" w:space="0" w:color="auto"/>
        <w:bottom w:val="none" w:sz="0" w:space="0" w:color="auto"/>
        <w:right w:val="none" w:sz="0" w:space="0" w:color="auto"/>
      </w:divBdr>
    </w:div>
    <w:div w:id="1908417420">
      <w:bodyDiv w:val="1"/>
      <w:marLeft w:val="0"/>
      <w:marRight w:val="0"/>
      <w:marTop w:val="0"/>
      <w:marBottom w:val="0"/>
      <w:divBdr>
        <w:top w:val="none" w:sz="0" w:space="0" w:color="auto"/>
        <w:left w:val="none" w:sz="0" w:space="0" w:color="auto"/>
        <w:bottom w:val="none" w:sz="0" w:space="0" w:color="auto"/>
        <w:right w:val="none" w:sz="0" w:space="0" w:color="auto"/>
      </w:divBdr>
    </w:div>
    <w:div w:id="1910923856">
      <w:bodyDiv w:val="1"/>
      <w:marLeft w:val="0"/>
      <w:marRight w:val="0"/>
      <w:marTop w:val="0"/>
      <w:marBottom w:val="0"/>
      <w:divBdr>
        <w:top w:val="none" w:sz="0" w:space="0" w:color="auto"/>
        <w:left w:val="none" w:sz="0" w:space="0" w:color="auto"/>
        <w:bottom w:val="none" w:sz="0" w:space="0" w:color="auto"/>
        <w:right w:val="none" w:sz="0" w:space="0" w:color="auto"/>
      </w:divBdr>
    </w:div>
    <w:div w:id="1912504125">
      <w:bodyDiv w:val="1"/>
      <w:marLeft w:val="0"/>
      <w:marRight w:val="0"/>
      <w:marTop w:val="0"/>
      <w:marBottom w:val="0"/>
      <w:divBdr>
        <w:top w:val="none" w:sz="0" w:space="0" w:color="auto"/>
        <w:left w:val="none" w:sz="0" w:space="0" w:color="auto"/>
        <w:bottom w:val="none" w:sz="0" w:space="0" w:color="auto"/>
        <w:right w:val="none" w:sz="0" w:space="0" w:color="auto"/>
      </w:divBdr>
    </w:div>
    <w:div w:id="1913660984">
      <w:bodyDiv w:val="1"/>
      <w:marLeft w:val="0"/>
      <w:marRight w:val="0"/>
      <w:marTop w:val="0"/>
      <w:marBottom w:val="0"/>
      <w:divBdr>
        <w:top w:val="none" w:sz="0" w:space="0" w:color="auto"/>
        <w:left w:val="none" w:sz="0" w:space="0" w:color="auto"/>
        <w:bottom w:val="none" w:sz="0" w:space="0" w:color="auto"/>
        <w:right w:val="none" w:sz="0" w:space="0" w:color="auto"/>
      </w:divBdr>
    </w:div>
    <w:div w:id="1917206018">
      <w:bodyDiv w:val="1"/>
      <w:marLeft w:val="0"/>
      <w:marRight w:val="0"/>
      <w:marTop w:val="0"/>
      <w:marBottom w:val="0"/>
      <w:divBdr>
        <w:top w:val="none" w:sz="0" w:space="0" w:color="auto"/>
        <w:left w:val="none" w:sz="0" w:space="0" w:color="auto"/>
        <w:bottom w:val="none" w:sz="0" w:space="0" w:color="auto"/>
        <w:right w:val="none" w:sz="0" w:space="0" w:color="auto"/>
      </w:divBdr>
    </w:div>
    <w:div w:id="1920167464">
      <w:bodyDiv w:val="1"/>
      <w:marLeft w:val="0"/>
      <w:marRight w:val="0"/>
      <w:marTop w:val="0"/>
      <w:marBottom w:val="0"/>
      <w:divBdr>
        <w:top w:val="none" w:sz="0" w:space="0" w:color="auto"/>
        <w:left w:val="none" w:sz="0" w:space="0" w:color="auto"/>
        <w:bottom w:val="none" w:sz="0" w:space="0" w:color="auto"/>
        <w:right w:val="none" w:sz="0" w:space="0" w:color="auto"/>
      </w:divBdr>
    </w:div>
    <w:div w:id="1921285695">
      <w:bodyDiv w:val="1"/>
      <w:marLeft w:val="0"/>
      <w:marRight w:val="0"/>
      <w:marTop w:val="0"/>
      <w:marBottom w:val="0"/>
      <w:divBdr>
        <w:top w:val="none" w:sz="0" w:space="0" w:color="auto"/>
        <w:left w:val="none" w:sz="0" w:space="0" w:color="auto"/>
        <w:bottom w:val="none" w:sz="0" w:space="0" w:color="auto"/>
        <w:right w:val="none" w:sz="0" w:space="0" w:color="auto"/>
      </w:divBdr>
    </w:div>
    <w:div w:id="1922909177">
      <w:bodyDiv w:val="1"/>
      <w:marLeft w:val="0"/>
      <w:marRight w:val="0"/>
      <w:marTop w:val="0"/>
      <w:marBottom w:val="0"/>
      <w:divBdr>
        <w:top w:val="none" w:sz="0" w:space="0" w:color="auto"/>
        <w:left w:val="none" w:sz="0" w:space="0" w:color="auto"/>
        <w:bottom w:val="none" w:sz="0" w:space="0" w:color="auto"/>
        <w:right w:val="none" w:sz="0" w:space="0" w:color="auto"/>
      </w:divBdr>
    </w:div>
    <w:div w:id="1924411541">
      <w:bodyDiv w:val="1"/>
      <w:marLeft w:val="0"/>
      <w:marRight w:val="0"/>
      <w:marTop w:val="0"/>
      <w:marBottom w:val="0"/>
      <w:divBdr>
        <w:top w:val="none" w:sz="0" w:space="0" w:color="auto"/>
        <w:left w:val="none" w:sz="0" w:space="0" w:color="auto"/>
        <w:bottom w:val="none" w:sz="0" w:space="0" w:color="auto"/>
        <w:right w:val="none" w:sz="0" w:space="0" w:color="auto"/>
      </w:divBdr>
    </w:div>
    <w:div w:id="1925912817">
      <w:bodyDiv w:val="1"/>
      <w:marLeft w:val="0"/>
      <w:marRight w:val="0"/>
      <w:marTop w:val="0"/>
      <w:marBottom w:val="0"/>
      <w:divBdr>
        <w:top w:val="none" w:sz="0" w:space="0" w:color="auto"/>
        <w:left w:val="none" w:sz="0" w:space="0" w:color="auto"/>
        <w:bottom w:val="none" w:sz="0" w:space="0" w:color="auto"/>
        <w:right w:val="none" w:sz="0" w:space="0" w:color="auto"/>
      </w:divBdr>
    </w:div>
    <w:div w:id="1927349552">
      <w:bodyDiv w:val="1"/>
      <w:marLeft w:val="0"/>
      <w:marRight w:val="0"/>
      <w:marTop w:val="0"/>
      <w:marBottom w:val="0"/>
      <w:divBdr>
        <w:top w:val="none" w:sz="0" w:space="0" w:color="auto"/>
        <w:left w:val="none" w:sz="0" w:space="0" w:color="auto"/>
        <w:bottom w:val="none" w:sz="0" w:space="0" w:color="auto"/>
        <w:right w:val="none" w:sz="0" w:space="0" w:color="auto"/>
      </w:divBdr>
    </w:div>
    <w:div w:id="1929270673">
      <w:bodyDiv w:val="1"/>
      <w:marLeft w:val="0"/>
      <w:marRight w:val="0"/>
      <w:marTop w:val="0"/>
      <w:marBottom w:val="0"/>
      <w:divBdr>
        <w:top w:val="none" w:sz="0" w:space="0" w:color="auto"/>
        <w:left w:val="none" w:sz="0" w:space="0" w:color="auto"/>
        <w:bottom w:val="none" w:sz="0" w:space="0" w:color="auto"/>
        <w:right w:val="none" w:sz="0" w:space="0" w:color="auto"/>
      </w:divBdr>
    </w:div>
    <w:div w:id="1932666215">
      <w:bodyDiv w:val="1"/>
      <w:marLeft w:val="0"/>
      <w:marRight w:val="0"/>
      <w:marTop w:val="0"/>
      <w:marBottom w:val="0"/>
      <w:divBdr>
        <w:top w:val="none" w:sz="0" w:space="0" w:color="auto"/>
        <w:left w:val="none" w:sz="0" w:space="0" w:color="auto"/>
        <w:bottom w:val="none" w:sz="0" w:space="0" w:color="auto"/>
        <w:right w:val="none" w:sz="0" w:space="0" w:color="auto"/>
      </w:divBdr>
    </w:div>
    <w:div w:id="1932857242">
      <w:bodyDiv w:val="1"/>
      <w:marLeft w:val="0"/>
      <w:marRight w:val="0"/>
      <w:marTop w:val="0"/>
      <w:marBottom w:val="0"/>
      <w:divBdr>
        <w:top w:val="none" w:sz="0" w:space="0" w:color="auto"/>
        <w:left w:val="none" w:sz="0" w:space="0" w:color="auto"/>
        <w:bottom w:val="none" w:sz="0" w:space="0" w:color="auto"/>
        <w:right w:val="none" w:sz="0" w:space="0" w:color="auto"/>
      </w:divBdr>
    </w:div>
    <w:div w:id="1935163374">
      <w:bodyDiv w:val="1"/>
      <w:marLeft w:val="0"/>
      <w:marRight w:val="0"/>
      <w:marTop w:val="0"/>
      <w:marBottom w:val="0"/>
      <w:divBdr>
        <w:top w:val="none" w:sz="0" w:space="0" w:color="auto"/>
        <w:left w:val="none" w:sz="0" w:space="0" w:color="auto"/>
        <w:bottom w:val="none" w:sz="0" w:space="0" w:color="auto"/>
        <w:right w:val="none" w:sz="0" w:space="0" w:color="auto"/>
      </w:divBdr>
    </w:div>
    <w:div w:id="1935278841">
      <w:bodyDiv w:val="1"/>
      <w:marLeft w:val="0"/>
      <w:marRight w:val="0"/>
      <w:marTop w:val="0"/>
      <w:marBottom w:val="0"/>
      <w:divBdr>
        <w:top w:val="none" w:sz="0" w:space="0" w:color="auto"/>
        <w:left w:val="none" w:sz="0" w:space="0" w:color="auto"/>
        <w:bottom w:val="none" w:sz="0" w:space="0" w:color="auto"/>
        <w:right w:val="none" w:sz="0" w:space="0" w:color="auto"/>
      </w:divBdr>
    </w:div>
    <w:div w:id="1935506681">
      <w:bodyDiv w:val="1"/>
      <w:marLeft w:val="0"/>
      <w:marRight w:val="0"/>
      <w:marTop w:val="0"/>
      <w:marBottom w:val="0"/>
      <w:divBdr>
        <w:top w:val="none" w:sz="0" w:space="0" w:color="auto"/>
        <w:left w:val="none" w:sz="0" w:space="0" w:color="auto"/>
        <w:bottom w:val="none" w:sz="0" w:space="0" w:color="auto"/>
        <w:right w:val="none" w:sz="0" w:space="0" w:color="auto"/>
      </w:divBdr>
    </w:div>
    <w:div w:id="1936473503">
      <w:bodyDiv w:val="1"/>
      <w:marLeft w:val="0"/>
      <w:marRight w:val="0"/>
      <w:marTop w:val="0"/>
      <w:marBottom w:val="0"/>
      <w:divBdr>
        <w:top w:val="none" w:sz="0" w:space="0" w:color="auto"/>
        <w:left w:val="none" w:sz="0" w:space="0" w:color="auto"/>
        <w:bottom w:val="none" w:sz="0" w:space="0" w:color="auto"/>
        <w:right w:val="none" w:sz="0" w:space="0" w:color="auto"/>
      </w:divBdr>
    </w:div>
    <w:div w:id="1937398222">
      <w:bodyDiv w:val="1"/>
      <w:marLeft w:val="0"/>
      <w:marRight w:val="0"/>
      <w:marTop w:val="0"/>
      <w:marBottom w:val="0"/>
      <w:divBdr>
        <w:top w:val="none" w:sz="0" w:space="0" w:color="auto"/>
        <w:left w:val="none" w:sz="0" w:space="0" w:color="auto"/>
        <w:bottom w:val="none" w:sz="0" w:space="0" w:color="auto"/>
        <w:right w:val="none" w:sz="0" w:space="0" w:color="auto"/>
      </w:divBdr>
    </w:div>
    <w:div w:id="1937859598">
      <w:bodyDiv w:val="1"/>
      <w:marLeft w:val="0"/>
      <w:marRight w:val="0"/>
      <w:marTop w:val="0"/>
      <w:marBottom w:val="0"/>
      <w:divBdr>
        <w:top w:val="none" w:sz="0" w:space="0" w:color="auto"/>
        <w:left w:val="none" w:sz="0" w:space="0" w:color="auto"/>
        <w:bottom w:val="none" w:sz="0" w:space="0" w:color="auto"/>
        <w:right w:val="none" w:sz="0" w:space="0" w:color="auto"/>
      </w:divBdr>
    </w:div>
    <w:div w:id="1943417478">
      <w:bodyDiv w:val="1"/>
      <w:marLeft w:val="0"/>
      <w:marRight w:val="0"/>
      <w:marTop w:val="0"/>
      <w:marBottom w:val="0"/>
      <w:divBdr>
        <w:top w:val="none" w:sz="0" w:space="0" w:color="auto"/>
        <w:left w:val="none" w:sz="0" w:space="0" w:color="auto"/>
        <w:bottom w:val="none" w:sz="0" w:space="0" w:color="auto"/>
        <w:right w:val="none" w:sz="0" w:space="0" w:color="auto"/>
      </w:divBdr>
    </w:div>
    <w:div w:id="1949117600">
      <w:bodyDiv w:val="1"/>
      <w:marLeft w:val="0"/>
      <w:marRight w:val="0"/>
      <w:marTop w:val="0"/>
      <w:marBottom w:val="0"/>
      <w:divBdr>
        <w:top w:val="none" w:sz="0" w:space="0" w:color="auto"/>
        <w:left w:val="none" w:sz="0" w:space="0" w:color="auto"/>
        <w:bottom w:val="none" w:sz="0" w:space="0" w:color="auto"/>
        <w:right w:val="none" w:sz="0" w:space="0" w:color="auto"/>
      </w:divBdr>
    </w:div>
    <w:div w:id="1953440889">
      <w:bodyDiv w:val="1"/>
      <w:marLeft w:val="0"/>
      <w:marRight w:val="0"/>
      <w:marTop w:val="0"/>
      <w:marBottom w:val="0"/>
      <w:divBdr>
        <w:top w:val="none" w:sz="0" w:space="0" w:color="auto"/>
        <w:left w:val="none" w:sz="0" w:space="0" w:color="auto"/>
        <w:bottom w:val="none" w:sz="0" w:space="0" w:color="auto"/>
        <w:right w:val="none" w:sz="0" w:space="0" w:color="auto"/>
      </w:divBdr>
    </w:div>
    <w:div w:id="1958948457">
      <w:bodyDiv w:val="1"/>
      <w:marLeft w:val="0"/>
      <w:marRight w:val="0"/>
      <w:marTop w:val="0"/>
      <w:marBottom w:val="0"/>
      <w:divBdr>
        <w:top w:val="none" w:sz="0" w:space="0" w:color="auto"/>
        <w:left w:val="none" w:sz="0" w:space="0" w:color="auto"/>
        <w:bottom w:val="none" w:sz="0" w:space="0" w:color="auto"/>
        <w:right w:val="none" w:sz="0" w:space="0" w:color="auto"/>
      </w:divBdr>
    </w:div>
    <w:div w:id="1959141270">
      <w:bodyDiv w:val="1"/>
      <w:marLeft w:val="0"/>
      <w:marRight w:val="0"/>
      <w:marTop w:val="0"/>
      <w:marBottom w:val="0"/>
      <w:divBdr>
        <w:top w:val="none" w:sz="0" w:space="0" w:color="auto"/>
        <w:left w:val="none" w:sz="0" w:space="0" w:color="auto"/>
        <w:bottom w:val="none" w:sz="0" w:space="0" w:color="auto"/>
        <w:right w:val="none" w:sz="0" w:space="0" w:color="auto"/>
      </w:divBdr>
    </w:div>
    <w:div w:id="1961758723">
      <w:bodyDiv w:val="1"/>
      <w:marLeft w:val="0"/>
      <w:marRight w:val="0"/>
      <w:marTop w:val="0"/>
      <w:marBottom w:val="0"/>
      <w:divBdr>
        <w:top w:val="none" w:sz="0" w:space="0" w:color="auto"/>
        <w:left w:val="none" w:sz="0" w:space="0" w:color="auto"/>
        <w:bottom w:val="none" w:sz="0" w:space="0" w:color="auto"/>
        <w:right w:val="none" w:sz="0" w:space="0" w:color="auto"/>
      </w:divBdr>
    </w:div>
    <w:div w:id="1962877724">
      <w:bodyDiv w:val="1"/>
      <w:marLeft w:val="0"/>
      <w:marRight w:val="0"/>
      <w:marTop w:val="0"/>
      <w:marBottom w:val="0"/>
      <w:divBdr>
        <w:top w:val="none" w:sz="0" w:space="0" w:color="auto"/>
        <w:left w:val="none" w:sz="0" w:space="0" w:color="auto"/>
        <w:bottom w:val="none" w:sz="0" w:space="0" w:color="auto"/>
        <w:right w:val="none" w:sz="0" w:space="0" w:color="auto"/>
      </w:divBdr>
    </w:div>
    <w:div w:id="1963537328">
      <w:bodyDiv w:val="1"/>
      <w:marLeft w:val="0"/>
      <w:marRight w:val="0"/>
      <w:marTop w:val="0"/>
      <w:marBottom w:val="0"/>
      <w:divBdr>
        <w:top w:val="none" w:sz="0" w:space="0" w:color="auto"/>
        <w:left w:val="none" w:sz="0" w:space="0" w:color="auto"/>
        <w:bottom w:val="none" w:sz="0" w:space="0" w:color="auto"/>
        <w:right w:val="none" w:sz="0" w:space="0" w:color="auto"/>
      </w:divBdr>
    </w:div>
    <w:div w:id="1965501878">
      <w:bodyDiv w:val="1"/>
      <w:marLeft w:val="0"/>
      <w:marRight w:val="0"/>
      <w:marTop w:val="0"/>
      <w:marBottom w:val="0"/>
      <w:divBdr>
        <w:top w:val="none" w:sz="0" w:space="0" w:color="auto"/>
        <w:left w:val="none" w:sz="0" w:space="0" w:color="auto"/>
        <w:bottom w:val="none" w:sz="0" w:space="0" w:color="auto"/>
        <w:right w:val="none" w:sz="0" w:space="0" w:color="auto"/>
      </w:divBdr>
    </w:div>
    <w:div w:id="1970042009">
      <w:bodyDiv w:val="1"/>
      <w:marLeft w:val="0"/>
      <w:marRight w:val="0"/>
      <w:marTop w:val="0"/>
      <w:marBottom w:val="0"/>
      <w:divBdr>
        <w:top w:val="none" w:sz="0" w:space="0" w:color="auto"/>
        <w:left w:val="none" w:sz="0" w:space="0" w:color="auto"/>
        <w:bottom w:val="none" w:sz="0" w:space="0" w:color="auto"/>
        <w:right w:val="none" w:sz="0" w:space="0" w:color="auto"/>
      </w:divBdr>
    </w:div>
    <w:div w:id="1973945068">
      <w:bodyDiv w:val="1"/>
      <w:marLeft w:val="0"/>
      <w:marRight w:val="0"/>
      <w:marTop w:val="0"/>
      <w:marBottom w:val="0"/>
      <w:divBdr>
        <w:top w:val="none" w:sz="0" w:space="0" w:color="auto"/>
        <w:left w:val="none" w:sz="0" w:space="0" w:color="auto"/>
        <w:bottom w:val="none" w:sz="0" w:space="0" w:color="auto"/>
        <w:right w:val="none" w:sz="0" w:space="0" w:color="auto"/>
      </w:divBdr>
    </w:div>
    <w:div w:id="1974828385">
      <w:bodyDiv w:val="1"/>
      <w:marLeft w:val="0"/>
      <w:marRight w:val="0"/>
      <w:marTop w:val="0"/>
      <w:marBottom w:val="0"/>
      <w:divBdr>
        <w:top w:val="none" w:sz="0" w:space="0" w:color="auto"/>
        <w:left w:val="none" w:sz="0" w:space="0" w:color="auto"/>
        <w:bottom w:val="none" w:sz="0" w:space="0" w:color="auto"/>
        <w:right w:val="none" w:sz="0" w:space="0" w:color="auto"/>
      </w:divBdr>
    </w:div>
    <w:div w:id="1976596474">
      <w:bodyDiv w:val="1"/>
      <w:marLeft w:val="0"/>
      <w:marRight w:val="0"/>
      <w:marTop w:val="0"/>
      <w:marBottom w:val="0"/>
      <w:divBdr>
        <w:top w:val="none" w:sz="0" w:space="0" w:color="auto"/>
        <w:left w:val="none" w:sz="0" w:space="0" w:color="auto"/>
        <w:bottom w:val="none" w:sz="0" w:space="0" w:color="auto"/>
        <w:right w:val="none" w:sz="0" w:space="0" w:color="auto"/>
      </w:divBdr>
    </w:div>
    <w:div w:id="1976717522">
      <w:bodyDiv w:val="1"/>
      <w:marLeft w:val="0"/>
      <w:marRight w:val="0"/>
      <w:marTop w:val="0"/>
      <w:marBottom w:val="0"/>
      <w:divBdr>
        <w:top w:val="none" w:sz="0" w:space="0" w:color="auto"/>
        <w:left w:val="none" w:sz="0" w:space="0" w:color="auto"/>
        <w:bottom w:val="none" w:sz="0" w:space="0" w:color="auto"/>
        <w:right w:val="none" w:sz="0" w:space="0" w:color="auto"/>
      </w:divBdr>
    </w:div>
    <w:div w:id="1978949915">
      <w:bodyDiv w:val="1"/>
      <w:marLeft w:val="0"/>
      <w:marRight w:val="0"/>
      <w:marTop w:val="0"/>
      <w:marBottom w:val="0"/>
      <w:divBdr>
        <w:top w:val="none" w:sz="0" w:space="0" w:color="auto"/>
        <w:left w:val="none" w:sz="0" w:space="0" w:color="auto"/>
        <w:bottom w:val="none" w:sz="0" w:space="0" w:color="auto"/>
        <w:right w:val="none" w:sz="0" w:space="0" w:color="auto"/>
      </w:divBdr>
    </w:div>
    <w:div w:id="1979258052">
      <w:bodyDiv w:val="1"/>
      <w:marLeft w:val="0"/>
      <w:marRight w:val="0"/>
      <w:marTop w:val="0"/>
      <w:marBottom w:val="0"/>
      <w:divBdr>
        <w:top w:val="none" w:sz="0" w:space="0" w:color="auto"/>
        <w:left w:val="none" w:sz="0" w:space="0" w:color="auto"/>
        <w:bottom w:val="none" w:sz="0" w:space="0" w:color="auto"/>
        <w:right w:val="none" w:sz="0" w:space="0" w:color="auto"/>
      </w:divBdr>
    </w:div>
    <w:div w:id="1984117558">
      <w:bodyDiv w:val="1"/>
      <w:marLeft w:val="0"/>
      <w:marRight w:val="0"/>
      <w:marTop w:val="0"/>
      <w:marBottom w:val="0"/>
      <w:divBdr>
        <w:top w:val="none" w:sz="0" w:space="0" w:color="auto"/>
        <w:left w:val="none" w:sz="0" w:space="0" w:color="auto"/>
        <w:bottom w:val="none" w:sz="0" w:space="0" w:color="auto"/>
        <w:right w:val="none" w:sz="0" w:space="0" w:color="auto"/>
      </w:divBdr>
    </w:div>
    <w:div w:id="1984888858">
      <w:bodyDiv w:val="1"/>
      <w:marLeft w:val="0"/>
      <w:marRight w:val="0"/>
      <w:marTop w:val="0"/>
      <w:marBottom w:val="0"/>
      <w:divBdr>
        <w:top w:val="none" w:sz="0" w:space="0" w:color="auto"/>
        <w:left w:val="none" w:sz="0" w:space="0" w:color="auto"/>
        <w:bottom w:val="none" w:sz="0" w:space="0" w:color="auto"/>
        <w:right w:val="none" w:sz="0" w:space="0" w:color="auto"/>
      </w:divBdr>
    </w:div>
    <w:div w:id="1986665398">
      <w:bodyDiv w:val="1"/>
      <w:marLeft w:val="0"/>
      <w:marRight w:val="0"/>
      <w:marTop w:val="0"/>
      <w:marBottom w:val="0"/>
      <w:divBdr>
        <w:top w:val="none" w:sz="0" w:space="0" w:color="auto"/>
        <w:left w:val="none" w:sz="0" w:space="0" w:color="auto"/>
        <w:bottom w:val="none" w:sz="0" w:space="0" w:color="auto"/>
        <w:right w:val="none" w:sz="0" w:space="0" w:color="auto"/>
      </w:divBdr>
    </w:div>
    <w:div w:id="1986815144">
      <w:bodyDiv w:val="1"/>
      <w:marLeft w:val="0"/>
      <w:marRight w:val="0"/>
      <w:marTop w:val="0"/>
      <w:marBottom w:val="0"/>
      <w:divBdr>
        <w:top w:val="none" w:sz="0" w:space="0" w:color="auto"/>
        <w:left w:val="none" w:sz="0" w:space="0" w:color="auto"/>
        <w:bottom w:val="none" w:sz="0" w:space="0" w:color="auto"/>
        <w:right w:val="none" w:sz="0" w:space="0" w:color="auto"/>
      </w:divBdr>
    </w:div>
    <w:div w:id="1988583180">
      <w:bodyDiv w:val="1"/>
      <w:marLeft w:val="0"/>
      <w:marRight w:val="0"/>
      <w:marTop w:val="0"/>
      <w:marBottom w:val="0"/>
      <w:divBdr>
        <w:top w:val="none" w:sz="0" w:space="0" w:color="auto"/>
        <w:left w:val="none" w:sz="0" w:space="0" w:color="auto"/>
        <w:bottom w:val="none" w:sz="0" w:space="0" w:color="auto"/>
        <w:right w:val="none" w:sz="0" w:space="0" w:color="auto"/>
      </w:divBdr>
    </w:div>
    <w:div w:id="1988901225">
      <w:bodyDiv w:val="1"/>
      <w:marLeft w:val="0"/>
      <w:marRight w:val="0"/>
      <w:marTop w:val="0"/>
      <w:marBottom w:val="0"/>
      <w:divBdr>
        <w:top w:val="none" w:sz="0" w:space="0" w:color="auto"/>
        <w:left w:val="none" w:sz="0" w:space="0" w:color="auto"/>
        <w:bottom w:val="none" w:sz="0" w:space="0" w:color="auto"/>
        <w:right w:val="none" w:sz="0" w:space="0" w:color="auto"/>
      </w:divBdr>
    </w:div>
    <w:div w:id="1989479458">
      <w:bodyDiv w:val="1"/>
      <w:marLeft w:val="0"/>
      <w:marRight w:val="0"/>
      <w:marTop w:val="0"/>
      <w:marBottom w:val="0"/>
      <w:divBdr>
        <w:top w:val="none" w:sz="0" w:space="0" w:color="auto"/>
        <w:left w:val="none" w:sz="0" w:space="0" w:color="auto"/>
        <w:bottom w:val="none" w:sz="0" w:space="0" w:color="auto"/>
        <w:right w:val="none" w:sz="0" w:space="0" w:color="auto"/>
      </w:divBdr>
    </w:div>
    <w:div w:id="1989943867">
      <w:bodyDiv w:val="1"/>
      <w:marLeft w:val="0"/>
      <w:marRight w:val="0"/>
      <w:marTop w:val="0"/>
      <w:marBottom w:val="0"/>
      <w:divBdr>
        <w:top w:val="none" w:sz="0" w:space="0" w:color="auto"/>
        <w:left w:val="none" w:sz="0" w:space="0" w:color="auto"/>
        <w:bottom w:val="none" w:sz="0" w:space="0" w:color="auto"/>
        <w:right w:val="none" w:sz="0" w:space="0" w:color="auto"/>
      </w:divBdr>
    </w:div>
    <w:div w:id="1992561461">
      <w:bodyDiv w:val="1"/>
      <w:marLeft w:val="0"/>
      <w:marRight w:val="0"/>
      <w:marTop w:val="0"/>
      <w:marBottom w:val="0"/>
      <w:divBdr>
        <w:top w:val="none" w:sz="0" w:space="0" w:color="auto"/>
        <w:left w:val="none" w:sz="0" w:space="0" w:color="auto"/>
        <w:bottom w:val="none" w:sz="0" w:space="0" w:color="auto"/>
        <w:right w:val="none" w:sz="0" w:space="0" w:color="auto"/>
      </w:divBdr>
    </w:div>
    <w:div w:id="1996641155">
      <w:bodyDiv w:val="1"/>
      <w:marLeft w:val="0"/>
      <w:marRight w:val="0"/>
      <w:marTop w:val="0"/>
      <w:marBottom w:val="0"/>
      <w:divBdr>
        <w:top w:val="none" w:sz="0" w:space="0" w:color="auto"/>
        <w:left w:val="none" w:sz="0" w:space="0" w:color="auto"/>
        <w:bottom w:val="none" w:sz="0" w:space="0" w:color="auto"/>
        <w:right w:val="none" w:sz="0" w:space="0" w:color="auto"/>
      </w:divBdr>
    </w:div>
    <w:div w:id="1999504240">
      <w:bodyDiv w:val="1"/>
      <w:marLeft w:val="0"/>
      <w:marRight w:val="0"/>
      <w:marTop w:val="0"/>
      <w:marBottom w:val="0"/>
      <w:divBdr>
        <w:top w:val="none" w:sz="0" w:space="0" w:color="auto"/>
        <w:left w:val="none" w:sz="0" w:space="0" w:color="auto"/>
        <w:bottom w:val="none" w:sz="0" w:space="0" w:color="auto"/>
        <w:right w:val="none" w:sz="0" w:space="0" w:color="auto"/>
      </w:divBdr>
    </w:div>
    <w:div w:id="1999992652">
      <w:bodyDiv w:val="1"/>
      <w:marLeft w:val="0"/>
      <w:marRight w:val="0"/>
      <w:marTop w:val="0"/>
      <w:marBottom w:val="0"/>
      <w:divBdr>
        <w:top w:val="none" w:sz="0" w:space="0" w:color="auto"/>
        <w:left w:val="none" w:sz="0" w:space="0" w:color="auto"/>
        <w:bottom w:val="none" w:sz="0" w:space="0" w:color="auto"/>
        <w:right w:val="none" w:sz="0" w:space="0" w:color="auto"/>
      </w:divBdr>
    </w:div>
    <w:div w:id="2008440032">
      <w:bodyDiv w:val="1"/>
      <w:marLeft w:val="0"/>
      <w:marRight w:val="0"/>
      <w:marTop w:val="0"/>
      <w:marBottom w:val="0"/>
      <w:divBdr>
        <w:top w:val="none" w:sz="0" w:space="0" w:color="auto"/>
        <w:left w:val="none" w:sz="0" w:space="0" w:color="auto"/>
        <w:bottom w:val="none" w:sz="0" w:space="0" w:color="auto"/>
        <w:right w:val="none" w:sz="0" w:space="0" w:color="auto"/>
      </w:divBdr>
    </w:div>
    <w:div w:id="2008942172">
      <w:bodyDiv w:val="1"/>
      <w:marLeft w:val="0"/>
      <w:marRight w:val="0"/>
      <w:marTop w:val="0"/>
      <w:marBottom w:val="0"/>
      <w:divBdr>
        <w:top w:val="none" w:sz="0" w:space="0" w:color="auto"/>
        <w:left w:val="none" w:sz="0" w:space="0" w:color="auto"/>
        <w:bottom w:val="none" w:sz="0" w:space="0" w:color="auto"/>
        <w:right w:val="none" w:sz="0" w:space="0" w:color="auto"/>
      </w:divBdr>
    </w:div>
    <w:div w:id="2010984438">
      <w:bodyDiv w:val="1"/>
      <w:marLeft w:val="0"/>
      <w:marRight w:val="0"/>
      <w:marTop w:val="0"/>
      <w:marBottom w:val="0"/>
      <w:divBdr>
        <w:top w:val="none" w:sz="0" w:space="0" w:color="auto"/>
        <w:left w:val="none" w:sz="0" w:space="0" w:color="auto"/>
        <w:bottom w:val="none" w:sz="0" w:space="0" w:color="auto"/>
        <w:right w:val="none" w:sz="0" w:space="0" w:color="auto"/>
      </w:divBdr>
    </w:div>
    <w:div w:id="2014411079">
      <w:bodyDiv w:val="1"/>
      <w:marLeft w:val="0"/>
      <w:marRight w:val="0"/>
      <w:marTop w:val="0"/>
      <w:marBottom w:val="0"/>
      <w:divBdr>
        <w:top w:val="none" w:sz="0" w:space="0" w:color="auto"/>
        <w:left w:val="none" w:sz="0" w:space="0" w:color="auto"/>
        <w:bottom w:val="none" w:sz="0" w:space="0" w:color="auto"/>
        <w:right w:val="none" w:sz="0" w:space="0" w:color="auto"/>
      </w:divBdr>
    </w:div>
    <w:div w:id="2015692799">
      <w:bodyDiv w:val="1"/>
      <w:marLeft w:val="0"/>
      <w:marRight w:val="0"/>
      <w:marTop w:val="0"/>
      <w:marBottom w:val="0"/>
      <w:divBdr>
        <w:top w:val="none" w:sz="0" w:space="0" w:color="auto"/>
        <w:left w:val="none" w:sz="0" w:space="0" w:color="auto"/>
        <w:bottom w:val="none" w:sz="0" w:space="0" w:color="auto"/>
        <w:right w:val="none" w:sz="0" w:space="0" w:color="auto"/>
      </w:divBdr>
    </w:div>
    <w:div w:id="2024285664">
      <w:bodyDiv w:val="1"/>
      <w:marLeft w:val="0"/>
      <w:marRight w:val="0"/>
      <w:marTop w:val="0"/>
      <w:marBottom w:val="0"/>
      <w:divBdr>
        <w:top w:val="none" w:sz="0" w:space="0" w:color="auto"/>
        <w:left w:val="none" w:sz="0" w:space="0" w:color="auto"/>
        <w:bottom w:val="none" w:sz="0" w:space="0" w:color="auto"/>
        <w:right w:val="none" w:sz="0" w:space="0" w:color="auto"/>
      </w:divBdr>
    </w:div>
    <w:div w:id="2026518035">
      <w:bodyDiv w:val="1"/>
      <w:marLeft w:val="0"/>
      <w:marRight w:val="0"/>
      <w:marTop w:val="0"/>
      <w:marBottom w:val="0"/>
      <w:divBdr>
        <w:top w:val="none" w:sz="0" w:space="0" w:color="auto"/>
        <w:left w:val="none" w:sz="0" w:space="0" w:color="auto"/>
        <w:bottom w:val="none" w:sz="0" w:space="0" w:color="auto"/>
        <w:right w:val="none" w:sz="0" w:space="0" w:color="auto"/>
      </w:divBdr>
    </w:div>
    <w:div w:id="2028484697">
      <w:bodyDiv w:val="1"/>
      <w:marLeft w:val="0"/>
      <w:marRight w:val="0"/>
      <w:marTop w:val="0"/>
      <w:marBottom w:val="0"/>
      <w:divBdr>
        <w:top w:val="none" w:sz="0" w:space="0" w:color="auto"/>
        <w:left w:val="none" w:sz="0" w:space="0" w:color="auto"/>
        <w:bottom w:val="none" w:sz="0" w:space="0" w:color="auto"/>
        <w:right w:val="none" w:sz="0" w:space="0" w:color="auto"/>
      </w:divBdr>
    </w:div>
    <w:div w:id="2035574732">
      <w:bodyDiv w:val="1"/>
      <w:marLeft w:val="0"/>
      <w:marRight w:val="0"/>
      <w:marTop w:val="0"/>
      <w:marBottom w:val="0"/>
      <w:divBdr>
        <w:top w:val="none" w:sz="0" w:space="0" w:color="auto"/>
        <w:left w:val="none" w:sz="0" w:space="0" w:color="auto"/>
        <w:bottom w:val="none" w:sz="0" w:space="0" w:color="auto"/>
        <w:right w:val="none" w:sz="0" w:space="0" w:color="auto"/>
      </w:divBdr>
    </w:div>
    <w:div w:id="2044597753">
      <w:bodyDiv w:val="1"/>
      <w:marLeft w:val="0"/>
      <w:marRight w:val="0"/>
      <w:marTop w:val="0"/>
      <w:marBottom w:val="0"/>
      <w:divBdr>
        <w:top w:val="none" w:sz="0" w:space="0" w:color="auto"/>
        <w:left w:val="none" w:sz="0" w:space="0" w:color="auto"/>
        <w:bottom w:val="none" w:sz="0" w:space="0" w:color="auto"/>
        <w:right w:val="none" w:sz="0" w:space="0" w:color="auto"/>
      </w:divBdr>
    </w:div>
    <w:div w:id="2046367794">
      <w:bodyDiv w:val="1"/>
      <w:marLeft w:val="0"/>
      <w:marRight w:val="0"/>
      <w:marTop w:val="0"/>
      <w:marBottom w:val="0"/>
      <w:divBdr>
        <w:top w:val="none" w:sz="0" w:space="0" w:color="auto"/>
        <w:left w:val="none" w:sz="0" w:space="0" w:color="auto"/>
        <w:bottom w:val="none" w:sz="0" w:space="0" w:color="auto"/>
        <w:right w:val="none" w:sz="0" w:space="0" w:color="auto"/>
      </w:divBdr>
    </w:div>
    <w:div w:id="2048216533">
      <w:bodyDiv w:val="1"/>
      <w:marLeft w:val="0"/>
      <w:marRight w:val="0"/>
      <w:marTop w:val="0"/>
      <w:marBottom w:val="0"/>
      <w:divBdr>
        <w:top w:val="none" w:sz="0" w:space="0" w:color="auto"/>
        <w:left w:val="none" w:sz="0" w:space="0" w:color="auto"/>
        <w:bottom w:val="none" w:sz="0" w:space="0" w:color="auto"/>
        <w:right w:val="none" w:sz="0" w:space="0" w:color="auto"/>
      </w:divBdr>
    </w:div>
    <w:div w:id="2050106166">
      <w:bodyDiv w:val="1"/>
      <w:marLeft w:val="0"/>
      <w:marRight w:val="0"/>
      <w:marTop w:val="0"/>
      <w:marBottom w:val="0"/>
      <w:divBdr>
        <w:top w:val="none" w:sz="0" w:space="0" w:color="auto"/>
        <w:left w:val="none" w:sz="0" w:space="0" w:color="auto"/>
        <w:bottom w:val="none" w:sz="0" w:space="0" w:color="auto"/>
        <w:right w:val="none" w:sz="0" w:space="0" w:color="auto"/>
      </w:divBdr>
    </w:div>
    <w:div w:id="2054771389">
      <w:bodyDiv w:val="1"/>
      <w:marLeft w:val="0"/>
      <w:marRight w:val="0"/>
      <w:marTop w:val="0"/>
      <w:marBottom w:val="0"/>
      <w:divBdr>
        <w:top w:val="none" w:sz="0" w:space="0" w:color="auto"/>
        <w:left w:val="none" w:sz="0" w:space="0" w:color="auto"/>
        <w:bottom w:val="none" w:sz="0" w:space="0" w:color="auto"/>
        <w:right w:val="none" w:sz="0" w:space="0" w:color="auto"/>
      </w:divBdr>
    </w:div>
    <w:div w:id="2054886895">
      <w:bodyDiv w:val="1"/>
      <w:marLeft w:val="0"/>
      <w:marRight w:val="0"/>
      <w:marTop w:val="0"/>
      <w:marBottom w:val="0"/>
      <w:divBdr>
        <w:top w:val="none" w:sz="0" w:space="0" w:color="auto"/>
        <w:left w:val="none" w:sz="0" w:space="0" w:color="auto"/>
        <w:bottom w:val="none" w:sz="0" w:space="0" w:color="auto"/>
        <w:right w:val="none" w:sz="0" w:space="0" w:color="auto"/>
      </w:divBdr>
    </w:div>
    <w:div w:id="2058965414">
      <w:bodyDiv w:val="1"/>
      <w:marLeft w:val="0"/>
      <w:marRight w:val="0"/>
      <w:marTop w:val="0"/>
      <w:marBottom w:val="0"/>
      <w:divBdr>
        <w:top w:val="none" w:sz="0" w:space="0" w:color="auto"/>
        <w:left w:val="none" w:sz="0" w:space="0" w:color="auto"/>
        <w:bottom w:val="none" w:sz="0" w:space="0" w:color="auto"/>
        <w:right w:val="none" w:sz="0" w:space="0" w:color="auto"/>
      </w:divBdr>
    </w:div>
    <w:div w:id="2059427525">
      <w:bodyDiv w:val="1"/>
      <w:marLeft w:val="0"/>
      <w:marRight w:val="0"/>
      <w:marTop w:val="0"/>
      <w:marBottom w:val="0"/>
      <w:divBdr>
        <w:top w:val="none" w:sz="0" w:space="0" w:color="auto"/>
        <w:left w:val="none" w:sz="0" w:space="0" w:color="auto"/>
        <w:bottom w:val="none" w:sz="0" w:space="0" w:color="auto"/>
        <w:right w:val="none" w:sz="0" w:space="0" w:color="auto"/>
      </w:divBdr>
    </w:div>
    <w:div w:id="2062512414">
      <w:bodyDiv w:val="1"/>
      <w:marLeft w:val="0"/>
      <w:marRight w:val="0"/>
      <w:marTop w:val="0"/>
      <w:marBottom w:val="0"/>
      <w:divBdr>
        <w:top w:val="none" w:sz="0" w:space="0" w:color="auto"/>
        <w:left w:val="none" w:sz="0" w:space="0" w:color="auto"/>
        <w:bottom w:val="none" w:sz="0" w:space="0" w:color="auto"/>
        <w:right w:val="none" w:sz="0" w:space="0" w:color="auto"/>
      </w:divBdr>
    </w:div>
    <w:div w:id="2062559460">
      <w:bodyDiv w:val="1"/>
      <w:marLeft w:val="0"/>
      <w:marRight w:val="0"/>
      <w:marTop w:val="0"/>
      <w:marBottom w:val="0"/>
      <w:divBdr>
        <w:top w:val="none" w:sz="0" w:space="0" w:color="auto"/>
        <w:left w:val="none" w:sz="0" w:space="0" w:color="auto"/>
        <w:bottom w:val="none" w:sz="0" w:space="0" w:color="auto"/>
        <w:right w:val="none" w:sz="0" w:space="0" w:color="auto"/>
      </w:divBdr>
    </w:div>
    <w:div w:id="2069575711">
      <w:bodyDiv w:val="1"/>
      <w:marLeft w:val="0"/>
      <w:marRight w:val="0"/>
      <w:marTop w:val="0"/>
      <w:marBottom w:val="0"/>
      <w:divBdr>
        <w:top w:val="none" w:sz="0" w:space="0" w:color="auto"/>
        <w:left w:val="none" w:sz="0" w:space="0" w:color="auto"/>
        <w:bottom w:val="none" w:sz="0" w:space="0" w:color="auto"/>
        <w:right w:val="none" w:sz="0" w:space="0" w:color="auto"/>
      </w:divBdr>
    </w:div>
    <w:div w:id="2071462709">
      <w:bodyDiv w:val="1"/>
      <w:marLeft w:val="0"/>
      <w:marRight w:val="0"/>
      <w:marTop w:val="0"/>
      <w:marBottom w:val="0"/>
      <w:divBdr>
        <w:top w:val="none" w:sz="0" w:space="0" w:color="auto"/>
        <w:left w:val="none" w:sz="0" w:space="0" w:color="auto"/>
        <w:bottom w:val="none" w:sz="0" w:space="0" w:color="auto"/>
        <w:right w:val="none" w:sz="0" w:space="0" w:color="auto"/>
      </w:divBdr>
    </w:div>
    <w:div w:id="2078244061">
      <w:bodyDiv w:val="1"/>
      <w:marLeft w:val="0"/>
      <w:marRight w:val="0"/>
      <w:marTop w:val="0"/>
      <w:marBottom w:val="0"/>
      <w:divBdr>
        <w:top w:val="none" w:sz="0" w:space="0" w:color="auto"/>
        <w:left w:val="none" w:sz="0" w:space="0" w:color="auto"/>
        <w:bottom w:val="none" w:sz="0" w:space="0" w:color="auto"/>
        <w:right w:val="none" w:sz="0" w:space="0" w:color="auto"/>
      </w:divBdr>
    </w:div>
    <w:div w:id="2080050843">
      <w:bodyDiv w:val="1"/>
      <w:marLeft w:val="0"/>
      <w:marRight w:val="0"/>
      <w:marTop w:val="0"/>
      <w:marBottom w:val="0"/>
      <w:divBdr>
        <w:top w:val="none" w:sz="0" w:space="0" w:color="auto"/>
        <w:left w:val="none" w:sz="0" w:space="0" w:color="auto"/>
        <w:bottom w:val="none" w:sz="0" w:space="0" w:color="auto"/>
        <w:right w:val="none" w:sz="0" w:space="0" w:color="auto"/>
      </w:divBdr>
    </w:div>
    <w:div w:id="2089382182">
      <w:bodyDiv w:val="1"/>
      <w:marLeft w:val="0"/>
      <w:marRight w:val="0"/>
      <w:marTop w:val="0"/>
      <w:marBottom w:val="0"/>
      <w:divBdr>
        <w:top w:val="none" w:sz="0" w:space="0" w:color="auto"/>
        <w:left w:val="none" w:sz="0" w:space="0" w:color="auto"/>
        <w:bottom w:val="none" w:sz="0" w:space="0" w:color="auto"/>
        <w:right w:val="none" w:sz="0" w:space="0" w:color="auto"/>
      </w:divBdr>
    </w:div>
    <w:div w:id="2090150377">
      <w:bodyDiv w:val="1"/>
      <w:marLeft w:val="0"/>
      <w:marRight w:val="0"/>
      <w:marTop w:val="0"/>
      <w:marBottom w:val="0"/>
      <w:divBdr>
        <w:top w:val="none" w:sz="0" w:space="0" w:color="auto"/>
        <w:left w:val="none" w:sz="0" w:space="0" w:color="auto"/>
        <w:bottom w:val="none" w:sz="0" w:space="0" w:color="auto"/>
        <w:right w:val="none" w:sz="0" w:space="0" w:color="auto"/>
      </w:divBdr>
    </w:div>
    <w:div w:id="2091657463">
      <w:bodyDiv w:val="1"/>
      <w:marLeft w:val="0"/>
      <w:marRight w:val="0"/>
      <w:marTop w:val="0"/>
      <w:marBottom w:val="0"/>
      <w:divBdr>
        <w:top w:val="none" w:sz="0" w:space="0" w:color="auto"/>
        <w:left w:val="none" w:sz="0" w:space="0" w:color="auto"/>
        <w:bottom w:val="none" w:sz="0" w:space="0" w:color="auto"/>
        <w:right w:val="none" w:sz="0" w:space="0" w:color="auto"/>
      </w:divBdr>
    </w:div>
    <w:div w:id="2093500309">
      <w:bodyDiv w:val="1"/>
      <w:marLeft w:val="0"/>
      <w:marRight w:val="0"/>
      <w:marTop w:val="0"/>
      <w:marBottom w:val="0"/>
      <w:divBdr>
        <w:top w:val="none" w:sz="0" w:space="0" w:color="auto"/>
        <w:left w:val="none" w:sz="0" w:space="0" w:color="auto"/>
        <w:bottom w:val="none" w:sz="0" w:space="0" w:color="auto"/>
        <w:right w:val="none" w:sz="0" w:space="0" w:color="auto"/>
      </w:divBdr>
    </w:div>
    <w:div w:id="2096434665">
      <w:bodyDiv w:val="1"/>
      <w:marLeft w:val="0"/>
      <w:marRight w:val="0"/>
      <w:marTop w:val="0"/>
      <w:marBottom w:val="0"/>
      <w:divBdr>
        <w:top w:val="none" w:sz="0" w:space="0" w:color="auto"/>
        <w:left w:val="none" w:sz="0" w:space="0" w:color="auto"/>
        <w:bottom w:val="none" w:sz="0" w:space="0" w:color="auto"/>
        <w:right w:val="none" w:sz="0" w:space="0" w:color="auto"/>
      </w:divBdr>
    </w:div>
    <w:div w:id="2097899705">
      <w:bodyDiv w:val="1"/>
      <w:marLeft w:val="0"/>
      <w:marRight w:val="0"/>
      <w:marTop w:val="0"/>
      <w:marBottom w:val="0"/>
      <w:divBdr>
        <w:top w:val="none" w:sz="0" w:space="0" w:color="auto"/>
        <w:left w:val="none" w:sz="0" w:space="0" w:color="auto"/>
        <w:bottom w:val="none" w:sz="0" w:space="0" w:color="auto"/>
        <w:right w:val="none" w:sz="0" w:space="0" w:color="auto"/>
      </w:divBdr>
    </w:div>
    <w:div w:id="2098860987">
      <w:bodyDiv w:val="1"/>
      <w:marLeft w:val="0"/>
      <w:marRight w:val="0"/>
      <w:marTop w:val="0"/>
      <w:marBottom w:val="0"/>
      <w:divBdr>
        <w:top w:val="none" w:sz="0" w:space="0" w:color="auto"/>
        <w:left w:val="none" w:sz="0" w:space="0" w:color="auto"/>
        <w:bottom w:val="none" w:sz="0" w:space="0" w:color="auto"/>
        <w:right w:val="none" w:sz="0" w:space="0" w:color="auto"/>
      </w:divBdr>
    </w:div>
    <w:div w:id="2100905845">
      <w:bodyDiv w:val="1"/>
      <w:marLeft w:val="0"/>
      <w:marRight w:val="0"/>
      <w:marTop w:val="0"/>
      <w:marBottom w:val="0"/>
      <w:divBdr>
        <w:top w:val="none" w:sz="0" w:space="0" w:color="auto"/>
        <w:left w:val="none" w:sz="0" w:space="0" w:color="auto"/>
        <w:bottom w:val="none" w:sz="0" w:space="0" w:color="auto"/>
        <w:right w:val="none" w:sz="0" w:space="0" w:color="auto"/>
      </w:divBdr>
    </w:div>
    <w:div w:id="2102985184">
      <w:bodyDiv w:val="1"/>
      <w:marLeft w:val="0"/>
      <w:marRight w:val="0"/>
      <w:marTop w:val="0"/>
      <w:marBottom w:val="0"/>
      <w:divBdr>
        <w:top w:val="none" w:sz="0" w:space="0" w:color="auto"/>
        <w:left w:val="none" w:sz="0" w:space="0" w:color="auto"/>
        <w:bottom w:val="none" w:sz="0" w:space="0" w:color="auto"/>
        <w:right w:val="none" w:sz="0" w:space="0" w:color="auto"/>
      </w:divBdr>
    </w:div>
    <w:div w:id="2108116088">
      <w:bodyDiv w:val="1"/>
      <w:marLeft w:val="0"/>
      <w:marRight w:val="0"/>
      <w:marTop w:val="0"/>
      <w:marBottom w:val="0"/>
      <w:divBdr>
        <w:top w:val="none" w:sz="0" w:space="0" w:color="auto"/>
        <w:left w:val="none" w:sz="0" w:space="0" w:color="auto"/>
        <w:bottom w:val="none" w:sz="0" w:space="0" w:color="auto"/>
        <w:right w:val="none" w:sz="0" w:space="0" w:color="auto"/>
      </w:divBdr>
    </w:div>
    <w:div w:id="2110809462">
      <w:bodyDiv w:val="1"/>
      <w:marLeft w:val="0"/>
      <w:marRight w:val="0"/>
      <w:marTop w:val="0"/>
      <w:marBottom w:val="0"/>
      <w:divBdr>
        <w:top w:val="none" w:sz="0" w:space="0" w:color="auto"/>
        <w:left w:val="none" w:sz="0" w:space="0" w:color="auto"/>
        <w:bottom w:val="none" w:sz="0" w:space="0" w:color="auto"/>
        <w:right w:val="none" w:sz="0" w:space="0" w:color="auto"/>
      </w:divBdr>
    </w:div>
    <w:div w:id="2113015670">
      <w:bodyDiv w:val="1"/>
      <w:marLeft w:val="0"/>
      <w:marRight w:val="0"/>
      <w:marTop w:val="0"/>
      <w:marBottom w:val="0"/>
      <w:divBdr>
        <w:top w:val="none" w:sz="0" w:space="0" w:color="auto"/>
        <w:left w:val="none" w:sz="0" w:space="0" w:color="auto"/>
        <w:bottom w:val="none" w:sz="0" w:space="0" w:color="auto"/>
        <w:right w:val="none" w:sz="0" w:space="0" w:color="auto"/>
      </w:divBdr>
    </w:div>
    <w:div w:id="2113087222">
      <w:bodyDiv w:val="1"/>
      <w:marLeft w:val="0"/>
      <w:marRight w:val="0"/>
      <w:marTop w:val="0"/>
      <w:marBottom w:val="0"/>
      <w:divBdr>
        <w:top w:val="none" w:sz="0" w:space="0" w:color="auto"/>
        <w:left w:val="none" w:sz="0" w:space="0" w:color="auto"/>
        <w:bottom w:val="none" w:sz="0" w:space="0" w:color="auto"/>
        <w:right w:val="none" w:sz="0" w:space="0" w:color="auto"/>
      </w:divBdr>
    </w:div>
    <w:div w:id="2113092076">
      <w:bodyDiv w:val="1"/>
      <w:marLeft w:val="0"/>
      <w:marRight w:val="0"/>
      <w:marTop w:val="0"/>
      <w:marBottom w:val="0"/>
      <w:divBdr>
        <w:top w:val="none" w:sz="0" w:space="0" w:color="auto"/>
        <w:left w:val="none" w:sz="0" w:space="0" w:color="auto"/>
        <w:bottom w:val="none" w:sz="0" w:space="0" w:color="auto"/>
        <w:right w:val="none" w:sz="0" w:space="0" w:color="auto"/>
      </w:divBdr>
    </w:div>
    <w:div w:id="2114786605">
      <w:bodyDiv w:val="1"/>
      <w:marLeft w:val="0"/>
      <w:marRight w:val="0"/>
      <w:marTop w:val="0"/>
      <w:marBottom w:val="0"/>
      <w:divBdr>
        <w:top w:val="none" w:sz="0" w:space="0" w:color="auto"/>
        <w:left w:val="none" w:sz="0" w:space="0" w:color="auto"/>
        <w:bottom w:val="none" w:sz="0" w:space="0" w:color="auto"/>
        <w:right w:val="none" w:sz="0" w:space="0" w:color="auto"/>
      </w:divBdr>
    </w:div>
    <w:div w:id="2114787146">
      <w:bodyDiv w:val="1"/>
      <w:marLeft w:val="0"/>
      <w:marRight w:val="0"/>
      <w:marTop w:val="0"/>
      <w:marBottom w:val="0"/>
      <w:divBdr>
        <w:top w:val="none" w:sz="0" w:space="0" w:color="auto"/>
        <w:left w:val="none" w:sz="0" w:space="0" w:color="auto"/>
        <w:bottom w:val="none" w:sz="0" w:space="0" w:color="auto"/>
        <w:right w:val="none" w:sz="0" w:space="0" w:color="auto"/>
      </w:divBdr>
    </w:div>
    <w:div w:id="2117868922">
      <w:bodyDiv w:val="1"/>
      <w:marLeft w:val="0"/>
      <w:marRight w:val="0"/>
      <w:marTop w:val="0"/>
      <w:marBottom w:val="0"/>
      <w:divBdr>
        <w:top w:val="none" w:sz="0" w:space="0" w:color="auto"/>
        <w:left w:val="none" w:sz="0" w:space="0" w:color="auto"/>
        <w:bottom w:val="none" w:sz="0" w:space="0" w:color="auto"/>
        <w:right w:val="none" w:sz="0" w:space="0" w:color="auto"/>
      </w:divBdr>
    </w:div>
    <w:div w:id="2118987807">
      <w:bodyDiv w:val="1"/>
      <w:marLeft w:val="0"/>
      <w:marRight w:val="0"/>
      <w:marTop w:val="0"/>
      <w:marBottom w:val="0"/>
      <w:divBdr>
        <w:top w:val="none" w:sz="0" w:space="0" w:color="auto"/>
        <w:left w:val="none" w:sz="0" w:space="0" w:color="auto"/>
        <w:bottom w:val="none" w:sz="0" w:space="0" w:color="auto"/>
        <w:right w:val="none" w:sz="0" w:space="0" w:color="auto"/>
      </w:divBdr>
    </w:div>
    <w:div w:id="2123256069">
      <w:bodyDiv w:val="1"/>
      <w:marLeft w:val="0"/>
      <w:marRight w:val="0"/>
      <w:marTop w:val="0"/>
      <w:marBottom w:val="0"/>
      <w:divBdr>
        <w:top w:val="none" w:sz="0" w:space="0" w:color="auto"/>
        <w:left w:val="none" w:sz="0" w:space="0" w:color="auto"/>
        <w:bottom w:val="none" w:sz="0" w:space="0" w:color="auto"/>
        <w:right w:val="none" w:sz="0" w:space="0" w:color="auto"/>
      </w:divBdr>
    </w:div>
    <w:div w:id="2124499930">
      <w:bodyDiv w:val="1"/>
      <w:marLeft w:val="0"/>
      <w:marRight w:val="0"/>
      <w:marTop w:val="0"/>
      <w:marBottom w:val="0"/>
      <w:divBdr>
        <w:top w:val="none" w:sz="0" w:space="0" w:color="auto"/>
        <w:left w:val="none" w:sz="0" w:space="0" w:color="auto"/>
        <w:bottom w:val="none" w:sz="0" w:space="0" w:color="auto"/>
        <w:right w:val="none" w:sz="0" w:space="0" w:color="auto"/>
      </w:divBdr>
    </w:div>
    <w:div w:id="2126382601">
      <w:bodyDiv w:val="1"/>
      <w:marLeft w:val="0"/>
      <w:marRight w:val="0"/>
      <w:marTop w:val="0"/>
      <w:marBottom w:val="0"/>
      <w:divBdr>
        <w:top w:val="none" w:sz="0" w:space="0" w:color="auto"/>
        <w:left w:val="none" w:sz="0" w:space="0" w:color="auto"/>
        <w:bottom w:val="none" w:sz="0" w:space="0" w:color="auto"/>
        <w:right w:val="none" w:sz="0" w:space="0" w:color="auto"/>
      </w:divBdr>
    </w:div>
    <w:div w:id="2126726269">
      <w:bodyDiv w:val="1"/>
      <w:marLeft w:val="0"/>
      <w:marRight w:val="0"/>
      <w:marTop w:val="0"/>
      <w:marBottom w:val="0"/>
      <w:divBdr>
        <w:top w:val="none" w:sz="0" w:space="0" w:color="auto"/>
        <w:left w:val="none" w:sz="0" w:space="0" w:color="auto"/>
        <w:bottom w:val="none" w:sz="0" w:space="0" w:color="auto"/>
        <w:right w:val="none" w:sz="0" w:space="0" w:color="auto"/>
      </w:divBdr>
    </w:div>
    <w:div w:id="2127461271">
      <w:bodyDiv w:val="1"/>
      <w:marLeft w:val="0"/>
      <w:marRight w:val="0"/>
      <w:marTop w:val="0"/>
      <w:marBottom w:val="0"/>
      <w:divBdr>
        <w:top w:val="none" w:sz="0" w:space="0" w:color="auto"/>
        <w:left w:val="none" w:sz="0" w:space="0" w:color="auto"/>
        <w:bottom w:val="none" w:sz="0" w:space="0" w:color="auto"/>
        <w:right w:val="none" w:sz="0" w:space="0" w:color="auto"/>
      </w:divBdr>
    </w:div>
    <w:div w:id="2131510799">
      <w:bodyDiv w:val="1"/>
      <w:marLeft w:val="0"/>
      <w:marRight w:val="0"/>
      <w:marTop w:val="0"/>
      <w:marBottom w:val="0"/>
      <w:divBdr>
        <w:top w:val="none" w:sz="0" w:space="0" w:color="auto"/>
        <w:left w:val="none" w:sz="0" w:space="0" w:color="auto"/>
        <w:bottom w:val="none" w:sz="0" w:space="0" w:color="auto"/>
        <w:right w:val="none" w:sz="0" w:space="0" w:color="auto"/>
      </w:divBdr>
    </w:div>
    <w:div w:id="2132672531">
      <w:bodyDiv w:val="1"/>
      <w:marLeft w:val="0"/>
      <w:marRight w:val="0"/>
      <w:marTop w:val="0"/>
      <w:marBottom w:val="0"/>
      <w:divBdr>
        <w:top w:val="none" w:sz="0" w:space="0" w:color="auto"/>
        <w:left w:val="none" w:sz="0" w:space="0" w:color="auto"/>
        <w:bottom w:val="none" w:sz="0" w:space="0" w:color="auto"/>
        <w:right w:val="none" w:sz="0" w:space="0" w:color="auto"/>
      </w:divBdr>
    </w:div>
    <w:div w:id="2132894003">
      <w:bodyDiv w:val="1"/>
      <w:marLeft w:val="0"/>
      <w:marRight w:val="0"/>
      <w:marTop w:val="0"/>
      <w:marBottom w:val="0"/>
      <w:divBdr>
        <w:top w:val="none" w:sz="0" w:space="0" w:color="auto"/>
        <w:left w:val="none" w:sz="0" w:space="0" w:color="auto"/>
        <w:bottom w:val="none" w:sz="0" w:space="0" w:color="auto"/>
        <w:right w:val="none" w:sz="0" w:space="0" w:color="auto"/>
      </w:divBdr>
    </w:div>
    <w:div w:id="2138133903">
      <w:bodyDiv w:val="1"/>
      <w:marLeft w:val="0"/>
      <w:marRight w:val="0"/>
      <w:marTop w:val="0"/>
      <w:marBottom w:val="0"/>
      <w:divBdr>
        <w:top w:val="none" w:sz="0" w:space="0" w:color="auto"/>
        <w:left w:val="none" w:sz="0" w:space="0" w:color="auto"/>
        <w:bottom w:val="none" w:sz="0" w:space="0" w:color="auto"/>
        <w:right w:val="none" w:sz="0" w:space="0" w:color="auto"/>
      </w:divBdr>
    </w:div>
    <w:div w:id="2142573782">
      <w:bodyDiv w:val="1"/>
      <w:marLeft w:val="0"/>
      <w:marRight w:val="0"/>
      <w:marTop w:val="0"/>
      <w:marBottom w:val="0"/>
      <w:divBdr>
        <w:top w:val="none" w:sz="0" w:space="0" w:color="auto"/>
        <w:left w:val="none" w:sz="0" w:space="0" w:color="auto"/>
        <w:bottom w:val="none" w:sz="0" w:space="0" w:color="auto"/>
        <w:right w:val="none" w:sz="0" w:space="0" w:color="auto"/>
      </w:divBdr>
    </w:div>
    <w:div w:id="2144956802">
      <w:bodyDiv w:val="1"/>
      <w:marLeft w:val="0"/>
      <w:marRight w:val="0"/>
      <w:marTop w:val="0"/>
      <w:marBottom w:val="0"/>
      <w:divBdr>
        <w:top w:val="none" w:sz="0" w:space="0" w:color="auto"/>
        <w:left w:val="none" w:sz="0" w:space="0" w:color="auto"/>
        <w:bottom w:val="none" w:sz="0" w:space="0" w:color="auto"/>
        <w:right w:val="none" w:sz="0" w:space="0" w:color="auto"/>
      </w:divBdr>
    </w:div>
    <w:div w:id="214592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change in Total Stopover Arrivals 2016.</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'By Month'!$H$2</c:f>
              <c:strCache>
                <c:ptCount val="1"/>
                <c:pt idx="0">
                  <c:v>% change</c:v>
                </c:pt>
              </c:strCache>
            </c:strRef>
          </c:tx>
          <c:spPr>
            <a:solidFill>
              <a:schemeClr val="accent1"/>
            </a:solidFill>
            <a:ln>
              <a:noFill/>
            </a:ln>
            <a:effectLst/>
          </c:spPr>
          <c:invertIfNegative val="0"/>
          <c:cat>
            <c:strRef>
              <c:f>'By Month'!$G$3:$G$8</c:f>
              <c:strCache>
                <c:ptCount val="6"/>
                <c:pt idx="0">
                  <c:v>Jan</c:v>
                </c:pt>
                <c:pt idx="1">
                  <c:v>Feb</c:v>
                </c:pt>
                <c:pt idx="2">
                  <c:v>Mar</c:v>
                </c:pt>
                <c:pt idx="3">
                  <c:v>Apr</c:v>
                </c:pt>
                <c:pt idx="4">
                  <c:v>May</c:v>
                </c:pt>
                <c:pt idx="5">
                  <c:v>Jun</c:v>
                </c:pt>
              </c:strCache>
            </c:strRef>
          </c:cat>
          <c:val>
            <c:numRef>
              <c:f>'By Month'!$H$3:$H$8</c:f>
              <c:numCache>
                <c:formatCode>0.0%</c:formatCode>
                <c:ptCount val="6"/>
                <c:pt idx="0">
                  <c:v>3.1E-2</c:v>
                </c:pt>
                <c:pt idx="1">
                  <c:v>6.9000000000000006E-2</c:v>
                </c:pt>
                <c:pt idx="2">
                  <c:v>6.3E-2</c:v>
                </c:pt>
                <c:pt idx="3">
                  <c:v>-8.0000000000000002E-3</c:v>
                </c:pt>
                <c:pt idx="4">
                  <c:v>-7.6999999999999999E-2</c:v>
                </c:pt>
                <c:pt idx="5">
                  <c:v>-8.9999999999999993E-3</c:v>
                </c:pt>
              </c:numCache>
            </c:numRef>
          </c:val>
        </c:ser>
        <c:dLbls>
          <c:showLegendKey val="0"/>
          <c:showVal val="0"/>
          <c:showCatName val="0"/>
          <c:showSerName val="0"/>
          <c:showPercent val="0"/>
          <c:showBubbleSize val="0"/>
        </c:dLbls>
        <c:gapWidth val="219"/>
        <c:overlap val="-27"/>
        <c:axId val="318943896"/>
        <c:axId val="318944288"/>
      </c:barChart>
      <c:catAx>
        <c:axId val="318943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8944288"/>
        <c:crosses val="autoZero"/>
        <c:auto val="1"/>
        <c:lblAlgn val="ctr"/>
        <c:lblOffset val="100"/>
        <c:noMultiLvlLbl val="0"/>
      </c:catAx>
      <c:valAx>
        <c:axId val="31894428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8943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49820-B1B3-4B42-BE88-2AEC003EF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1247</TotalTime>
  <Pages>33</Pages>
  <Words>7410</Words>
  <Characters>42239</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James Hepple</cp:lastModifiedBy>
  <cp:revision>11</cp:revision>
  <cp:lastPrinted>2016-07-29T13:14:00Z</cp:lastPrinted>
  <dcterms:created xsi:type="dcterms:W3CDTF">2016-07-26T17:13:00Z</dcterms:created>
  <dcterms:modified xsi:type="dcterms:W3CDTF">2016-07-29T13:28:00Z</dcterms:modified>
</cp:coreProperties>
</file>